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86"/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6"/>
        <w:gridCol w:w="1174"/>
        <w:gridCol w:w="481"/>
        <w:gridCol w:w="1691"/>
        <w:gridCol w:w="1691"/>
        <w:gridCol w:w="2667"/>
      </w:tblGrid>
      <w:tr w:rsidR="00692144" w:rsidRPr="00A426EB" w:rsidTr="00902BC2">
        <w:trPr>
          <w:trHeight w:val="237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2144" w:rsidRPr="004B38EB" w:rsidRDefault="00692144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DANE PODSTAWOWE</w:t>
            </w:r>
          </w:p>
        </w:tc>
      </w:tr>
      <w:tr w:rsidR="00692144" w:rsidRPr="00A426EB" w:rsidTr="00902BC2">
        <w:trPr>
          <w:trHeight w:val="292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2144" w:rsidRPr="004B38EB" w:rsidRDefault="00692144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Instytucji: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5F8" w:rsidRDefault="006B75F8" w:rsidP="00F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92144" w:rsidRPr="004B38EB" w:rsidRDefault="00692144" w:rsidP="00F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BIALSKOPODLASKA LOKALNA GRUPA DZIAŁANIA</w:t>
            </w:r>
          </w:p>
        </w:tc>
      </w:tr>
      <w:tr w:rsidR="00692144" w:rsidRPr="00A426EB" w:rsidTr="00902BC2">
        <w:trPr>
          <w:trHeight w:val="316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2144" w:rsidRPr="004B38EB" w:rsidRDefault="00692144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komórki instytucji: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5F8" w:rsidRDefault="006B75F8" w:rsidP="00F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692144" w:rsidRPr="004B38EB" w:rsidRDefault="00692144" w:rsidP="00F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B38E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SAMODZIELNE STANOWISKO PRACY</w:t>
            </w:r>
          </w:p>
        </w:tc>
      </w:tr>
      <w:tr w:rsidR="00673B38" w:rsidRPr="00673B38" w:rsidTr="00902BC2">
        <w:trPr>
          <w:trHeight w:val="30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B38">
              <w:rPr>
                <w:rFonts w:ascii="Times New Roman" w:eastAsia="Times New Roman" w:hAnsi="Times New Roman" w:cs="Times New Roman"/>
                <w:b/>
                <w:lang w:eastAsia="pl-PL"/>
              </w:rPr>
              <w:t>Stanowisko do spraw/nazwa stanowiska:</w:t>
            </w:r>
          </w:p>
        </w:tc>
        <w:tc>
          <w:tcPr>
            <w:tcW w:w="6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5F8" w:rsidRDefault="006B75F8" w:rsidP="00F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2144" w:rsidRPr="00673B38" w:rsidRDefault="00ED019F" w:rsidP="00FA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B38">
              <w:rPr>
                <w:rFonts w:ascii="Times New Roman" w:eastAsia="Times New Roman" w:hAnsi="Times New Roman" w:cs="Times New Roman"/>
                <w:b/>
                <w:lang w:eastAsia="pl-PL"/>
              </w:rPr>
              <w:t>STARSZY</w:t>
            </w:r>
            <w:r w:rsidR="00902BC2" w:rsidRPr="00673B3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0534A2">
              <w:rPr>
                <w:rFonts w:ascii="Times New Roman" w:eastAsia="Times New Roman" w:hAnsi="Times New Roman" w:cs="Times New Roman"/>
                <w:b/>
                <w:lang w:eastAsia="pl-PL"/>
              </w:rPr>
              <w:t>SPECJALISTA</w:t>
            </w:r>
            <w:bookmarkStart w:id="0" w:name="_GoBack"/>
            <w:bookmarkEnd w:id="0"/>
          </w:p>
        </w:tc>
      </w:tr>
      <w:tr w:rsidR="00673B38" w:rsidRPr="00673B38" w:rsidTr="00902BC2">
        <w:trPr>
          <w:trHeight w:val="247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75F8" w:rsidRDefault="006B75F8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2144" w:rsidRPr="00673B38" w:rsidRDefault="00692144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73B38">
              <w:rPr>
                <w:rFonts w:ascii="Times New Roman" w:eastAsia="Times New Roman" w:hAnsi="Times New Roman" w:cs="Times New Roman"/>
                <w:b/>
                <w:lang w:eastAsia="pl-PL"/>
              </w:rPr>
              <w:t>Główne zadania pracownika realizowane na stanowisku pracy i rola stanowiska w realizacji tych zdań</w:t>
            </w:r>
          </w:p>
        </w:tc>
      </w:tr>
      <w:tr w:rsidR="00673B38" w:rsidRPr="00673B38" w:rsidTr="00233B22">
        <w:trPr>
          <w:trHeight w:val="7505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69B" w:rsidRPr="00673B38" w:rsidRDefault="0063465C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Współpraca z bezpośrednim przełożonym w sprawach związanych z realizacją zadań bieżących oraz </w:t>
            </w:r>
            <w:r w:rsidR="0077169B" w:rsidRPr="00673B38">
              <w:rPr>
                <w:rFonts w:ascii="Times New Roman" w:hAnsi="Times New Roman" w:cs="Times New Roman"/>
              </w:rPr>
              <w:t xml:space="preserve">koordynatorem </w:t>
            </w:r>
          </w:p>
          <w:p w:rsidR="0063465C" w:rsidRPr="00673B38" w:rsidRDefault="0077169B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Projektu Współpracy realizowanego przez </w:t>
            </w:r>
            <w:r w:rsidR="0063465C" w:rsidRPr="00673B38">
              <w:rPr>
                <w:rFonts w:ascii="Times New Roman" w:hAnsi="Times New Roman" w:cs="Times New Roman"/>
              </w:rPr>
              <w:t>B</w:t>
            </w:r>
            <w:r w:rsidRPr="00673B38">
              <w:rPr>
                <w:rFonts w:ascii="Times New Roman" w:hAnsi="Times New Roman" w:cs="Times New Roman"/>
              </w:rPr>
              <w:t>ialskopodlaską Lokalną Grupę</w:t>
            </w:r>
            <w:r w:rsidR="0063465C" w:rsidRPr="00673B38">
              <w:rPr>
                <w:rFonts w:ascii="Times New Roman" w:hAnsi="Times New Roman" w:cs="Times New Roman"/>
              </w:rPr>
              <w:t xml:space="preserve"> Działania</w:t>
            </w:r>
            <w:r w:rsidRPr="00673B38">
              <w:rPr>
                <w:rFonts w:ascii="Times New Roman" w:hAnsi="Times New Roman" w:cs="Times New Roman"/>
              </w:rPr>
              <w:t>,</w:t>
            </w:r>
            <w:r w:rsidR="0063465C" w:rsidRPr="00673B38">
              <w:rPr>
                <w:rFonts w:ascii="Times New Roman" w:hAnsi="Times New Roman" w:cs="Times New Roman"/>
              </w:rPr>
              <w:t xml:space="preserve"> a także </w:t>
            </w:r>
          </w:p>
          <w:p w:rsidR="006A5092" w:rsidRPr="00673B38" w:rsidRDefault="0063465C" w:rsidP="00233B2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realizacja pozostałych zadań w zakresie przypisanym do stanowiska </w:t>
            </w:r>
            <w:r w:rsidR="0077169B" w:rsidRPr="00673B38">
              <w:rPr>
                <w:rFonts w:ascii="Times New Roman" w:hAnsi="Times New Roman" w:cs="Times New Roman"/>
              </w:rPr>
              <w:t xml:space="preserve">Starszego </w:t>
            </w:r>
            <w:r w:rsidRPr="00673B38">
              <w:rPr>
                <w:rFonts w:ascii="Times New Roman" w:hAnsi="Times New Roman" w:cs="Times New Roman"/>
              </w:rPr>
              <w:t xml:space="preserve">Specjalisty; </w:t>
            </w:r>
          </w:p>
          <w:p w:rsidR="00233B22" w:rsidRPr="00673B38" w:rsidRDefault="00233B22" w:rsidP="00233B2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63465C" w:rsidRPr="00673B38" w:rsidRDefault="0063465C" w:rsidP="00233B2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Wykonywanie powierzonych obowiązków w sposób zapewniający prawidłową i terminową realizację zadań;</w:t>
            </w:r>
          </w:p>
          <w:p w:rsidR="006A5092" w:rsidRPr="00673B38" w:rsidRDefault="006A5092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6A5092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Merytoryczna obsługa beneficjentów BLGD, w szczególności doradztwo i udzielanie konsultacji </w:t>
            </w:r>
            <w:r w:rsidR="006A5092" w:rsidRPr="00673B38">
              <w:rPr>
                <w:rFonts w:ascii="Times New Roman" w:hAnsi="Times New Roman" w:cs="Times New Roman"/>
              </w:rPr>
              <w:t xml:space="preserve"> </w:t>
            </w:r>
            <w:r w:rsidRPr="00673B38">
              <w:rPr>
                <w:rFonts w:ascii="Times New Roman" w:hAnsi="Times New Roman" w:cs="Times New Roman"/>
              </w:rPr>
              <w:t xml:space="preserve">wnioskodawcom </w:t>
            </w:r>
          </w:p>
          <w:p w:rsidR="0063465C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na każdym etapie opracowania i składania wniosków;</w:t>
            </w:r>
          </w:p>
          <w:p w:rsidR="006A5092" w:rsidRPr="00673B38" w:rsidRDefault="006A5092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6A5092" w:rsidRPr="00673B38" w:rsidRDefault="006A5092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P</w:t>
            </w:r>
            <w:r w:rsidR="0063465C" w:rsidRPr="00673B38">
              <w:rPr>
                <w:rFonts w:ascii="Times New Roman" w:hAnsi="Times New Roman" w:cs="Times New Roman"/>
              </w:rPr>
              <w:t>rzygotowani</w:t>
            </w:r>
            <w:r w:rsidRPr="00673B38">
              <w:rPr>
                <w:rFonts w:ascii="Times New Roman" w:hAnsi="Times New Roman" w:cs="Times New Roman"/>
              </w:rPr>
              <w:t>e</w:t>
            </w:r>
            <w:r w:rsidR="0063465C" w:rsidRPr="00673B38">
              <w:rPr>
                <w:rFonts w:ascii="Times New Roman" w:hAnsi="Times New Roman" w:cs="Times New Roman"/>
              </w:rPr>
              <w:t xml:space="preserve"> i realizacj</w:t>
            </w:r>
            <w:r w:rsidRPr="00673B38">
              <w:rPr>
                <w:rFonts w:ascii="Times New Roman" w:hAnsi="Times New Roman" w:cs="Times New Roman"/>
              </w:rPr>
              <w:t>a</w:t>
            </w:r>
            <w:r w:rsidR="0063465C" w:rsidRPr="00673B38">
              <w:rPr>
                <w:rFonts w:ascii="Times New Roman" w:hAnsi="Times New Roman" w:cs="Times New Roman"/>
              </w:rPr>
              <w:t xml:space="preserve"> Projektów Współpracy oraz </w:t>
            </w:r>
            <w:r w:rsidRPr="00673B38">
              <w:rPr>
                <w:rFonts w:ascii="Times New Roman" w:hAnsi="Times New Roman" w:cs="Times New Roman"/>
              </w:rPr>
              <w:t>p</w:t>
            </w:r>
            <w:r w:rsidR="0063465C" w:rsidRPr="00673B38">
              <w:rPr>
                <w:rFonts w:ascii="Times New Roman" w:hAnsi="Times New Roman" w:cs="Times New Roman"/>
              </w:rPr>
              <w:t xml:space="preserve">rzygotowywanie dokumentów i wniosków o płatność </w:t>
            </w:r>
          </w:p>
          <w:p w:rsidR="0063465C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dotyczących Projektów Współpracy;</w:t>
            </w:r>
          </w:p>
          <w:p w:rsidR="006A5092" w:rsidRPr="00673B38" w:rsidRDefault="006A5092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  <w:strike/>
              </w:rPr>
            </w:pPr>
          </w:p>
          <w:p w:rsidR="006A5092" w:rsidRPr="00673B38" w:rsidRDefault="0063465C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  <w:strike/>
              </w:rPr>
            </w:pPr>
            <w:r w:rsidRPr="00673B38">
              <w:rPr>
                <w:rFonts w:ascii="Times New Roman" w:hAnsi="Times New Roman" w:cs="Times New Roman"/>
              </w:rPr>
              <w:t xml:space="preserve">Przygotowanie dokumentów niezbędnych w procesie ogłaszania naborów oraz współpraca w tym zakresie </w:t>
            </w:r>
          </w:p>
          <w:p w:rsidR="0063465C" w:rsidRPr="00673B38" w:rsidRDefault="0063465C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  <w:strike/>
              </w:rPr>
            </w:pPr>
            <w:r w:rsidRPr="00673B38">
              <w:rPr>
                <w:rFonts w:ascii="Times New Roman" w:hAnsi="Times New Roman" w:cs="Times New Roman"/>
              </w:rPr>
              <w:t>z Urzędem Marszałkowskim;</w:t>
            </w:r>
          </w:p>
          <w:p w:rsidR="006A5092" w:rsidRPr="00673B38" w:rsidRDefault="006A5092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  <w:strike/>
              </w:rPr>
            </w:pPr>
          </w:p>
          <w:p w:rsidR="00C138F8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Realizacja zadań wynikających z działania ,, Wsparcie przygotowawcze” oraz działań wynikających z wyboru </w:t>
            </w:r>
          </w:p>
          <w:p w:rsidR="00101601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LGD do realizacji LSR oraz </w:t>
            </w:r>
            <w:r w:rsidR="006A5092" w:rsidRPr="00673B38">
              <w:rPr>
                <w:rFonts w:ascii="Times New Roman" w:hAnsi="Times New Roman" w:cs="Times New Roman"/>
              </w:rPr>
              <w:t>w</w:t>
            </w:r>
            <w:r w:rsidRPr="00673B38">
              <w:rPr>
                <w:rFonts w:ascii="Times New Roman" w:hAnsi="Times New Roman" w:cs="Times New Roman"/>
              </w:rPr>
              <w:t>ykonywanie zadań wynikających PROW 2014-2020;</w:t>
            </w:r>
          </w:p>
          <w:p w:rsidR="006A5092" w:rsidRPr="00673B38" w:rsidRDefault="006A5092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101601" w:rsidRPr="00673B38" w:rsidRDefault="00101601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Realizacja zadań </w:t>
            </w:r>
            <w:r w:rsidR="006A5092" w:rsidRPr="00673B38">
              <w:rPr>
                <w:rFonts w:ascii="Times New Roman" w:hAnsi="Times New Roman" w:cs="Times New Roman"/>
              </w:rPr>
              <w:t xml:space="preserve">związanych </w:t>
            </w:r>
            <w:r w:rsidRPr="00673B38">
              <w:rPr>
                <w:rFonts w:ascii="Times New Roman" w:hAnsi="Times New Roman" w:cs="Times New Roman"/>
              </w:rPr>
              <w:t xml:space="preserve">z wykonywaniem przez Bialskopodlaską Lokalną Grupę Działania projektów ze </w:t>
            </w:r>
          </w:p>
          <w:p w:rsidR="000F6E59" w:rsidRPr="00673B38" w:rsidRDefault="00101601" w:rsidP="00101601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źródeł zewnętrznych;</w:t>
            </w:r>
          </w:p>
          <w:p w:rsidR="000F6E59" w:rsidRPr="00673B38" w:rsidRDefault="000F6E59" w:rsidP="00101601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  <w:strike/>
              </w:rPr>
            </w:pPr>
          </w:p>
          <w:p w:rsidR="00101601" w:rsidRPr="00673B38" w:rsidRDefault="00101601" w:rsidP="00101601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Realiza</w:t>
            </w:r>
            <w:r w:rsidR="006A5092" w:rsidRPr="00673B38">
              <w:rPr>
                <w:rFonts w:ascii="Times New Roman" w:hAnsi="Times New Roman" w:cs="Times New Roman"/>
              </w:rPr>
              <w:t>cja zadań wynikających z działania</w:t>
            </w:r>
            <w:r w:rsidRPr="00673B38">
              <w:rPr>
                <w:rFonts w:ascii="Times New Roman" w:hAnsi="Times New Roman" w:cs="Times New Roman"/>
              </w:rPr>
              <w:t xml:space="preserve"> wsparcie na wdrażanie operacji w ramach strategii rozwoju lokalnego </w:t>
            </w:r>
          </w:p>
          <w:p w:rsidR="00101601" w:rsidRPr="00673B38" w:rsidRDefault="00101601" w:rsidP="00101601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kierowanego przez społeczność;</w:t>
            </w:r>
          </w:p>
          <w:p w:rsidR="006A5092" w:rsidRPr="00673B38" w:rsidRDefault="006A5092" w:rsidP="00101601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  <w:strike/>
              </w:rPr>
            </w:pPr>
          </w:p>
          <w:p w:rsidR="00101601" w:rsidRPr="00673B38" w:rsidRDefault="00101601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Udzielanie informacji beneficjentom o działalności </w:t>
            </w:r>
            <w:r w:rsidR="006A5092" w:rsidRPr="00673B38">
              <w:rPr>
                <w:rFonts w:ascii="Times New Roman" w:hAnsi="Times New Roman" w:cs="Times New Roman"/>
              </w:rPr>
              <w:t>B</w:t>
            </w:r>
            <w:r w:rsidRPr="00673B38">
              <w:rPr>
                <w:rFonts w:ascii="Times New Roman" w:hAnsi="Times New Roman" w:cs="Times New Roman"/>
              </w:rPr>
              <w:t>LGD i stanie realizacji LSR;</w:t>
            </w:r>
          </w:p>
          <w:p w:rsidR="006A5092" w:rsidRPr="00673B38" w:rsidRDefault="006A5092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233B22" w:rsidRPr="00673B38" w:rsidRDefault="00101601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Przygotowywanie sprawozdań ze szkoleń, konferencji i imprez niezwłocznie po ich zakończeniu</w:t>
            </w:r>
            <w:r w:rsidR="0063465C" w:rsidRPr="00673B38">
              <w:rPr>
                <w:rFonts w:ascii="Times New Roman" w:hAnsi="Times New Roman" w:cs="Times New Roman"/>
              </w:rPr>
              <w:t>;</w:t>
            </w:r>
          </w:p>
          <w:p w:rsidR="00233B22" w:rsidRPr="00673B38" w:rsidRDefault="00233B22" w:rsidP="0063465C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233B22" w:rsidRPr="00673B38" w:rsidRDefault="00101601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Organizowanie szkoleń podnoszących kwalifikacje pracowników biura oraz członków Zarządu i Rady;</w:t>
            </w:r>
          </w:p>
          <w:p w:rsidR="00101601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lastRenderedPageBreak/>
              <w:t>Podejmowanie działań na rzecz rozwoju Stowarzyszenia oraz udział w działaniach promocyjnych BLGD;</w:t>
            </w:r>
          </w:p>
          <w:p w:rsidR="000F6E59" w:rsidRPr="00673B38" w:rsidRDefault="000F6E59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</w:p>
          <w:p w:rsidR="00692144" w:rsidRPr="00673B38" w:rsidRDefault="0063465C" w:rsidP="006A5092">
            <w:pPr>
              <w:spacing w:after="0" w:line="360" w:lineRule="auto"/>
              <w:ind w:right="-468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Realizowanie innych zadań zleconych przez Prezesa, Kierownika Biura oraz Zarząd BLGD.</w:t>
            </w: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0F6E59">
        <w:trPr>
          <w:trHeight w:val="4065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3E558E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295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3B38">
              <w:rPr>
                <w:rFonts w:ascii="Times New Roman" w:eastAsia="Times New Roman" w:hAnsi="Times New Roman" w:cs="Times New Roman"/>
                <w:lang w:eastAsia="pl-PL"/>
              </w:rPr>
              <w:t>Niezbędna samodzielność i inicjatywa</w:t>
            </w:r>
          </w:p>
        </w:tc>
      </w:tr>
      <w:tr w:rsidR="00673B38" w:rsidRPr="00673B38" w:rsidTr="00233B22">
        <w:trPr>
          <w:trHeight w:val="509"/>
        </w:trPr>
        <w:tc>
          <w:tcPr>
            <w:tcW w:w="109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6251" w:rsidRPr="00673B38" w:rsidRDefault="002C6251" w:rsidP="00233B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2144" w:rsidRPr="00673B38" w:rsidRDefault="00692144" w:rsidP="00233B22">
            <w:pPr>
              <w:spacing w:after="0" w:line="360" w:lineRule="auto"/>
            </w:pPr>
            <w:r w:rsidRPr="00673B38">
              <w:rPr>
                <w:rFonts w:ascii="Times New Roman" w:eastAsia="Times New Roman" w:hAnsi="Times New Roman" w:cs="Times New Roman"/>
                <w:lang w:eastAsia="pl-PL"/>
              </w:rPr>
              <w:t xml:space="preserve">Stanowisko  wymaga samodzielności oraz umiejętności stosowania interpretacji przepisów prawa. </w:t>
            </w:r>
            <w:r w:rsidRPr="00673B38">
              <w:rPr>
                <w:rFonts w:ascii="Times New Roman" w:hAnsi="Times New Roman"/>
              </w:rPr>
              <w:t xml:space="preserve">Znajomość </w:t>
            </w:r>
            <w:r w:rsidRPr="00673B38">
              <w:rPr>
                <w:rFonts w:ascii="Times New Roman" w:hAnsi="Times New Roman"/>
              </w:rPr>
              <w:br/>
              <w:t xml:space="preserve">z </w:t>
            </w:r>
            <w:r w:rsidRPr="00673B38">
              <w:rPr>
                <w:rFonts w:ascii="Times New Roman" w:eastAsia="Times New Roman" w:hAnsi="Times New Roman" w:cs="Times New Roman"/>
                <w:lang w:eastAsia="pl-PL"/>
              </w:rPr>
              <w:t xml:space="preserve">zakresu </w:t>
            </w:r>
            <w:r w:rsidRPr="00673B38">
              <w:rPr>
                <w:rFonts w:ascii="Times New Roman" w:hAnsi="Times New Roman" w:cs="Times New Roman"/>
              </w:rPr>
              <w:t xml:space="preserve"> PROW 2014-2020</w:t>
            </w:r>
            <w:r w:rsidRPr="00673B38">
              <w:rPr>
                <w:rFonts w:ascii="Times New Roman" w:hAnsi="Times New Roman"/>
              </w:rPr>
              <w:t xml:space="preserve"> oraz pozostałych dokumentów w oparciu o które Bialskopodlaska Lokalna Grupa Działania funkcjonuje.</w:t>
            </w: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233B22">
        <w:trPr>
          <w:trHeight w:val="509"/>
        </w:trPr>
        <w:tc>
          <w:tcPr>
            <w:tcW w:w="109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144" w:rsidRPr="00673B38" w:rsidRDefault="00692144" w:rsidP="00FA71A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="00692144" w:rsidRPr="00673B38" w:rsidRDefault="00692144" w:rsidP="00FA71A3">
            <w:pPr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Warunki pracy 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0910" w:type="dxa"/>
            <w:gridSpan w:val="6"/>
          </w:tcPr>
          <w:p w:rsidR="00692144" w:rsidRPr="00673B38" w:rsidRDefault="00692144" w:rsidP="00FA71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3B38">
              <w:rPr>
                <w:rFonts w:ascii="Times New Roman" w:hAnsi="Times New Roman" w:cs="Times New Roman"/>
                <w:color w:val="auto"/>
              </w:rPr>
              <w:t>Podstawowy system czasu pracy: czas pracy od  8.00 do 16.00 od poniedziałku do piątku;</w:t>
            </w:r>
          </w:p>
          <w:p w:rsidR="00692144" w:rsidRPr="00673B38" w:rsidRDefault="00692144" w:rsidP="00FA71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92144" w:rsidRPr="00673B38" w:rsidRDefault="00692144" w:rsidP="00FA71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73B38">
              <w:rPr>
                <w:rFonts w:ascii="Times New Roman" w:hAnsi="Times New Roman" w:cs="Times New Roman"/>
                <w:color w:val="auto"/>
              </w:rPr>
              <w:t>Zatrudnienie: pełny etat, umowa o pracę;</w:t>
            </w:r>
          </w:p>
          <w:p w:rsidR="00692144" w:rsidRPr="00673B38" w:rsidRDefault="00692144" w:rsidP="00FA71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692144" w:rsidRPr="00673B38" w:rsidRDefault="00692144" w:rsidP="00FA71A3">
            <w:pPr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Wynagrodzenie zasadnicze: maksymalny poziom wynagrodzenia ustalony w regulaminie wynagradzania pracowników Bialskopodlaskiej Lokalnej Grupy Działania;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="00692144" w:rsidRPr="00673B38" w:rsidRDefault="00692144" w:rsidP="00FA71A3">
            <w:pPr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Wymagane kompetencje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206" w:type="dxa"/>
          </w:tcPr>
          <w:p w:rsidR="00692144" w:rsidRPr="00673B38" w:rsidRDefault="00692144" w:rsidP="00FA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gridSpan w:val="3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Niezbędne</w:t>
            </w:r>
          </w:p>
        </w:tc>
        <w:tc>
          <w:tcPr>
            <w:tcW w:w="4358" w:type="dxa"/>
            <w:gridSpan w:val="2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Dodatkowe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206" w:type="dxa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Wykształcenie</w:t>
            </w:r>
          </w:p>
        </w:tc>
        <w:tc>
          <w:tcPr>
            <w:tcW w:w="3346" w:type="dxa"/>
            <w:gridSpan w:val="3"/>
          </w:tcPr>
          <w:p w:rsidR="00692144" w:rsidRPr="00673B38" w:rsidRDefault="00692144" w:rsidP="00F43A10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 xml:space="preserve">Wykształcenie wyższe umożliwiające wykonywanie zadań na </w:t>
            </w:r>
            <w:r w:rsidR="00F43A10" w:rsidRPr="00673B38">
              <w:rPr>
                <w:rFonts w:ascii="Times New Roman" w:hAnsi="Times New Roman" w:cs="Times New Roman"/>
              </w:rPr>
              <w:t>p</w:t>
            </w:r>
            <w:r w:rsidR="00D035AD" w:rsidRPr="00673B38">
              <w:rPr>
                <w:rFonts w:ascii="Times New Roman" w:hAnsi="Times New Roman" w:cs="Times New Roman"/>
              </w:rPr>
              <w:t>owyższym stanowisku</w:t>
            </w:r>
          </w:p>
        </w:tc>
        <w:tc>
          <w:tcPr>
            <w:tcW w:w="4358" w:type="dxa"/>
            <w:gridSpan w:val="2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Wykształcenie wyższe, preferowany profil wykształcenia: administracja, finanse i rachunkowość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3206" w:type="dxa"/>
            <w:vMerge w:val="restart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lastRenderedPageBreak/>
              <w:t>Znajomość języków obcych</w:t>
            </w:r>
          </w:p>
        </w:tc>
        <w:tc>
          <w:tcPr>
            <w:tcW w:w="1655" w:type="dxa"/>
            <w:gridSpan w:val="2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lastRenderedPageBreak/>
              <w:t xml:space="preserve">Język obcy 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2667" w:type="dxa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Poziom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3206" w:type="dxa"/>
            <w:vMerge/>
            <w:shd w:val="clear" w:color="auto" w:fill="D9D9D9" w:themeFill="background1" w:themeFillShade="D9"/>
          </w:tcPr>
          <w:p w:rsidR="00692144" w:rsidRPr="00673B38" w:rsidRDefault="00692144" w:rsidP="00FA7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692144" w:rsidRPr="00673B38" w:rsidRDefault="00692144" w:rsidP="00FA71A3">
            <w:pPr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91" w:type="dxa"/>
          </w:tcPr>
          <w:p w:rsidR="00692144" w:rsidRPr="00673B38" w:rsidRDefault="00692144" w:rsidP="00FA71A3">
            <w:pPr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691" w:type="dxa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2667" w:type="dxa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komunikatywny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06"/>
        </w:trPr>
        <w:tc>
          <w:tcPr>
            <w:tcW w:w="3206" w:type="dxa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Inne kompetencje, wiedza lub umiejętności</w:t>
            </w:r>
          </w:p>
        </w:tc>
        <w:tc>
          <w:tcPr>
            <w:tcW w:w="7704" w:type="dxa"/>
            <w:gridSpan w:val="5"/>
          </w:tcPr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Wiedza: 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Znajomość przepisów dotyczących: 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kompetencji organów BLGD, zadań BLGD (ustawa o Stowarzyszeniach statut, regulaminy, procedury, Lokalna Strategia Rozwoju);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znajomość PROW 2014-2020;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7A8E" w:rsidRPr="00673B38" w:rsidRDefault="00692144" w:rsidP="00527A8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ustawy z dnia 20 lutego 2015r. o wspieraniu rozwoju obszarów wiejskich </w:t>
            </w: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z udziałem środków Europejskiego Funduszu Rolnego na rzecz Rozwoju Obszarów Wiejskich w ramach PROW na lata 2014-2020;</w:t>
            </w:r>
          </w:p>
          <w:p w:rsidR="00527A8E" w:rsidRPr="00673B38" w:rsidRDefault="00527A8E" w:rsidP="00527A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27A8E" w:rsidRPr="00673B38" w:rsidRDefault="00527A8E" w:rsidP="00527A8E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ustawy z dnia 20 lutego 2015r. o Rozwoju Lokalnym z udziałem Lokalnej Społeczności;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rozporządzenia Ministra Rolnictwa i Rozwoju Wsi w sprawie szczegółowych warunków i trybu przyznawania pomocy finansowej w ramach poddziałania „Przygotowanie i realizacja działań w zakresie współpracy z lokalną grupą działania” objętego PROW 2014-2020;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rozporządzenia Ministra Rolnictwa i Rozwoju Wsi w sprawie szczegółowych warunków i trybu przyznawania pomocy finansowej w ramach poddziałania „Wsparcie na rzecz kosztów bieżących i aktywizacji” objętego PRPW 2014-2020; 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rozporządzenia Ministra Rolnictwa i Rozwoju Wsi w sprawie szczegółowych warunków i trybu przyznawania pomocy finansowej w ramach poddziałania „Wsparcie na wdrażanie operacji w ramach strategii rozwoju lokalnego kierowanego przez społeczność” objętego PRPW 2014-2020; 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innych ustaw i rozporządzeń Wspólnotowych niezbędnych do prawidłowej realizacji zadań Bialskopodlaskiej Lokalnej Grupy Działania;</w:t>
            </w:r>
          </w:p>
          <w:p w:rsidR="00692144" w:rsidRPr="00673B38" w:rsidRDefault="00692144" w:rsidP="00FA71A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 znajomość zasad archiwizacji dokumentów;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znajomość ustawy o ochronie danych osobowych, ustawy o udostępnianiu informacji publicznej.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Umiejętności psychospołeczne i osobowościowe: </w:t>
            </w:r>
          </w:p>
          <w:p w:rsidR="00692144" w:rsidRPr="00673B38" w:rsidRDefault="00692144" w:rsidP="00FA71A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poszukiwania i selekcji informacji, 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sumienność, dokładność, rzetelność, terminowość, </w:t>
            </w:r>
          </w:p>
          <w:p w:rsidR="00C138F8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 umiejętność radzenia sobie w sytuacjac</w:t>
            </w:r>
            <w:r w:rsidR="00C138F8"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 kryzysowych (praca z „trudnym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beneficjentem”</w:t>
            </w:r>
            <w:r w:rsidR="00C93396"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umiejętność komunikowania się, łatwego nawiązywania kontaktów, 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pracy w zespole, 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umiejętność dobrej organizacji pracy, </w:t>
            </w:r>
          </w:p>
          <w:p w:rsidR="00692144" w:rsidRPr="00673B38" w:rsidRDefault="00692144" w:rsidP="00FA71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73B3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wysoka kultura osobista, </w:t>
            </w:r>
          </w:p>
          <w:p w:rsidR="00692144" w:rsidRPr="00673B38" w:rsidRDefault="00692144" w:rsidP="00FA71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B38">
              <w:rPr>
                <w:rFonts w:ascii="Times New Roman" w:hAnsi="Times New Roman" w:cs="Times New Roman"/>
              </w:rPr>
              <w:t>- samodzielność w podejmowaniu decyzji</w:t>
            </w:r>
            <w:r w:rsidRPr="00673B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92144" w:rsidRPr="00673B38" w:rsidRDefault="00692144" w:rsidP="00FA71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- asertywność</w:t>
            </w:r>
          </w:p>
          <w:p w:rsidR="00692144" w:rsidRPr="00673B38" w:rsidRDefault="00692144" w:rsidP="00FA71A3">
            <w:pPr>
              <w:spacing w:after="0" w:line="360" w:lineRule="auto"/>
              <w:jc w:val="both"/>
            </w:pPr>
            <w:r w:rsidRPr="00673B38">
              <w:rPr>
                <w:rFonts w:ascii="Times New Roman" w:hAnsi="Times New Roman" w:cs="Times New Roman"/>
              </w:rPr>
              <w:t>- dobra organizacja pra</w:t>
            </w:r>
            <w:r w:rsidRPr="00673B38">
              <w:t>cy;</w:t>
            </w:r>
          </w:p>
          <w:p w:rsidR="00692144" w:rsidRPr="00673B38" w:rsidRDefault="00692144" w:rsidP="00FA71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2144" w:rsidRPr="00673B38" w:rsidRDefault="00692144" w:rsidP="00FA7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3B38">
              <w:rPr>
                <w:rFonts w:ascii="Times New Roman" w:hAnsi="Times New Roman" w:cs="Times New Roman"/>
                <w:b/>
              </w:rPr>
              <w:t xml:space="preserve">Inne umiejętności </w:t>
            </w:r>
          </w:p>
          <w:p w:rsidR="00692144" w:rsidRPr="00673B38" w:rsidRDefault="00692144" w:rsidP="00FA71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138F8" w:rsidRPr="00673B38" w:rsidRDefault="00692144" w:rsidP="00FA71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  <w:b/>
              </w:rPr>
              <w:t xml:space="preserve">- </w:t>
            </w:r>
            <w:r w:rsidRPr="00673B38">
              <w:rPr>
                <w:rFonts w:ascii="Times New Roman" w:hAnsi="Times New Roman" w:cs="Times New Roman"/>
              </w:rPr>
              <w:t>zaawansowana znajomość obsługi Inter</w:t>
            </w:r>
            <w:r w:rsidR="00C138F8" w:rsidRPr="00673B38">
              <w:rPr>
                <w:rFonts w:ascii="Times New Roman" w:hAnsi="Times New Roman" w:cs="Times New Roman"/>
              </w:rPr>
              <w:t>netu, edytorów tekstów, arkuszy</w:t>
            </w:r>
          </w:p>
          <w:p w:rsidR="00692144" w:rsidRPr="00673B38" w:rsidRDefault="00692144" w:rsidP="00FA71A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3B38">
              <w:rPr>
                <w:rFonts w:ascii="Times New Roman" w:hAnsi="Times New Roman" w:cs="Times New Roman"/>
              </w:rPr>
              <w:t>kalkulacyjnych i programów graficznych oraz podstawowa baz danych</w:t>
            </w:r>
          </w:p>
          <w:p w:rsidR="00692144" w:rsidRPr="00673B38" w:rsidRDefault="00692144" w:rsidP="00FA71A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- prawo jazdy kat. B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:rsidR="00692144" w:rsidRPr="00673B38" w:rsidRDefault="00692144" w:rsidP="00FA71A3">
            <w:pPr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lastRenderedPageBreak/>
              <w:t>Miejsce pracy</w:t>
            </w:r>
          </w:p>
        </w:tc>
      </w:tr>
      <w:tr w:rsidR="00673B38" w:rsidRPr="00673B38" w:rsidTr="00902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0910" w:type="dxa"/>
            <w:gridSpan w:val="6"/>
          </w:tcPr>
          <w:p w:rsidR="00673B38" w:rsidRPr="00673B38" w:rsidRDefault="00F301D9" w:rsidP="00673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Biuro Bialskopodlaskiej Lokalnej Grupy Działania</w:t>
            </w:r>
          </w:p>
          <w:p w:rsidR="00692144" w:rsidRPr="00673B38" w:rsidRDefault="00F301D9" w:rsidP="00673B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B38">
              <w:rPr>
                <w:rFonts w:ascii="Times New Roman" w:hAnsi="Times New Roman" w:cs="Times New Roman"/>
              </w:rPr>
              <w:t>ul. Sapieżyńska 2/15, 21-500 Biała Podlaska</w:t>
            </w:r>
          </w:p>
        </w:tc>
      </w:tr>
    </w:tbl>
    <w:p w:rsidR="002165AA" w:rsidRPr="00673B38" w:rsidRDefault="002165AA" w:rsidP="00C5608C">
      <w:pPr>
        <w:pStyle w:val="Akapitzlist"/>
        <w:spacing w:after="0" w:line="360" w:lineRule="auto"/>
        <w:ind w:left="0"/>
        <w:jc w:val="both"/>
      </w:pPr>
    </w:p>
    <w:sectPr w:rsidR="002165AA" w:rsidRPr="00673B38" w:rsidSect="006B75F8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601" w:rsidRDefault="00D35601" w:rsidP="00233B22">
      <w:pPr>
        <w:spacing w:after="0" w:line="240" w:lineRule="auto"/>
      </w:pPr>
      <w:r>
        <w:separator/>
      </w:r>
    </w:p>
  </w:endnote>
  <w:endnote w:type="continuationSeparator" w:id="0">
    <w:p w:rsidR="00D35601" w:rsidRDefault="00D35601" w:rsidP="0023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601" w:rsidRDefault="00D35601" w:rsidP="00233B22">
      <w:pPr>
        <w:spacing w:after="0" w:line="240" w:lineRule="auto"/>
      </w:pPr>
      <w:r>
        <w:separator/>
      </w:r>
    </w:p>
  </w:footnote>
  <w:footnote w:type="continuationSeparator" w:id="0">
    <w:p w:rsidR="00D35601" w:rsidRDefault="00D35601" w:rsidP="0023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BA3"/>
    <w:multiLevelType w:val="hybridMultilevel"/>
    <w:tmpl w:val="F9D64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568"/>
    <w:multiLevelType w:val="hybridMultilevel"/>
    <w:tmpl w:val="CA14D776"/>
    <w:lvl w:ilvl="0" w:tplc="7402DB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8D5"/>
    <w:multiLevelType w:val="hybridMultilevel"/>
    <w:tmpl w:val="CA14D776"/>
    <w:lvl w:ilvl="0" w:tplc="7402DB8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4"/>
    <w:rsid w:val="000534A2"/>
    <w:rsid w:val="000D22F8"/>
    <w:rsid w:val="000F6E59"/>
    <w:rsid w:val="00101601"/>
    <w:rsid w:val="00143E0C"/>
    <w:rsid w:val="001D3EF8"/>
    <w:rsid w:val="002165AA"/>
    <w:rsid w:val="00223435"/>
    <w:rsid w:val="00233B22"/>
    <w:rsid w:val="002C6251"/>
    <w:rsid w:val="0030523A"/>
    <w:rsid w:val="003E558E"/>
    <w:rsid w:val="0042069E"/>
    <w:rsid w:val="004D5749"/>
    <w:rsid w:val="00527A8E"/>
    <w:rsid w:val="00562E29"/>
    <w:rsid w:val="0058555F"/>
    <w:rsid w:val="0063465C"/>
    <w:rsid w:val="00673B38"/>
    <w:rsid w:val="00692144"/>
    <w:rsid w:val="006A5092"/>
    <w:rsid w:val="006B75F8"/>
    <w:rsid w:val="0077169B"/>
    <w:rsid w:val="008109D0"/>
    <w:rsid w:val="00846975"/>
    <w:rsid w:val="00902BC2"/>
    <w:rsid w:val="00935C94"/>
    <w:rsid w:val="00965E8A"/>
    <w:rsid w:val="00A93BCF"/>
    <w:rsid w:val="00AD7F4D"/>
    <w:rsid w:val="00B7116E"/>
    <w:rsid w:val="00BD1836"/>
    <w:rsid w:val="00C138F8"/>
    <w:rsid w:val="00C5608C"/>
    <w:rsid w:val="00C93396"/>
    <w:rsid w:val="00CE2802"/>
    <w:rsid w:val="00D035AD"/>
    <w:rsid w:val="00D12EC0"/>
    <w:rsid w:val="00D2670B"/>
    <w:rsid w:val="00D35601"/>
    <w:rsid w:val="00D92D74"/>
    <w:rsid w:val="00DD6C8D"/>
    <w:rsid w:val="00E46B80"/>
    <w:rsid w:val="00E626FB"/>
    <w:rsid w:val="00ED019F"/>
    <w:rsid w:val="00F301D9"/>
    <w:rsid w:val="00F43A10"/>
    <w:rsid w:val="00F762D6"/>
    <w:rsid w:val="00F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959B"/>
  <w15:docId w15:val="{ABC71869-8C8D-438C-BEE8-17E5B309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4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1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144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B22"/>
  </w:style>
  <w:style w:type="paragraph" w:styleId="Stopka">
    <w:name w:val="footer"/>
    <w:basedOn w:val="Normalny"/>
    <w:link w:val="StopkaZnak"/>
    <w:uiPriority w:val="99"/>
    <w:unhideWhenUsed/>
    <w:rsid w:val="00233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BLGD-Agata</cp:lastModifiedBy>
  <cp:revision>6</cp:revision>
  <cp:lastPrinted>2016-09-21T13:41:00Z</cp:lastPrinted>
  <dcterms:created xsi:type="dcterms:W3CDTF">2016-09-30T11:32:00Z</dcterms:created>
  <dcterms:modified xsi:type="dcterms:W3CDTF">2016-10-14T12:22:00Z</dcterms:modified>
</cp:coreProperties>
</file>