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C1" w:rsidRPr="00313F26" w:rsidRDefault="00A21CC1" w:rsidP="00A21CC1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A21CC1" w:rsidRDefault="00A21CC1" w:rsidP="00A21CC1">
      <w:pPr>
        <w:spacing w:after="0" w:line="240" w:lineRule="auto"/>
        <w:jc w:val="center"/>
        <w:rPr>
          <w:b/>
        </w:rPr>
      </w:pPr>
    </w:p>
    <w:p w:rsidR="00A21CC1" w:rsidRDefault="00A21CC1" w:rsidP="00A21CC1">
      <w:pPr>
        <w:spacing w:after="0" w:line="240" w:lineRule="auto"/>
        <w:jc w:val="center"/>
        <w:rPr>
          <w:b/>
        </w:rPr>
      </w:pPr>
    </w:p>
    <w:p w:rsidR="00A21CC1" w:rsidRDefault="00A21CC1" w:rsidP="00A21CC1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A21CC1" w:rsidRPr="005A05D7" w:rsidRDefault="00A21CC1" w:rsidP="00A21CC1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A21CC1" w:rsidRPr="00A25FE3" w:rsidTr="0095138F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21CC1" w:rsidRPr="005A05D7" w:rsidRDefault="00A21CC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A21CC1" w:rsidRPr="00A25FE3" w:rsidTr="0095138F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21CC1" w:rsidRPr="004B7266" w:rsidRDefault="00A21CC1" w:rsidP="0095138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,,</w:t>
            </w:r>
            <w:r w:rsidRPr="0010081F">
              <w:rPr>
                <w:rFonts w:eastAsia="Times New Roman" w:cs="Arial"/>
                <w:b/>
                <w:lang w:eastAsia="pl-PL"/>
              </w:rPr>
              <w:t>Zachowanie dziedzictwa kulturowego, historycznego i naturalnego obszaru objętego LSR</w:t>
            </w:r>
            <w:r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A21CC1" w:rsidRPr="00A25FE3" w:rsidTr="0095138F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21CC1" w:rsidRPr="005A05D7" w:rsidRDefault="00A21CC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A21CC1" w:rsidRPr="00A25FE3" w:rsidTr="0095138F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>
              <w:rPr>
                <w:rFonts w:eastAsia="Times New Roman" w:cs="Arial"/>
                <w:b/>
                <w:lang w:eastAsia="pl-PL"/>
              </w:rPr>
              <w:t>Zachowanie tradycji regionalnych i lokalnych oraz walorów przyrodniczych regionu.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A21CC1" w:rsidRPr="00A25FE3" w:rsidTr="0095138F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21CC1" w:rsidRPr="005A05D7" w:rsidRDefault="00A21CC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A21CC1" w:rsidRPr="00A25FE3" w:rsidTr="0095138F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>
              <w:rPr>
                <w:rFonts w:eastAsia="Times New Roman" w:cs="Arial"/>
                <w:b/>
                <w:lang w:eastAsia="pl-PL"/>
              </w:rPr>
              <w:t>Działania na rzecz zachowania tożsamości lokalnej obszaru objętego LSR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A21CC1" w:rsidRPr="00A25FE3" w:rsidTr="0095138F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21CC1" w:rsidRPr="005A05D7" w:rsidRDefault="00A21CC1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A21CC1" w:rsidRPr="00A25FE3" w:rsidTr="0095138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A21CC1" w:rsidRPr="00A25FE3" w:rsidTr="0095138F">
        <w:trPr>
          <w:trHeight w:val="58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CC1" w:rsidRPr="005A05D7" w:rsidRDefault="00A21CC1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1CC1">
              <w:rPr>
                <w:i/>
                <w:iCs/>
              </w:rPr>
              <w:t>Liczba podmiotów działających w sferze kultury, które otrzymały  wsparcie w ramach realizacji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podmioty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CC1" w:rsidRPr="004B7266" w:rsidRDefault="00A21CC1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A21CC1" w:rsidRDefault="00A21CC1" w:rsidP="00A21CC1">
      <w:pPr>
        <w:spacing w:after="0" w:line="240" w:lineRule="auto"/>
      </w:pPr>
    </w:p>
    <w:p w:rsidR="00A21CC1" w:rsidRDefault="00A21CC1" w:rsidP="00A21CC1">
      <w:pPr>
        <w:spacing w:after="0" w:line="240" w:lineRule="auto"/>
      </w:pPr>
    </w:p>
    <w:p w:rsidR="00A21CC1" w:rsidRPr="005A05D7" w:rsidRDefault="00A21CC1" w:rsidP="00A21CC1">
      <w:pPr>
        <w:tabs>
          <w:tab w:val="left" w:pos="5184"/>
        </w:tabs>
      </w:pPr>
    </w:p>
    <w:p w:rsidR="00A21CC1" w:rsidRPr="005A05D7" w:rsidRDefault="00A21CC1" w:rsidP="00A21CC1">
      <w:pPr>
        <w:tabs>
          <w:tab w:val="left" w:pos="5184"/>
        </w:tabs>
      </w:pPr>
      <w:bookmarkStart w:id="0" w:name="_GoBack"/>
    </w:p>
    <w:bookmarkEnd w:id="0"/>
    <w:p w:rsidR="00A21CC1" w:rsidRDefault="00A21CC1" w:rsidP="00A21CC1"/>
    <w:p w:rsidR="00101832" w:rsidRDefault="00101832"/>
    <w:sectPr w:rsidR="00101832" w:rsidSect="00931E91">
      <w:footerReference w:type="default" r:id="rId4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756B43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Pr="005A05D7">
      <w:rPr>
        <w:sz w:val="20"/>
        <w:szCs w:val="20"/>
      </w:rPr>
      <w:instrText>PAGE   \* MERGEFORMA</w:instrText>
    </w:r>
    <w:r w:rsidRPr="005A05D7">
      <w:rPr>
        <w:sz w:val="20"/>
        <w:szCs w:val="20"/>
      </w:rPr>
      <w:instrText>T</w:instrText>
    </w:r>
    <w:r w:rsidRPr="005A05D7">
      <w:rPr>
        <w:sz w:val="20"/>
        <w:szCs w:val="20"/>
      </w:rPr>
      <w:fldChar w:fldCharType="separate"/>
    </w:r>
    <w:r w:rsidR="00A21CC1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756B4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1"/>
    <w:rsid w:val="00053D5C"/>
    <w:rsid w:val="00101832"/>
    <w:rsid w:val="00756B43"/>
    <w:rsid w:val="00A21CC1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F2F1"/>
  <w15:chartTrackingRefBased/>
  <w15:docId w15:val="{7D5BFB32-39D4-44DA-9D1E-FC94E17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CC1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1C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1</cp:revision>
  <dcterms:created xsi:type="dcterms:W3CDTF">2017-12-21T08:57:00Z</dcterms:created>
  <dcterms:modified xsi:type="dcterms:W3CDTF">2017-12-21T09:30:00Z</dcterms:modified>
</cp:coreProperties>
</file>