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414" w:rsidRPr="00313F26" w:rsidRDefault="00791414" w:rsidP="00791414">
      <w:pPr>
        <w:spacing w:after="0" w:line="240" w:lineRule="auto"/>
        <w:jc w:val="right"/>
        <w:rPr>
          <w:b/>
          <w:i/>
        </w:rPr>
      </w:pPr>
      <w:r w:rsidRPr="00313F26">
        <w:rPr>
          <w:b/>
          <w:i/>
        </w:rPr>
        <w:t>Załącznik nr 1</w:t>
      </w:r>
    </w:p>
    <w:p w:rsidR="00791414" w:rsidRDefault="00791414" w:rsidP="00791414">
      <w:pPr>
        <w:spacing w:after="0" w:line="240" w:lineRule="auto"/>
        <w:jc w:val="center"/>
        <w:rPr>
          <w:b/>
        </w:rPr>
      </w:pPr>
    </w:p>
    <w:p w:rsidR="00791414" w:rsidRDefault="00791414" w:rsidP="00791414">
      <w:pPr>
        <w:spacing w:after="0" w:line="240" w:lineRule="auto"/>
        <w:jc w:val="center"/>
        <w:rPr>
          <w:b/>
        </w:rPr>
      </w:pPr>
    </w:p>
    <w:p w:rsidR="00791414" w:rsidRDefault="00791414" w:rsidP="00791414">
      <w:pPr>
        <w:spacing w:after="0" w:line="240" w:lineRule="auto"/>
        <w:jc w:val="center"/>
        <w:rPr>
          <w:b/>
        </w:rPr>
      </w:pPr>
      <w:r w:rsidRPr="005A05D7">
        <w:rPr>
          <w:b/>
        </w:rPr>
        <w:t>Planowane do osiągnięcia w wyniku operacji cele ogólne, szczegółowe, przedsięwzięcia oraz zakładane do osiągnięcia wskaźniki.</w:t>
      </w:r>
    </w:p>
    <w:p w:rsidR="00791414" w:rsidRPr="005A05D7" w:rsidRDefault="00791414" w:rsidP="00791414">
      <w:pPr>
        <w:spacing w:after="0" w:line="240" w:lineRule="auto"/>
        <w:jc w:val="both"/>
        <w:rPr>
          <w:b/>
        </w:rPr>
      </w:pPr>
    </w:p>
    <w:tbl>
      <w:tblPr>
        <w:tblW w:w="137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448"/>
        <w:gridCol w:w="992"/>
        <w:gridCol w:w="1560"/>
        <w:gridCol w:w="1701"/>
        <w:gridCol w:w="1984"/>
        <w:gridCol w:w="1701"/>
      </w:tblGrid>
      <w:tr w:rsidR="00791414" w:rsidRPr="00A25FE3" w:rsidTr="0095138F">
        <w:trPr>
          <w:trHeight w:val="89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791414" w:rsidRPr="005A05D7" w:rsidRDefault="00791414" w:rsidP="0095138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791414" w:rsidRPr="00A25FE3" w:rsidTr="0095138F">
        <w:trPr>
          <w:trHeight w:val="1044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791414" w:rsidRPr="004B7266" w:rsidRDefault="00791414" w:rsidP="0095138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791414" w:rsidRPr="004B7266" w:rsidRDefault="00791414" w:rsidP="0095138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,,</w:t>
            </w:r>
            <w:r>
              <w:rPr>
                <w:rFonts w:eastAsia="Times New Roman" w:cs="Arial"/>
                <w:b/>
                <w:lang w:eastAsia="pl-PL"/>
              </w:rPr>
              <w:t>Wzmocnienie kapitału społecznego oraz rozwój aktywności społecznej mieszkańców obszaru objętego LSR w tym grup defaworyzowanych</w:t>
            </w:r>
            <w:r>
              <w:rPr>
                <w:rFonts w:eastAsia="Times New Roman" w:cs="Arial"/>
                <w:b/>
                <w:lang w:eastAsia="pl-PL"/>
              </w:rPr>
              <w:t>”</w:t>
            </w:r>
          </w:p>
        </w:tc>
      </w:tr>
      <w:tr w:rsidR="00791414" w:rsidRPr="00A25FE3" w:rsidTr="0095138F">
        <w:trPr>
          <w:trHeight w:val="288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791414" w:rsidRPr="005A05D7" w:rsidRDefault="00791414" w:rsidP="0095138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791414" w:rsidRPr="00A25FE3" w:rsidTr="0095138F">
        <w:trPr>
          <w:trHeight w:val="936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91414" w:rsidRPr="004B7266" w:rsidRDefault="00791414" w:rsidP="0095138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4B7266">
              <w:rPr>
                <w:rFonts w:eastAsia="Times New Roman" w:cs="Arial"/>
                <w:b/>
                <w:lang w:eastAsia="pl-PL"/>
              </w:rPr>
              <w:t>„</w:t>
            </w:r>
            <w:r>
              <w:rPr>
                <w:rFonts w:eastAsia="Times New Roman" w:cs="Arial"/>
                <w:b/>
                <w:lang w:eastAsia="pl-PL"/>
              </w:rPr>
              <w:t>Wzrost poziomu aktywności mieszkańców obszaru LSR</w:t>
            </w:r>
            <w:r w:rsidRPr="004B7266">
              <w:rPr>
                <w:rFonts w:eastAsia="Times New Roman" w:cs="Arial"/>
                <w:b/>
                <w:lang w:eastAsia="pl-PL"/>
              </w:rPr>
              <w:t>”</w:t>
            </w:r>
          </w:p>
        </w:tc>
      </w:tr>
      <w:tr w:rsidR="00791414" w:rsidRPr="00A25FE3" w:rsidTr="0095138F">
        <w:trPr>
          <w:trHeight w:val="237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791414" w:rsidRPr="005A05D7" w:rsidRDefault="00791414" w:rsidP="0095138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791414" w:rsidRPr="00A25FE3" w:rsidTr="0095138F">
        <w:trPr>
          <w:trHeight w:val="629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91414" w:rsidRPr="004B7266" w:rsidRDefault="00791414" w:rsidP="0095138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4B7266">
              <w:rPr>
                <w:rFonts w:eastAsia="Times New Roman" w:cs="Arial"/>
                <w:b/>
                <w:lang w:eastAsia="pl-PL"/>
              </w:rPr>
              <w:t>„</w:t>
            </w:r>
            <w:r w:rsidRPr="00791414">
              <w:rPr>
                <w:rFonts w:eastAsia="Times New Roman" w:cs="Arial"/>
                <w:b/>
                <w:lang w:eastAsia="pl-PL"/>
              </w:rPr>
              <w:t>Aktywizacja społeczności lokalnej</w:t>
            </w:r>
            <w:r w:rsidRPr="004B7266">
              <w:rPr>
                <w:rFonts w:eastAsia="Times New Roman" w:cs="Arial"/>
                <w:b/>
                <w:lang w:eastAsia="pl-PL"/>
              </w:rPr>
              <w:t>”</w:t>
            </w:r>
          </w:p>
        </w:tc>
      </w:tr>
      <w:tr w:rsidR="00791414" w:rsidRPr="00A25FE3" w:rsidTr="0095138F">
        <w:trPr>
          <w:trHeight w:val="212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791414" w:rsidRPr="005A05D7" w:rsidRDefault="00791414" w:rsidP="0095138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791414" w:rsidRPr="00A25FE3" w:rsidTr="0095138F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91414" w:rsidRPr="005A05D7" w:rsidRDefault="00791414" w:rsidP="00951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791414" w:rsidRPr="005A05D7" w:rsidRDefault="00791414" w:rsidP="00951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91414" w:rsidRPr="005A05D7" w:rsidRDefault="00791414" w:rsidP="00951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91414" w:rsidRPr="005A05D7" w:rsidRDefault="00791414" w:rsidP="00951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91414" w:rsidRPr="005A05D7" w:rsidRDefault="00791414" w:rsidP="00951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91414" w:rsidRPr="005A05D7" w:rsidRDefault="00791414" w:rsidP="00951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91414" w:rsidRPr="005A05D7" w:rsidRDefault="00791414" w:rsidP="00951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artość wskaźnika z LSR pozostająca do realizacji</w:t>
            </w:r>
          </w:p>
        </w:tc>
      </w:tr>
      <w:tr w:rsidR="00791414" w:rsidRPr="00A25FE3" w:rsidTr="0095138F">
        <w:trPr>
          <w:trHeight w:val="58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414" w:rsidRPr="005A05D7" w:rsidRDefault="00791414" w:rsidP="00951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1414" w:rsidRPr="004B7266" w:rsidRDefault="00791414" w:rsidP="009513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91414">
              <w:rPr>
                <w:i/>
                <w:iCs/>
              </w:rPr>
              <w:t>Liczba zorganizowanych imprez aktywizujących społeczeństwo na obszarze objętym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1414" w:rsidRPr="004B7266" w:rsidRDefault="00791414" w:rsidP="009513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1414" w:rsidRPr="004B7266" w:rsidRDefault="00791414" w:rsidP="009513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1414" w:rsidRPr="004B7266" w:rsidRDefault="00791414" w:rsidP="009513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1414" w:rsidRPr="004B7266" w:rsidRDefault="00791414" w:rsidP="009513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1414" w:rsidRPr="004B7266" w:rsidRDefault="00791414" w:rsidP="009513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</w:tr>
    </w:tbl>
    <w:p w:rsidR="00791414" w:rsidRDefault="00791414" w:rsidP="00791414">
      <w:pPr>
        <w:spacing w:after="0" w:line="240" w:lineRule="auto"/>
      </w:pPr>
    </w:p>
    <w:p w:rsidR="00791414" w:rsidRDefault="00791414" w:rsidP="00791414">
      <w:pPr>
        <w:spacing w:after="0" w:line="240" w:lineRule="auto"/>
      </w:pPr>
    </w:p>
    <w:p w:rsidR="00791414" w:rsidRPr="005A05D7" w:rsidRDefault="00791414" w:rsidP="00791414">
      <w:pPr>
        <w:tabs>
          <w:tab w:val="left" w:pos="5184"/>
        </w:tabs>
      </w:pPr>
    </w:p>
    <w:p w:rsidR="00791414" w:rsidRPr="005A05D7" w:rsidRDefault="00791414" w:rsidP="00791414">
      <w:pPr>
        <w:tabs>
          <w:tab w:val="left" w:pos="5184"/>
        </w:tabs>
      </w:pPr>
      <w:bookmarkStart w:id="0" w:name="_GoBack"/>
      <w:bookmarkEnd w:id="0"/>
    </w:p>
    <w:p w:rsidR="00791414" w:rsidRDefault="00791414" w:rsidP="00791414"/>
    <w:p w:rsidR="00101832" w:rsidRDefault="00101832"/>
    <w:sectPr w:rsidR="00101832" w:rsidSect="00931E91">
      <w:footerReference w:type="default" r:id="rId4"/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D7" w:rsidRPr="005A05D7" w:rsidRDefault="00791414">
    <w:pPr>
      <w:pStyle w:val="Stopka"/>
      <w:jc w:val="center"/>
      <w:rPr>
        <w:sz w:val="20"/>
        <w:szCs w:val="20"/>
      </w:rPr>
    </w:pPr>
    <w:r w:rsidRPr="005A05D7">
      <w:rPr>
        <w:sz w:val="20"/>
        <w:szCs w:val="20"/>
      </w:rPr>
      <w:fldChar w:fldCharType="begin"/>
    </w:r>
    <w:r w:rsidRPr="005A05D7">
      <w:rPr>
        <w:sz w:val="20"/>
        <w:szCs w:val="20"/>
      </w:rPr>
      <w:instrText>PAGE   \* MERGEFORMA</w:instrText>
    </w:r>
    <w:r w:rsidRPr="005A05D7">
      <w:rPr>
        <w:sz w:val="20"/>
        <w:szCs w:val="20"/>
      </w:rPr>
      <w:instrText>T</w:instrText>
    </w:r>
    <w:r w:rsidRPr="005A05D7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5A05D7">
      <w:rPr>
        <w:sz w:val="20"/>
        <w:szCs w:val="20"/>
      </w:rPr>
      <w:fldChar w:fldCharType="end"/>
    </w:r>
  </w:p>
  <w:p w:rsidR="005A05D7" w:rsidRDefault="00791414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14"/>
    <w:rsid w:val="00053D5C"/>
    <w:rsid w:val="00101832"/>
    <w:rsid w:val="00791414"/>
    <w:rsid w:val="00D3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7791"/>
  <w15:chartTrackingRefBased/>
  <w15:docId w15:val="{1B05FAF8-A5B3-4641-805C-4BCC7B31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1414"/>
    <w:pPr>
      <w:spacing w:before="12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41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4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BLGD-Małgorzata</dc:creator>
  <cp:keywords/>
  <dc:description/>
  <cp:lastModifiedBy>BLGD-Małgorzata</cp:lastModifiedBy>
  <cp:revision>1</cp:revision>
  <dcterms:created xsi:type="dcterms:W3CDTF">2017-12-21T09:17:00Z</dcterms:created>
  <dcterms:modified xsi:type="dcterms:W3CDTF">2017-12-21T09:31:00Z</dcterms:modified>
</cp:coreProperties>
</file>