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A40A" w14:textId="2813F3DC" w:rsidR="00B330A4" w:rsidRPr="00B330A4" w:rsidRDefault="00B330A4" w:rsidP="00B330A4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b/>
        </w:rPr>
      </w:pPr>
      <w:bookmarkStart w:id="0" w:name="_GoBack"/>
      <w:bookmarkEnd w:id="0"/>
      <w:r w:rsidRPr="00B330A4">
        <w:rPr>
          <w:b/>
        </w:rPr>
        <w:t xml:space="preserve">Dokumenty potwierdzające realizacje zadania </w:t>
      </w:r>
    </w:p>
    <w:p w14:paraId="5A69EA43" w14:textId="410A42B0" w:rsidR="00670B8A" w:rsidRPr="00B330A4" w:rsidRDefault="00670B8A" w:rsidP="00B330A4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1"/>
          <w:lang w:eastAsia="hi-IN" w:bidi="hi-IN"/>
        </w:rPr>
      </w:pPr>
      <w:r w:rsidRPr="00B330A4">
        <w:rPr>
          <w:rFonts w:cstheme="minorHAnsi"/>
        </w:rPr>
        <w:t xml:space="preserve"> </w:t>
      </w:r>
      <w:r w:rsidRPr="00B330A4">
        <w:rPr>
          <w:rFonts w:eastAsia="Calibri" w:cstheme="minorHAnsi"/>
          <w:kern w:val="1"/>
          <w:lang w:eastAsia="hi-IN" w:bidi="hi-IN"/>
        </w:rPr>
        <w:t xml:space="preserve">Dokumentami potwierdzającymi realizację zamówień i poniesienie kosztów w ramach zadania (w tym wkładu własnego) są w szczególności: faktury lub dokumenty o równoważnej wartości dowodowej, </w:t>
      </w:r>
      <w:r w:rsidR="00B330A4">
        <w:rPr>
          <w:rFonts w:eastAsia="Calibri" w:cstheme="minorHAnsi"/>
          <w:kern w:val="1"/>
          <w:lang w:eastAsia="hi-IN" w:bidi="hi-IN"/>
        </w:rPr>
        <w:br/>
      </w:r>
      <w:r w:rsidRPr="00B330A4">
        <w:rPr>
          <w:rFonts w:eastAsia="Calibri" w:cstheme="minorHAnsi"/>
          <w:kern w:val="1"/>
          <w:lang w:eastAsia="hi-IN" w:bidi="hi-IN"/>
        </w:rPr>
        <w:t xml:space="preserve">a także umowy, dowody zapłaty, wyciągi bankowe, protokoły odbioru, zaświadczenia, decyzje, opinie, pozwolenia, licencje itp. </w:t>
      </w:r>
    </w:p>
    <w:p w14:paraId="2C4D02E1" w14:textId="19A0B821" w:rsidR="00670B8A" w:rsidRDefault="00670B8A" w:rsidP="00670B8A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kern w:val="1"/>
          <w:lang w:eastAsia="hi-IN" w:bidi="hi-IN"/>
        </w:rPr>
      </w:pPr>
      <w:r w:rsidRPr="00B330A4">
        <w:rPr>
          <w:rFonts w:eastAsia="Calibri" w:cstheme="minorHAnsi"/>
          <w:kern w:val="1"/>
          <w:lang w:eastAsia="hi-IN" w:bidi="hi-IN"/>
        </w:rPr>
        <w:t xml:space="preserve">Dokumenty księgowe przedstawiane do refundacji powinny odpowiadać warunkom, o których mowa w ustawie z dnia 29.09.1994r. o rachunkowości, a także powinny zawierać na odwrocie dokumentu opis wskazujący na to, że wydatek został poniesiony w ramach realizacji zadania ze wskazaniem daty </w:t>
      </w:r>
      <w:r w:rsidR="00B330A4">
        <w:rPr>
          <w:rFonts w:eastAsia="Calibri" w:cstheme="minorHAnsi"/>
          <w:kern w:val="1"/>
          <w:lang w:eastAsia="hi-IN" w:bidi="hi-IN"/>
        </w:rPr>
        <w:br/>
      </w:r>
      <w:r w:rsidRPr="00B330A4">
        <w:rPr>
          <w:rFonts w:eastAsia="Calibri" w:cstheme="minorHAnsi"/>
          <w:kern w:val="1"/>
          <w:lang w:eastAsia="hi-IN" w:bidi="hi-IN"/>
        </w:rPr>
        <w:t xml:space="preserve">i numeru niniejszej umowy, tytułu zadania, którego dokument dotyczy, a także z wyszczególnieniem, </w:t>
      </w:r>
      <w:r w:rsidR="00B330A4">
        <w:rPr>
          <w:rFonts w:eastAsia="Calibri" w:cstheme="minorHAnsi"/>
          <w:kern w:val="1"/>
          <w:lang w:eastAsia="hi-IN" w:bidi="hi-IN"/>
        </w:rPr>
        <w:br/>
      </w:r>
      <w:r w:rsidRPr="00B330A4">
        <w:rPr>
          <w:rFonts w:eastAsia="Calibri" w:cstheme="minorHAnsi"/>
          <w:kern w:val="1"/>
          <w:lang w:eastAsia="hi-IN" w:bidi="hi-IN"/>
        </w:rPr>
        <w:t xml:space="preserve">w jakim zakresie wydatek został pokryty z kwoty przyznanego grantu, a w jakim ze środków własnych. Dokumenty te powinny być w całości opłacone. </w:t>
      </w:r>
    </w:p>
    <w:p w14:paraId="77CE511A" w14:textId="77777777" w:rsidR="00B330A4" w:rsidRPr="00B330A4" w:rsidRDefault="00B330A4" w:rsidP="00670B8A">
      <w:pPr>
        <w:widowControl w:val="0"/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kern w:val="1"/>
          <w:lang w:eastAsia="hi-IN" w:bidi="hi-IN"/>
        </w:rPr>
      </w:pPr>
    </w:p>
    <w:p w14:paraId="1C627328" w14:textId="561C3EA2" w:rsidR="00670B8A" w:rsidRPr="00670B8A" w:rsidRDefault="00B330A4" w:rsidP="00670B8A">
      <w:pPr>
        <w:pStyle w:val="Akapitzlist"/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>Proponowany o</w:t>
      </w:r>
      <w:r w:rsidR="00670B8A" w:rsidRPr="00670B8A">
        <w:rPr>
          <w:b/>
        </w:rPr>
        <w:t>pis Faktur lub dokumentów o równoważnej wartości dowodowej</w:t>
      </w:r>
      <w:r>
        <w:rPr>
          <w:b/>
        </w:rPr>
        <w:t>, służący rozliczeniu Grantu, który powinien się znaleźć na odwrocie każdego dokumentu.</w:t>
      </w:r>
    </w:p>
    <w:p w14:paraId="07E876D6" w14:textId="77777777" w:rsidR="00670B8A" w:rsidRDefault="00670B8A" w:rsidP="00670B8A">
      <w:pPr>
        <w:pStyle w:val="Akapitzlist"/>
        <w:spacing w:after="0" w:line="240" w:lineRule="auto"/>
        <w:jc w:val="both"/>
        <w:rPr>
          <w:b/>
        </w:rPr>
      </w:pPr>
    </w:p>
    <w:p w14:paraId="01360A9E" w14:textId="77777777" w:rsidR="00670B8A" w:rsidRDefault="00670B8A" w:rsidP="00670B8A">
      <w:pPr>
        <w:spacing w:after="0" w:line="240" w:lineRule="auto"/>
        <w:jc w:val="both"/>
      </w:pPr>
    </w:p>
    <w:p w14:paraId="114212C3" w14:textId="49D0C808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t xml:space="preserve">Wydatek poniesiony </w:t>
      </w:r>
      <w:r w:rsidR="00B330A4">
        <w:t>na podstawie</w:t>
      </w:r>
      <w:r>
        <w:t xml:space="preserve"> </w:t>
      </w:r>
      <w:r w:rsidRPr="00AF195F">
        <w:rPr>
          <w:i/>
        </w:rPr>
        <w:t>(rodzaj dokumentu)</w:t>
      </w:r>
      <w:r>
        <w:t xml:space="preserve"> ……………………. Nr……….…………….. z dnia ………………………..………. Dotyczy realizacji operacji </w:t>
      </w:r>
      <w:r w:rsidRPr="00D60EA9">
        <w:rPr>
          <w:rFonts w:eastAsia="Times New Roman" w:cstheme="minorHAnsi"/>
          <w:lang w:eastAsia="pl-PL"/>
        </w:rPr>
        <w:t>w ramach poddziałania 19.2 „Wsparcie na wdrażanie operacji w ramach strategii rozwoju lokalnego kierowanego przez społeczność”</w:t>
      </w:r>
      <w:r>
        <w:rPr>
          <w:rFonts w:eastAsia="Times New Roman" w:cstheme="minorHAnsi"/>
          <w:lang w:eastAsia="pl-PL"/>
        </w:rPr>
        <w:t xml:space="preserve"> </w:t>
      </w:r>
      <w:r w:rsidRPr="00D60EA9">
        <w:rPr>
          <w:rFonts w:eastAsia="Times New Roman" w:cstheme="minorHAnsi"/>
          <w:lang w:eastAsia="pl-PL"/>
        </w:rPr>
        <w:t>objętego PROW na lata 201</w:t>
      </w:r>
      <w:r>
        <w:rPr>
          <w:rFonts w:eastAsia="Times New Roman" w:cstheme="minorHAnsi"/>
          <w:lang w:eastAsia="pl-PL"/>
        </w:rPr>
        <w:t>7</w:t>
      </w:r>
      <w:r w:rsidRPr="00D60EA9">
        <w:rPr>
          <w:rFonts w:eastAsia="Times New Roman" w:cstheme="minorHAnsi"/>
          <w:lang w:eastAsia="pl-PL"/>
        </w:rPr>
        <w:t>-2020</w:t>
      </w:r>
      <w:r>
        <w:rPr>
          <w:rFonts w:eastAsia="Times New Roman" w:cstheme="minorHAnsi"/>
          <w:lang w:eastAsia="pl-PL"/>
        </w:rPr>
        <w:t xml:space="preserve"> – Projekty Grantowe. </w:t>
      </w:r>
    </w:p>
    <w:p w14:paraId="2ED681A2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Dotyczy Umowy o dofinansowanie Nr…………………………………………………………….z dnia 7 września 2018r.</w:t>
      </w:r>
    </w:p>
    <w:p w14:paraId="7637EB11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Koszty zadania wynoszą ………………………… . Zatwierdzono do zapłaty dnia …………………………………………. Na kwotę ………………………………………………. </w:t>
      </w:r>
    </w:p>
    <w:p w14:paraId="5A41F11C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Zapłacono dnia ……………………………………..</w:t>
      </w:r>
    </w:p>
    <w:p w14:paraId="2ECBA00E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Forma zapłaty ……………………………………….</w:t>
      </w:r>
    </w:p>
    <w:p w14:paraId="54C80D9B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Sposób ujęcia w księgach:</w:t>
      </w:r>
    </w:p>
    <w:p w14:paraId="19BEC8F4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Pozycja dziennika …………………………………………….. Księgi  z m – c ……………………………………….</w:t>
      </w:r>
    </w:p>
    <w:p w14:paraId="473003B8" w14:textId="77777777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Dekretacja:</w:t>
      </w:r>
    </w:p>
    <w:p w14:paraId="180B83D6" w14:textId="7085FFB1" w:rsidR="00670B8A" w:rsidRDefault="00670B8A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Podpis……………………………….</w:t>
      </w:r>
    </w:p>
    <w:p w14:paraId="5FAF15B8" w14:textId="5AE12DC0" w:rsidR="004A7372" w:rsidRPr="004A7372" w:rsidRDefault="004A7372" w:rsidP="00670B8A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DF51FE3" w14:textId="48D1CA96" w:rsidR="004A7372" w:rsidRPr="004A7372" w:rsidRDefault="004A7372" w:rsidP="004A737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360" w:lineRule="auto"/>
        <w:jc w:val="both"/>
        <w:rPr>
          <w:rFonts w:eastAsia="Calibri" w:cstheme="minorHAnsi"/>
          <w:b/>
          <w:kern w:val="1"/>
          <w:lang w:eastAsia="hi-IN" w:bidi="hi-IN"/>
        </w:rPr>
      </w:pPr>
      <w:r w:rsidRPr="004A7372">
        <w:rPr>
          <w:rFonts w:eastAsia="Calibri" w:cstheme="minorHAnsi"/>
          <w:b/>
          <w:color w:val="000000"/>
          <w:kern w:val="1"/>
          <w:lang w:eastAsia="hi-IN" w:bidi="hi-IN"/>
        </w:rPr>
        <w:t xml:space="preserve">Złożenie dokumentacji w Biurze BLGD </w:t>
      </w:r>
    </w:p>
    <w:p w14:paraId="3355C984" w14:textId="77777777" w:rsidR="004A7372" w:rsidRPr="004A7372" w:rsidRDefault="004A7372" w:rsidP="004A7372">
      <w:pPr>
        <w:widowControl w:val="0"/>
        <w:suppressAutoHyphens/>
        <w:autoSpaceDE w:val="0"/>
        <w:spacing w:after="0" w:line="240" w:lineRule="auto"/>
        <w:ind w:left="357"/>
        <w:jc w:val="both"/>
        <w:rPr>
          <w:rFonts w:eastAsia="Calibri" w:cstheme="minorHAnsi"/>
          <w:b/>
          <w:kern w:val="1"/>
          <w:lang w:eastAsia="hi-IN" w:bidi="hi-IN"/>
        </w:rPr>
      </w:pPr>
    </w:p>
    <w:p w14:paraId="39DCC7D2" w14:textId="560EDD20" w:rsidR="004A7372" w:rsidRPr="006854C1" w:rsidRDefault="004A7372" w:rsidP="006854C1">
      <w:pPr>
        <w:widowControl w:val="0"/>
        <w:suppressAutoHyphens/>
        <w:autoSpaceDE w:val="0"/>
        <w:spacing w:after="0" w:line="360" w:lineRule="auto"/>
        <w:ind w:left="360"/>
        <w:jc w:val="both"/>
        <w:rPr>
          <w:rFonts w:eastAsia="Calibri" w:cstheme="minorHAnsi"/>
          <w:kern w:val="1"/>
          <w:lang w:eastAsia="hi-IN" w:bidi="hi-IN"/>
        </w:rPr>
      </w:pPr>
      <w:r w:rsidRPr="004A7372">
        <w:rPr>
          <w:rFonts w:eastAsia="Calibri" w:cstheme="minorHAnsi"/>
          <w:color w:val="000000"/>
          <w:kern w:val="1"/>
          <w:lang w:eastAsia="hi-IN" w:bidi="hi-IN"/>
        </w:rPr>
        <w:t>Oryginały faktur lub dokumentów księgowych o równoważnej wartości dowodowej</w:t>
      </w:r>
      <w:r w:rsidR="00E13B1F">
        <w:rPr>
          <w:rFonts w:eastAsia="Calibri" w:cstheme="minorHAnsi"/>
          <w:color w:val="000000"/>
          <w:kern w:val="1"/>
          <w:lang w:eastAsia="hi-IN" w:bidi="hi-IN"/>
        </w:rPr>
        <w:t xml:space="preserve"> są</w:t>
      </w:r>
      <w:r w:rsidRPr="004A7372">
        <w:rPr>
          <w:rFonts w:eastAsia="Calibri" w:cstheme="minorHAnsi"/>
          <w:color w:val="000000"/>
          <w:kern w:val="1"/>
          <w:lang w:eastAsia="hi-IN" w:bidi="hi-IN"/>
        </w:rPr>
        <w:t xml:space="preserve"> przedkładane wraz z </w:t>
      </w:r>
      <w:r w:rsidRPr="004A7372">
        <w:rPr>
          <w:rFonts w:eastAsia="Calibri" w:cstheme="minorHAnsi"/>
          <w:i/>
          <w:iCs/>
          <w:color w:val="000000"/>
          <w:kern w:val="1"/>
          <w:lang w:eastAsia="hi-IN" w:bidi="hi-IN"/>
        </w:rPr>
        <w:t>Wnioskiem o rozliczenie grantu oraz sprawozdania</w:t>
      </w:r>
      <w:r w:rsidR="006854C1">
        <w:rPr>
          <w:rFonts w:eastAsia="Calibri" w:cstheme="minorHAnsi"/>
          <w:i/>
          <w:iCs/>
          <w:color w:val="000000"/>
          <w:kern w:val="1"/>
          <w:lang w:eastAsia="hi-IN" w:bidi="hi-IN"/>
        </w:rPr>
        <w:t xml:space="preserve"> </w:t>
      </w:r>
      <w:r w:rsidR="006854C1">
        <w:rPr>
          <w:rFonts w:eastAsia="Calibri" w:cstheme="minorHAnsi"/>
          <w:iCs/>
          <w:color w:val="000000"/>
          <w:kern w:val="1"/>
          <w:lang w:eastAsia="hi-IN" w:bidi="hi-IN"/>
        </w:rPr>
        <w:t xml:space="preserve">do Biura </w:t>
      </w:r>
      <w:r>
        <w:rPr>
          <w:rFonts w:eastAsia="Calibri" w:cstheme="minorHAnsi"/>
          <w:iCs/>
          <w:color w:val="000000"/>
          <w:kern w:val="1"/>
          <w:lang w:eastAsia="hi-IN" w:bidi="hi-IN"/>
        </w:rPr>
        <w:t>BLGD</w:t>
      </w:r>
      <w:r w:rsidR="006854C1">
        <w:rPr>
          <w:rFonts w:eastAsia="Calibri" w:cstheme="minorHAnsi"/>
          <w:iCs/>
          <w:color w:val="000000"/>
          <w:kern w:val="1"/>
          <w:lang w:eastAsia="hi-IN" w:bidi="hi-IN"/>
        </w:rPr>
        <w:t>. Tam</w:t>
      </w:r>
      <w:r w:rsidRPr="004A7372">
        <w:rPr>
          <w:rFonts w:eastAsia="Calibri" w:cstheme="minorHAnsi"/>
          <w:i/>
          <w:iCs/>
          <w:color w:val="000000"/>
          <w:kern w:val="1"/>
          <w:lang w:eastAsia="hi-IN" w:bidi="hi-IN"/>
        </w:rPr>
        <w:t xml:space="preserve"> </w:t>
      </w:r>
      <w:r w:rsidRPr="004A7372">
        <w:rPr>
          <w:rFonts w:eastAsia="Calibri" w:cstheme="minorHAnsi"/>
          <w:color w:val="000000"/>
          <w:kern w:val="1"/>
          <w:lang w:eastAsia="hi-IN" w:bidi="hi-IN"/>
        </w:rPr>
        <w:t xml:space="preserve">oznaczone zostaną adnotacją </w:t>
      </w:r>
      <w:r w:rsidRPr="006854C1">
        <w:rPr>
          <w:rFonts w:eastAsia="Calibri" w:cstheme="minorHAnsi"/>
          <w:i/>
          <w:color w:val="000000"/>
          <w:kern w:val="1"/>
          <w:lang w:eastAsia="hi-IN" w:bidi="hi-IN"/>
        </w:rPr>
        <w:t>„Przedstawiono do refundacji w ramach Programu Rozwoju Obszarów Wiejskich na lata 2014-2020”,</w:t>
      </w:r>
      <w:r w:rsidRPr="004A7372">
        <w:rPr>
          <w:rFonts w:eastAsia="Calibri" w:cstheme="minorHAnsi"/>
          <w:color w:val="000000"/>
          <w:kern w:val="1"/>
          <w:lang w:eastAsia="hi-IN" w:bidi="hi-IN"/>
        </w:rPr>
        <w:t xml:space="preserve"> przez pracownika BLGD przyjmującego </w:t>
      </w:r>
      <w:r w:rsidRPr="004A7372">
        <w:rPr>
          <w:rFonts w:eastAsia="Calibri" w:cstheme="minorHAnsi"/>
          <w:i/>
          <w:iCs/>
          <w:color w:val="000000"/>
          <w:kern w:val="1"/>
          <w:lang w:eastAsia="hi-IN" w:bidi="hi-IN"/>
        </w:rPr>
        <w:t xml:space="preserve">Wniosek </w:t>
      </w:r>
      <w:r w:rsidR="00E13B1F">
        <w:rPr>
          <w:rFonts w:eastAsia="Calibri" w:cstheme="minorHAnsi"/>
          <w:i/>
          <w:iCs/>
          <w:color w:val="000000"/>
          <w:kern w:val="1"/>
          <w:lang w:eastAsia="hi-IN" w:bidi="hi-IN"/>
        </w:rPr>
        <w:br/>
      </w:r>
      <w:r w:rsidRPr="004A7372">
        <w:rPr>
          <w:rFonts w:eastAsia="Calibri" w:cstheme="minorHAnsi"/>
          <w:i/>
          <w:iCs/>
          <w:kern w:val="1"/>
          <w:lang w:eastAsia="hi-IN" w:bidi="hi-IN"/>
        </w:rPr>
        <w:t>o rozliczenie grantu oraz sprawozdanie</w:t>
      </w:r>
      <w:r w:rsidRPr="004A7372">
        <w:rPr>
          <w:rFonts w:eastAsia="Calibri" w:cstheme="minorHAnsi"/>
          <w:kern w:val="1"/>
          <w:lang w:eastAsia="hi-IN" w:bidi="hi-IN"/>
        </w:rPr>
        <w:t xml:space="preserve">. </w:t>
      </w:r>
      <w:r w:rsidR="006854C1">
        <w:rPr>
          <w:rFonts w:eastAsia="Calibri" w:cstheme="minorHAnsi"/>
          <w:color w:val="000000"/>
          <w:kern w:val="1"/>
          <w:lang w:eastAsia="hi-IN" w:bidi="hi-IN"/>
        </w:rPr>
        <w:t>P</w:t>
      </w:r>
      <w:r w:rsidRPr="004A7372">
        <w:rPr>
          <w:rFonts w:eastAsia="Calibri" w:cstheme="minorHAnsi"/>
          <w:color w:val="000000"/>
          <w:kern w:val="1"/>
          <w:lang w:eastAsia="hi-IN" w:bidi="hi-IN"/>
        </w:rPr>
        <w:t xml:space="preserve">o wykonaniu ich kopii i poświadczeniu za zgodność </w:t>
      </w:r>
      <w:r w:rsidR="00E13B1F">
        <w:rPr>
          <w:rFonts w:eastAsia="Calibri" w:cstheme="minorHAnsi"/>
          <w:color w:val="000000"/>
          <w:kern w:val="1"/>
          <w:lang w:eastAsia="hi-IN" w:bidi="hi-IN"/>
        </w:rPr>
        <w:br/>
      </w:r>
      <w:r w:rsidRPr="004A7372">
        <w:rPr>
          <w:rFonts w:eastAsia="Calibri" w:cstheme="minorHAnsi"/>
          <w:color w:val="000000"/>
          <w:kern w:val="1"/>
          <w:lang w:eastAsia="hi-IN" w:bidi="hi-IN"/>
        </w:rPr>
        <w:t xml:space="preserve">z oryginałem przez pracownika BLGD, zostaną zwrócone Grantobiorcy. </w:t>
      </w:r>
    </w:p>
    <w:p w14:paraId="0BA50CE6" w14:textId="0CAC000D" w:rsidR="004A7372" w:rsidRPr="00E13B1F" w:rsidRDefault="004A7372" w:rsidP="004A7372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14:paraId="67BDFC83" w14:textId="77777777" w:rsidR="004051D6" w:rsidRDefault="004051D6" w:rsidP="00670B8A">
      <w:pPr>
        <w:spacing w:after="0" w:line="240" w:lineRule="auto"/>
        <w:jc w:val="both"/>
        <w:rPr>
          <w:rFonts w:cstheme="minorHAnsi"/>
          <w:b/>
        </w:rPr>
      </w:pPr>
    </w:p>
    <w:p w14:paraId="041AD05C" w14:textId="77777777" w:rsidR="004051D6" w:rsidRDefault="004051D6" w:rsidP="00670B8A">
      <w:pPr>
        <w:spacing w:after="0" w:line="240" w:lineRule="auto"/>
        <w:jc w:val="both"/>
        <w:rPr>
          <w:rFonts w:cstheme="minorHAnsi"/>
          <w:b/>
        </w:rPr>
      </w:pPr>
    </w:p>
    <w:p w14:paraId="17801D78" w14:textId="77777777" w:rsidR="004051D6" w:rsidRDefault="004051D6" w:rsidP="00670B8A">
      <w:pPr>
        <w:spacing w:after="0" w:line="240" w:lineRule="auto"/>
        <w:jc w:val="both"/>
        <w:rPr>
          <w:rFonts w:cstheme="minorHAnsi"/>
          <w:b/>
        </w:rPr>
      </w:pPr>
    </w:p>
    <w:p w14:paraId="0CCD61FE" w14:textId="13B81165" w:rsidR="00670B8A" w:rsidRDefault="0056386F" w:rsidP="00670B8A">
      <w:pPr>
        <w:spacing w:after="0" w:line="240" w:lineRule="auto"/>
        <w:jc w:val="both"/>
        <w:rPr>
          <w:rFonts w:cstheme="minorHAnsi"/>
          <w:b/>
        </w:rPr>
      </w:pPr>
      <w:r w:rsidRPr="00E13B1F">
        <w:rPr>
          <w:rFonts w:cstheme="minorHAnsi"/>
          <w:b/>
        </w:rPr>
        <w:lastRenderedPageBreak/>
        <w:t xml:space="preserve">Ponadto przypominamy </w:t>
      </w:r>
      <w:r w:rsidR="00E13B1F" w:rsidRPr="00E13B1F">
        <w:rPr>
          <w:rFonts w:cstheme="minorHAnsi"/>
          <w:b/>
        </w:rPr>
        <w:t>o:</w:t>
      </w:r>
    </w:p>
    <w:p w14:paraId="7F445B11" w14:textId="32F52F48" w:rsidR="004051D6" w:rsidRDefault="004051D6" w:rsidP="004051D6">
      <w:pPr>
        <w:pStyle w:val="Akapitzlist"/>
        <w:spacing w:after="0" w:line="240" w:lineRule="auto"/>
        <w:jc w:val="both"/>
        <w:rPr>
          <w:rFonts w:cstheme="minorHAnsi"/>
          <w:b/>
        </w:rPr>
      </w:pPr>
    </w:p>
    <w:p w14:paraId="0323B7E6" w14:textId="07F5A0E1" w:rsidR="004051D6" w:rsidRPr="004051D6" w:rsidRDefault="004051D6" w:rsidP="004051D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4051D6">
        <w:rPr>
          <w:rFonts w:cstheme="minorHAnsi"/>
        </w:rPr>
        <w:t>Terminowym złożeniu wniosku o rozliczenie grantu - sprawozdania</w:t>
      </w:r>
    </w:p>
    <w:p w14:paraId="3E34F80F" w14:textId="77777777" w:rsidR="00670B8A" w:rsidRPr="004A7372" w:rsidRDefault="00670B8A" w:rsidP="00670B8A">
      <w:pPr>
        <w:spacing w:after="0" w:line="240" w:lineRule="auto"/>
        <w:jc w:val="both"/>
        <w:rPr>
          <w:rFonts w:cstheme="minorHAnsi"/>
        </w:rPr>
      </w:pPr>
    </w:p>
    <w:p w14:paraId="3A851103" w14:textId="6D09B9C5" w:rsidR="0056386F" w:rsidRDefault="00E13B1F" w:rsidP="00E13B1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kern w:val="1"/>
          <w:lang w:eastAsia="hi-IN" w:bidi="hi-IN"/>
        </w:rPr>
      </w:pPr>
      <w:r w:rsidRPr="00E13B1F">
        <w:rPr>
          <w:rFonts w:eastAsia="Calibri" w:cstheme="minorHAnsi"/>
          <w:color w:val="000000"/>
          <w:kern w:val="1"/>
          <w:lang w:eastAsia="hi-IN" w:bidi="hi-IN"/>
        </w:rPr>
        <w:t>F</w:t>
      </w:r>
      <w:r w:rsidR="0056386F" w:rsidRPr="00E13B1F">
        <w:rPr>
          <w:rFonts w:eastAsia="Calibri" w:cstheme="minorHAnsi"/>
          <w:color w:val="000000"/>
          <w:kern w:val="1"/>
          <w:lang w:eastAsia="hi-IN" w:bidi="hi-IN"/>
        </w:rPr>
        <w:t>ormie rozliczenia bezgotówkowego za pośrednictwem rachunku bankowego z wyjątkiem transakcji o wartości do 1 tys. zł, za które dopuszcza się dokonywanie płatności gotówkowych</w:t>
      </w:r>
      <w:r>
        <w:rPr>
          <w:rFonts w:eastAsia="Calibri" w:cstheme="minorHAnsi"/>
          <w:color w:val="000000"/>
          <w:kern w:val="1"/>
          <w:lang w:eastAsia="hi-IN" w:bidi="hi-IN"/>
        </w:rPr>
        <w:t>;</w:t>
      </w:r>
    </w:p>
    <w:p w14:paraId="29289994" w14:textId="5682A4D1" w:rsidR="00E13B1F" w:rsidRDefault="00E13B1F" w:rsidP="00E13B1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kern w:val="1"/>
          <w:lang w:eastAsia="hi-IN" w:bidi="hi-IN"/>
        </w:rPr>
      </w:pPr>
      <w:r w:rsidRPr="00E13B1F">
        <w:rPr>
          <w:rFonts w:eastAsia="Calibri" w:cstheme="minorHAnsi"/>
          <w:color w:val="000000"/>
          <w:kern w:val="1"/>
          <w:lang w:eastAsia="hi-IN" w:bidi="hi-IN"/>
        </w:rPr>
        <w:t xml:space="preserve">Informowaniu i rozpowszechnianiu informacji o pomocy otrzymanej z EFRROW, zgodnie </w:t>
      </w:r>
      <w:r>
        <w:rPr>
          <w:rFonts w:eastAsia="Calibri" w:cstheme="minorHAnsi"/>
          <w:color w:val="000000"/>
          <w:kern w:val="1"/>
          <w:lang w:eastAsia="hi-IN" w:bidi="hi-IN"/>
        </w:rPr>
        <w:br/>
      </w:r>
      <w:r w:rsidRPr="00E13B1F">
        <w:rPr>
          <w:rFonts w:eastAsia="Calibri" w:cstheme="minorHAnsi"/>
          <w:color w:val="000000"/>
          <w:kern w:val="1"/>
          <w:lang w:eastAsia="hi-IN" w:bidi="hi-IN"/>
        </w:rPr>
        <w:t>z wytycznymi określonymi w Księdze wizualizacji znaku Programu Rozwoju Obszarów Wiejskich na lata 2014-2020</w:t>
      </w:r>
      <w:r>
        <w:rPr>
          <w:rFonts w:eastAsia="Calibri" w:cstheme="minorHAnsi"/>
          <w:color w:val="000000"/>
          <w:kern w:val="1"/>
          <w:lang w:eastAsia="hi-IN" w:bidi="hi-IN"/>
        </w:rPr>
        <w:t>;</w:t>
      </w:r>
    </w:p>
    <w:p w14:paraId="6CF9D5A4" w14:textId="1B664879" w:rsidR="00E13B1F" w:rsidRPr="00E13B1F" w:rsidRDefault="00E13B1F" w:rsidP="00E13B1F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360" w:lineRule="auto"/>
        <w:jc w:val="both"/>
        <w:rPr>
          <w:rFonts w:eastAsia="Calibri" w:cstheme="minorHAnsi"/>
          <w:color w:val="000000"/>
          <w:kern w:val="1"/>
          <w:lang w:eastAsia="hi-IN" w:bidi="hi-IN"/>
        </w:rPr>
      </w:pPr>
      <w:r>
        <w:rPr>
          <w:rFonts w:eastAsia="Calibri" w:cstheme="minorHAnsi"/>
          <w:color w:val="000000"/>
          <w:kern w:val="1"/>
          <w:lang w:eastAsia="hi-IN" w:bidi="hi-IN"/>
        </w:rPr>
        <w:t>Stosowaniu konkurencyjnego trybu wyboru wykonawców (szczegółowe zasady zostały opisane w Umowie o powierzenie Grantu);</w:t>
      </w:r>
    </w:p>
    <w:p w14:paraId="4D4C9B7C" w14:textId="77777777" w:rsidR="00670B8A" w:rsidRPr="00E13B1F" w:rsidRDefault="00670B8A" w:rsidP="000C5A30">
      <w:pPr>
        <w:spacing w:after="0" w:line="240" w:lineRule="auto"/>
        <w:jc w:val="both"/>
        <w:rPr>
          <w:rFonts w:cstheme="minorHAnsi"/>
        </w:rPr>
      </w:pPr>
    </w:p>
    <w:sectPr w:rsidR="00670B8A" w:rsidRPr="00E13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25986"/>
    <w:multiLevelType w:val="hybridMultilevel"/>
    <w:tmpl w:val="792E52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773405"/>
    <w:multiLevelType w:val="hybridMultilevel"/>
    <w:tmpl w:val="DD04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94A22"/>
    <w:multiLevelType w:val="hybridMultilevel"/>
    <w:tmpl w:val="84DEC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11066"/>
    <w:multiLevelType w:val="hybridMultilevel"/>
    <w:tmpl w:val="7376F4B4"/>
    <w:lvl w:ilvl="0" w:tplc="F75AEE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600017"/>
    <w:multiLevelType w:val="hybridMultilevel"/>
    <w:tmpl w:val="DD04A1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71754"/>
    <w:multiLevelType w:val="hybridMultilevel"/>
    <w:tmpl w:val="8D00A2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853C5"/>
    <w:multiLevelType w:val="hybridMultilevel"/>
    <w:tmpl w:val="F0F22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5048C"/>
    <w:multiLevelType w:val="hybridMultilevel"/>
    <w:tmpl w:val="33D24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ED"/>
    <w:rsid w:val="000C5A30"/>
    <w:rsid w:val="00121C33"/>
    <w:rsid w:val="001769DA"/>
    <w:rsid w:val="002C07FC"/>
    <w:rsid w:val="004051D6"/>
    <w:rsid w:val="004A7372"/>
    <w:rsid w:val="0056386F"/>
    <w:rsid w:val="00670B8A"/>
    <w:rsid w:val="006854C1"/>
    <w:rsid w:val="006F6E94"/>
    <w:rsid w:val="00944260"/>
    <w:rsid w:val="009A5106"/>
    <w:rsid w:val="00AF195F"/>
    <w:rsid w:val="00B330A4"/>
    <w:rsid w:val="00BB6A1A"/>
    <w:rsid w:val="00D60EA9"/>
    <w:rsid w:val="00E00BED"/>
    <w:rsid w:val="00E13B1F"/>
    <w:rsid w:val="00F3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4765A"/>
  <w15:chartTrackingRefBased/>
  <w15:docId w15:val="{81CED106-BE70-4D40-926E-D1845D6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GLGD-Agnieszka</dc:creator>
  <cp:keywords/>
  <dc:description/>
  <cp:lastModifiedBy>BLGD-Małgorzata</cp:lastModifiedBy>
  <cp:revision>2</cp:revision>
  <dcterms:created xsi:type="dcterms:W3CDTF">2018-10-01T09:22:00Z</dcterms:created>
  <dcterms:modified xsi:type="dcterms:W3CDTF">2018-10-01T09:22:00Z</dcterms:modified>
</cp:coreProperties>
</file>