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131"/>
        <w:tblW w:w="14686" w:type="dxa"/>
        <w:tblLayout w:type="fixed"/>
        <w:tblLook w:val="04A0" w:firstRow="1" w:lastRow="0" w:firstColumn="1" w:lastColumn="0" w:noHBand="0" w:noVBand="1"/>
      </w:tblPr>
      <w:tblGrid>
        <w:gridCol w:w="880"/>
        <w:gridCol w:w="3119"/>
        <w:gridCol w:w="2126"/>
        <w:gridCol w:w="2098"/>
        <w:gridCol w:w="2948"/>
        <w:gridCol w:w="1049"/>
        <w:gridCol w:w="2466"/>
      </w:tblGrid>
      <w:tr w:rsidR="00540CAF" w:rsidRPr="000769C3" w14:paraId="4FCCB0C2" w14:textId="77777777" w:rsidTr="00540CAF">
        <w:tc>
          <w:tcPr>
            <w:tcW w:w="880" w:type="dxa"/>
            <w:shd w:val="clear" w:color="auto" w:fill="FFFFFF" w:themeFill="background1"/>
          </w:tcPr>
          <w:p w14:paraId="430C1E9C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I poł. 2022</w:t>
            </w:r>
          </w:p>
        </w:tc>
        <w:tc>
          <w:tcPr>
            <w:tcW w:w="3119" w:type="dxa"/>
            <w:shd w:val="clear" w:color="auto" w:fill="FFFFFF" w:themeFill="background1"/>
          </w:tcPr>
          <w:p w14:paraId="42FF23E2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 xml:space="preserve">Poinformowanie mieszkańców </w:t>
            </w:r>
            <w:r w:rsidRPr="000769C3">
              <w:rPr>
                <w:rFonts w:ascii="Arial Narrow" w:hAnsi="Arial Narrow"/>
                <w:sz w:val="21"/>
                <w:szCs w:val="21"/>
              </w:rPr>
              <w:br/>
              <w:t>o wstępnych wynikach realizacji LSR</w:t>
            </w:r>
          </w:p>
        </w:tc>
        <w:tc>
          <w:tcPr>
            <w:tcW w:w="2126" w:type="dxa"/>
            <w:shd w:val="clear" w:color="auto" w:fill="FFFFFF" w:themeFill="background1"/>
          </w:tcPr>
          <w:p w14:paraId="51106D71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Kampania informacyjna dotycząca realizacji LSR</w:t>
            </w:r>
          </w:p>
        </w:tc>
        <w:tc>
          <w:tcPr>
            <w:tcW w:w="2098" w:type="dxa"/>
            <w:shd w:val="clear" w:color="auto" w:fill="FFFFFF" w:themeFill="background1"/>
          </w:tcPr>
          <w:p w14:paraId="7E4367CE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 xml:space="preserve">Mieszkańcy </w:t>
            </w:r>
            <w:r w:rsidRPr="000769C3">
              <w:rPr>
                <w:rFonts w:ascii="Arial Narrow" w:hAnsi="Arial Narrow"/>
                <w:sz w:val="21"/>
                <w:szCs w:val="21"/>
              </w:rPr>
              <w:br/>
              <w:t>i wnioskodawcy</w:t>
            </w:r>
          </w:p>
        </w:tc>
        <w:tc>
          <w:tcPr>
            <w:tcW w:w="2948" w:type="dxa"/>
            <w:shd w:val="clear" w:color="auto" w:fill="FFFFFF" w:themeFill="background1"/>
          </w:tcPr>
          <w:p w14:paraId="7AF24F48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 xml:space="preserve">-prowadzenie i aktualizacja strony www </w:t>
            </w:r>
          </w:p>
          <w:p w14:paraId="3CD86A54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artykuł na stronie www oraz w portalach społecznościowych</w:t>
            </w:r>
          </w:p>
          <w:p w14:paraId="5573E504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-artykuły w prasie</w:t>
            </w:r>
          </w:p>
          <w:p w14:paraId="5A25B5C0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warsztat refleksyjny</w:t>
            </w:r>
          </w:p>
          <w:p w14:paraId="73BA64C8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szkolenia dla beneficjentów</w:t>
            </w:r>
          </w:p>
        </w:tc>
        <w:tc>
          <w:tcPr>
            <w:tcW w:w="1049" w:type="dxa"/>
            <w:shd w:val="clear" w:color="auto" w:fill="FFFFFF" w:themeFill="background1"/>
          </w:tcPr>
          <w:p w14:paraId="50B94B49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6F8A0875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3 625,50 EUR</w:t>
            </w:r>
          </w:p>
          <w:p w14:paraId="1D7361A6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5A03F4">
              <w:rPr>
                <w:rFonts w:ascii="Arial Narrow" w:hAnsi="Arial Narrow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466" w:type="dxa"/>
            <w:shd w:val="clear" w:color="auto" w:fill="FFFFFF" w:themeFill="background1"/>
          </w:tcPr>
          <w:p w14:paraId="6E75DB91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prowadzenie i aktualizacja strony www</w:t>
            </w:r>
          </w:p>
          <w:p w14:paraId="3A7547B5" w14:textId="77777777" w:rsidR="00540CAF" w:rsidRPr="000769C3" w:rsidRDefault="00540CAF" w:rsidP="00540CAF">
            <w:pPr>
              <w:rPr>
                <w:rFonts w:ascii="Arial Narrow" w:hAnsi="Arial Narrow"/>
                <w:strike/>
                <w:sz w:val="21"/>
                <w:szCs w:val="21"/>
              </w:rPr>
            </w:pPr>
            <w:r w:rsidRPr="000769C3">
              <w:rPr>
                <w:rFonts w:ascii="Arial Narrow" w:hAnsi="Arial Narrow"/>
                <w:strike/>
                <w:sz w:val="21"/>
                <w:szCs w:val="21"/>
              </w:rPr>
              <w:t xml:space="preserve">- </w:t>
            </w:r>
            <w:r w:rsidRPr="000769C3">
              <w:rPr>
                <w:rFonts w:ascii="Arial Narrow" w:hAnsi="Arial Narrow"/>
                <w:sz w:val="21"/>
                <w:szCs w:val="21"/>
              </w:rPr>
              <w:t>2 artykuły w serwisach www</w:t>
            </w:r>
          </w:p>
          <w:p w14:paraId="404CB250" w14:textId="77777777" w:rsidR="00540CAF" w:rsidRPr="000769C3" w:rsidRDefault="00540CAF" w:rsidP="00540CA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0769C3">
              <w:rPr>
                <w:rFonts w:ascii="Arial Narrow" w:hAnsi="Arial Narrow" w:cs="Times New Roman"/>
                <w:sz w:val="21"/>
                <w:szCs w:val="21"/>
              </w:rPr>
              <w:t xml:space="preserve">- </w:t>
            </w:r>
            <w:r>
              <w:rPr>
                <w:rFonts w:ascii="Arial Narrow" w:hAnsi="Arial Narrow" w:cs="Times New Roman"/>
                <w:sz w:val="21"/>
                <w:szCs w:val="21"/>
              </w:rPr>
              <w:t>1</w:t>
            </w:r>
            <w:r w:rsidRPr="000769C3">
              <w:rPr>
                <w:rFonts w:ascii="Arial Narrow" w:hAnsi="Arial Narrow" w:cs="Times New Roman"/>
                <w:sz w:val="21"/>
                <w:szCs w:val="21"/>
              </w:rPr>
              <w:t xml:space="preserve"> artykuł  w prasie </w:t>
            </w:r>
          </w:p>
          <w:p w14:paraId="59616C72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warsztat refleksyjny</w:t>
            </w:r>
          </w:p>
          <w:p w14:paraId="098A32E6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- 1 szkolenie dla beneficjentów</w:t>
            </w:r>
          </w:p>
          <w:p w14:paraId="15CF6119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40CAF" w:rsidRPr="000769C3" w14:paraId="5BA4F019" w14:textId="77777777" w:rsidTr="00540CAF">
        <w:tc>
          <w:tcPr>
            <w:tcW w:w="880" w:type="dxa"/>
            <w:shd w:val="clear" w:color="auto" w:fill="FFFFFF" w:themeFill="background1"/>
          </w:tcPr>
          <w:p w14:paraId="7AA5D08C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II poł. 2022</w:t>
            </w:r>
          </w:p>
        </w:tc>
        <w:tc>
          <w:tcPr>
            <w:tcW w:w="3119" w:type="dxa"/>
            <w:shd w:val="clear" w:color="auto" w:fill="FFFFFF" w:themeFill="background1"/>
          </w:tcPr>
          <w:p w14:paraId="463E9567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Uzyskanie informacji zwrotnej nt. oceny jakości pomocy świadczonej przez LGD w ramach badania ewaluacyjnego</w:t>
            </w:r>
          </w:p>
        </w:tc>
        <w:tc>
          <w:tcPr>
            <w:tcW w:w="2126" w:type="dxa"/>
            <w:shd w:val="clear" w:color="auto" w:fill="FFFFFF" w:themeFill="background1"/>
          </w:tcPr>
          <w:p w14:paraId="69F664B6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Ewaluacja zewnętrzna LSR, dotycząca realizacji LSR w latach 2016-2020</w:t>
            </w:r>
          </w:p>
        </w:tc>
        <w:tc>
          <w:tcPr>
            <w:tcW w:w="2098" w:type="dxa"/>
            <w:shd w:val="clear" w:color="auto" w:fill="FFFFFF" w:themeFill="background1"/>
          </w:tcPr>
          <w:p w14:paraId="2C828138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 xml:space="preserve">Mieszkańcy </w:t>
            </w:r>
            <w:r w:rsidRPr="000769C3">
              <w:rPr>
                <w:rFonts w:ascii="Arial Narrow" w:hAnsi="Arial Narrow"/>
                <w:sz w:val="21"/>
                <w:szCs w:val="21"/>
              </w:rPr>
              <w:br/>
              <w:t>i wnioskodawcy</w:t>
            </w:r>
          </w:p>
        </w:tc>
        <w:tc>
          <w:tcPr>
            <w:tcW w:w="2948" w:type="dxa"/>
            <w:shd w:val="clear" w:color="auto" w:fill="FFFFFF" w:themeFill="background1"/>
          </w:tcPr>
          <w:p w14:paraId="25A418C9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Ewaluacja zewnętrzna</w:t>
            </w:r>
          </w:p>
          <w:p w14:paraId="2357AFE3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badania ankietowe</w:t>
            </w:r>
          </w:p>
          <w:p w14:paraId="76035B46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wywiady telefoniczne</w:t>
            </w:r>
          </w:p>
          <w:p w14:paraId="79D17507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wywiad grupowy</w:t>
            </w:r>
          </w:p>
          <w:p w14:paraId="73837D42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6694697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FC5BAD6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3 485 EUR</w:t>
            </w:r>
          </w:p>
          <w:p w14:paraId="3F9D957C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B7C858C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31C1AFD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38440832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Ewaluacja zewnętrzna</w:t>
            </w:r>
          </w:p>
          <w:p w14:paraId="24FB270E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min. 80 ankiet</w:t>
            </w:r>
          </w:p>
          <w:p w14:paraId="5216031A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min 8 wywiadów telefonicznych</w:t>
            </w:r>
          </w:p>
          <w:p w14:paraId="3181CD12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- 1 wywiad grupowy</w:t>
            </w:r>
          </w:p>
        </w:tc>
      </w:tr>
      <w:tr w:rsidR="00540CAF" w:rsidRPr="000769C3" w14:paraId="786E2F9E" w14:textId="77777777" w:rsidTr="00540CAF">
        <w:tc>
          <w:tcPr>
            <w:tcW w:w="880" w:type="dxa"/>
            <w:shd w:val="clear" w:color="auto" w:fill="FFFFFF" w:themeFill="background1"/>
          </w:tcPr>
          <w:p w14:paraId="619BD0A3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II poł. 2022</w:t>
            </w:r>
          </w:p>
        </w:tc>
        <w:tc>
          <w:tcPr>
            <w:tcW w:w="3119" w:type="dxa"/>
            <w:shd w:val="clear" w:color="auto" w:fill="FFFFFF" w:themeFill="background1"/>
          </w:tcPr>
          <w:p w14:paraId="319FEA16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 xml:space="preserve">Poinformowanie mieszkańców </w:t>
            </w:r>
            <w:r w:rsidRPr="000769C3">
              <w:rPr>
                <w:rFonts w:ascii="Arial Narrow" w:hAnsi="Arial Narrow"/>
                <w:sz w:val="21"/>
                <w:szCs w:val="21"/>
              </w:rPr>
              <w:br/>
              <w:t>o wstępnych wynikach realizacji LSR</w:t>
            </w:r>
          </w:p>
        </w:tc>
        <w:tc>
          <w:tcPr>
            <w:tcW w:w="2126" w:type="dxa"/>
            <w:shd w:val="clear" w:color="auto" w:fill="FFFFFF" w:themeFill="background1"/>
          </w:tcPr>
          <w:p w14:paraId="5EE424E8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Kampania informacyjna dotycząca realizacji LSR</w:t>
            </w:r>
          </w:p>
        </w:tc>
        <w:tc>
          <w:tcPr>
            <w:tcW w:w="2098" w:type="dxa"/>
            <w:shd w:val="clear" w:color="auto" w:fill="FFFFFF" w:themeFill="background1"/>
          </w:tcPr>
          <w:p w14:paraId="7168CD17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 xml:space="preserve">Mieszkańcy </w:t>
            </w:r>
            <w:r w:rsidRPr="000769C3">
              <w:rPr>
                <w:rFonts w:ascii="Arial Narrow" w:hAnsi="Arial Narrow"/>
                <w:sz w:val="21"/>
                <w:szCs w:val="21"/>
              </w:rPr>
              <w:br/>
              <w:t>i wnioskodawcy</w:t>
            </w:r>
          </w:p>
        </w:tc>
        <w:tc>
          <w:tcPr>
            <w:tcW w:w="2948" w:type="dxa"/>
            <w:shd w:val="clear" w:color="auto" w:fill="FFFFFF" w:themeFill="background1"/>
          </w:tcPr>
          <w:p w14:paraId="5C90F260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 xml:space="preserve">-prowadzenie i aktualizacja strony www </w:t>
            </w:r>
          </w:p>
          <w:p w14:paraId="3FAF3301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konferencja</w:t>
            </w:r>
          </w:p>
          <w:p w14:paraId="3F4476F1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 xml:space="preserve">- artykuł w prasie </w:t>
            </w:r>
          </w:p>
          <w:p w14:paraId="4093E3A0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artykuł na stronie www oraz w portalach społecznościowych</w:t>
            </w:r>
          </w:p>
          <w:p w14:paraId="0490566F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- aplikacja Omikron</w:t>
            </w:r>
          </w:p>
          <w:p w14:paraId="3050839E" w14:textId="77777777" w:rsidR="00540CAF" w:rsidRPr="005A03F4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BD60D15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7DC09972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A03F4">
              <w:rPr>
                <w:rFonts w:ascii="Arial Narrow" w:hAnsi="Arial Narrow"/>
                <w:sz w:val="21"/>
                <w:szCs w:val="21"/>
              </w:rPr>
              <w:t>2465,50 EUR</w:t>
            </w:r>
          </w:p>
          <w:p w14:paraId="60CB9ACE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7DFEBC5B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08CE200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27C6E60E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14746894" w14:textId="77777777" w:rsidR="00540CAF" w:rsidRPr="005A03F4" w:rsidRDefault="00540CAF" w:rsidP="00540CAF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50DC9FCD" w14:textId="77777777" w:rsidR="00540CAF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prowadzenie i aktualizacja strony www</w:t>
            </w:r>
          </w:p>
          <w:p w14:paraId="3AEB517E" w14:textId="77777777" w:rsidR="00540CAF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- 1 konferencja</w:t>
            </w:r>
          </w:p>
          <w:p w14:paraId="70A21654" w14:textId="77777777" w:rsidR="00540CAF" w:rsidRPr="000769C3" w:rsidRDefault="00540CAF" w:rsidP="00540CA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0769C3">
              <w:rPr>
                <w:rFonts w:ascii="Arial Narrow" w:hAnsi="Arial Narrow" w:cs="Times New Roman"/>
                <w:sz w:val="21"/>
                <w:szCs w:val="21"/>
              </w:rPr>
              <w:t xml:space="preserve">- </w:t>
            </w:r>
            <w:r>
              <w:rPr>
                <w:rFonts w:ascii="Arial Narrow" w:hAnsi="Arial Narrow" w:cs="Times New Roman"/>
                <w:sz w:val="21"/>
                <w:szCs w:val="21"/>
              </w:rPr>
              <w:t>1</w:t>
            </w:r>
            <w:r w:rsidRPr="000769C3">
              <w:rPr>
                <w:rFonts w:ascii="Arial Narrow" w:hAnsi="Arial Narrow" w:cs="Times New Roman"/>
                <w:sz w:val="21"/>
                <w:szCs w:val="21"/>
              </w:rPr>
              <w:t xml:space="preserve"> artykuł  w prasie </w:t>
            </w:r>
          </w:p>
          <w:p w14:paraId="153F8044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- 2 artykuły w serwisach www</w:t>
            </w:r>
          </w:p>
          <w:p w14:paraId="40286BF9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  <w:r w:rsidRPr="000769C3">
              <w:rPr>
                <w:rFonts w:ascii="Arial Narrow" w:hAnsi="Arial Narrow"/>
                <w:sz w:val="21"/>
                <w:szCs w:val="21"/>
              </w:rPr>
              <w:t>- aplikacja OMIKRON</w:t>
            </w:r>
          </w:p>
          <w:p w14:paraId="69C2FCEE" w14:textId="77777777" w:rsidR="00540CAF" w:rsidRPr="000769C3" w:rsidRDefault="00540CAF" w:rsidP="00540CA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A8597AB" w14:textId="628FEF62" w:rsidR="00540CAF" w:rsidRPr="00540CAF" w:rsidRDefault="00540CAF" w:rsidP="00540C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CAF">
        <w:rPr>
          <w:rFonts w:ascii="Times New Roman" w:hAnsi="Times New Roman" w:cs="Times New Roman"/>
          <w:b/>
          <w:bCs/>
          <w:sz w:val="24"/>
          <w:szCs w:val="24"/>
        </w:rPr>
        <w:t xml:space="preserve">HARMONOGRAM PLANU KOMUNIKACJI NA ROK 2022 </w:t>
      </w:r>
    </w:p>
    <w:sectPr w:rsidR="00540CAF" w:rsidRPr="00540CAF" w:rsidSect="00540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AF"/>
    <w:rsid w:val="00540CAF"/>
    <w:rsid w:val="009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9282"/>
  <w15:chartTrackingRefBased/>
  <w15:docId w15:val="{4E3A704A-9E97-4DB1-AEEA-AC6A122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C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BLGD-Agata</cp:lastModifiedBy>
  <cp:revision>2</cp:revision>
  <dcterms:created xsi:type="dcterms:W3CDTF">2022-11-03T07:48:00Z</dcterms:created>
  <dcterms:modified xsi:type="dcterms:W3CDTF">2022-11-03T08:09:00Z</dcterms:modified>
</cp:coreProperties>
</file>