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95B52" w14:textId="77777777" w:rsidR="005A0631" w:rsidRPr="00E15A56" w:rsidRDefault="005A0631" w:rsidP="005A0631">
      <w:pPr>
        <w:spacing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E15A56">
        <w:rPr>
          <w:rFonts w:asciiTheme="minorHAnsi" w:hAnsiTheme="minorHAnsi" w:cstheme="minorHAnsi"/>
          <w:b/>
          <w:sz w:val="22"/>
        </w:rPr>
        <w:t xml:space="preserve">ANKIETA </w:t>
      </w:r>
      <w:r>
        <w:rPr>
          <w:rFonts w:asciiTheme="minorHAnsi" w:hAnsiTheme="minorHAnsi" w:cstheme="minorHAnsi"/>
          <w:b/>
          <w:sz w:val="22"/>
        </w:rPr>
        <w:t>PLANISTYCZNA</w:t>
      </w:r>
      <w:r>
        <w:rPr>
          <w:rFonts w:asciiTheme="minorHAnsi" w:hAnsiTheme="minorHAnsi" w:cstheme="minorHAnsi"/>
          <w:b/>
          <w:sz w:val="22"/>
        </w:rPr>
        <w:br/>
      </w:r>
      <w:r w:rsidRPr="00E15A56">
        <w:rPr>
          <w:rFonts w:asciiTheme="minorHAnsi" w:hAnsiTheme="minorHAnsi" w:cstheme="minorHAnsi"/>
          <w:b/>
          <w:sz w:val="22"/>
        </w:rPr>
        <w:t xml:space="preserve">NA POTRZEBY OPRACOWANIA ZAŁOŻEŃ DO LOKALNEJ STRATEGII ROZWOJU (LSR) </w:t>
      </w:r>
    </w:p>
    <w:p w14:paraId="777113D4" w14:textId="77777777" w:rsidR="005A0631" w:rsidRPr="00E15A56" w:rsidRDefault="005A0631" w:rsidP="005A0631">
      <w:pPr>
        <w:spacing w:line="240" w:lineRule="auto"/>
        <w:jc w:val="left"/>
        <w:rPr>
          <w:rFonts w:asciiTheme="minorHAnsi" w:hAnsiTheme="minorHAnsi" w:cstheme="minorHAnsi"/>
          <w:i/>
          <w:sz w:val="22"/>
        </w:rPr>
      </w:pPr>
    </w:p>
    <w:p w14:paraId="4812B150" w14:textId="77777777" w:rsidR="005A0631" w:rsidRPr="00E15A56" w:rsidRDefault="005A0631" w:rsidP="005A0631">
      <w:pPr>
        <w:spacing w:line="240" w:lineRule="auto"/>
        <w:rPr>
          <w:rFonts w:asciiTheme="minorHAnsi" w:hAnsiTheme="minorHAnsi" w:cstheme="minorHAnsi"/>
          <w:i/>
          <w:sz w:val="21"/>
          <w:szCs w:val="21"/>
        </w:rPr>
      </w:pPr>
      <w:r w:rsidRPr="00E15A56">
        <w:rPr>
          <w:rFonts w:asciiTheme="minorHAnsi" w:hAnsiTheme="minorHAnsi" w:cstheme="minorHAnsi"/>
          <w:i/>
          <w:sz w:val="21"/>
          <w:szCs w:val="21"/>
        </w:rPr>
        <w:t>Szanowni Państwo,</w:t>
      </w:r>
    </w:p>
    <w:p w14:paraId="1029294D" w14:textId="3E9B712E" w:rsidR="005A0631" w:rsidRPr="00E15A56" w:rsidRDefault="003C0A0C" w:rsidP="005A0631">
      <w:pPr>
        <w:spacing w:line="240" w:lineRule="auto"/>
        <w:rPr>
          <w:rFonts w:asciiTheme="minorHAnsi" w:hAnsiTheme="minorHAnsi" w:cstheme="minorHAnsi"/>
          <w:i/>
          <w:sz w:val="21"/>
          <w:szCs w:val="21"/>
        </w:rPr>
      </w:pPr>
      <w:r w:rsidRPr="00630BB5">
        <w:rPr>
          <w:rFonts w:asciiTheme="minorHAnsi" w:hAnsiTheme="minorHAnsi" w:cstheme="minorHAnsi"/>
          <w:i/>
          <w:sz w:val="21"/>
          <w:szCs w:val="21"/>
        </w:rPr>
        <w:t xml:space="preserve">Stowarzyszenie Bialskopodlaska Lokalna Grupa Działania (LGD) obejmuje gminy: Biała Podlaska, Drelów, Janów Podlaski, Kodeń, Konstantynów, Leśna Podlaska, Łomazy, Międzyrzec Podlaski, Piszczac, Rokitno, Rossosz, Sławatycze, Sosnówka, Terespol, Tuczna, Wisznice, Zalesie oraz Miasto Międzyrzec Podlaski </w:t>
      </w:r>
      <w:r>
        <w:rPr>
          <w:rFonts w:asciiTheme="minorHAnsi" w:hAnsiTheme="minorHAnsi" w:cstheme="minorHAnsi"/>
          <w:i/>
          <w:sz w:val="21"/>
          <w:szCs w:val="21"/>
        </w:rPr>
        <w:br/>
      </w:r>
      <w:r w:rsidRPr="00630BB5">
        <w:rPr>
          <w:rFonts w:asciiTheme="minorHAnsi" w:hAnsiTheme="minorHAnsi" w:cstheme="minorHAnsi"/>
          <w:i/>
          <w:sz w:val="21"/>
          <w:szCs w:val="21"/>
        </w:rPr>
        <w:t>i Miasto Terespol.</w:t>
      </w:r>
      <w:r w:rsidR="005A0631" w:rsidRPr="00E15A56">
        <w:rPr>
          <w:rFonts w:asciiTheme="minorHAnsi" w:hAnsiTheme="minorHAnsi" w:cstheme="minorHAnsi"/>
          <w:i/>
          <w:sz w:val="21"/>
          <w:szCs w:val="21"/>
        </w:rPr>
        <w:t xml:space="preserve"> LGD jest głównym narzędziem stosowania podejścia LEADER do rozwoju obszaru poprzez bezpośrednie angażowanie lokalnych przedstawicieli w opracowywanie i realizację lokalnych strategii, podejmowanie decyzji i przydzielanie zasobów. Zamysłem podejścia LEADER jest zaangażowanie energii i zasobów ludzi oraz miejscowych organizacji jako podmiotów rozwoju, by umożliwić im wkład w przyszły rozwój obszarów wiejskich. W związku z opracowywaniem Strategii Rozwoju Lokalnego Kierowanego przez Społeczność (LSR) na lata 2023–2027 pragniemy zachęcić Państwa do wypełnienia ankiety, która pomoże w określeniu celów i przedsięwzięć do realizacji na obszarze działania LGD.</w:t>
      </w:r>
    </w:p>
    <w:p w14:paraId="16221D48" w14:textId="77777777" w:rsidR="005A0631" w:rsidRPr="00E15A56" w:rsidRDefault="005A0631" w:rsidP="005A0631">
      <w:pPr>
        <w:spacing w:line="240" w:lineRule="auto"/>
        <w:rPr>
          <w:rFonts w:asciiTheme="minorHAnsi" w:hAnsiTheme="minorHAnsi" w:cstheme="minorHAnsi"/>
          <w:i/>
          <w:sz w:val="21"/>
          <w:szCs w:val="21"/>
        </w:rPr>
      </w:pPr>
      <w:r w:rsidRPr="00E15A56">
        <w:rPr>
          <w:rFonts w:asciiTheme="minorHAnsi" w:hAnsiTheme="minorHAnsi" w:cstheme="minorHAnsi"/>
          <w:i/>
          <w:sz w:val="21"/>
          <w:szCs w:val="21"/>
        </w:rPr>
        <w:t>Ankieta ma charakter anonimowy.</w:t>
      </w:r>
    </w:p>
    <w:p w14:paraId="35CA1060" w14:textId="77777777" w:rsidR="005A0631" w:rsidRPr="00E15A56" w:rsidRDefault="005A0631" w:rsidP="005A0631">
      <w:pPr>
        <w:spacing w:line="240" w:lineRule="auto"/>
        <w:jc w:val="center"/>
        <w:rPr>
          <w:rFonts w:asciiTheme="minorHAnsi" w:hAnsiTheme="minorHAnsi" w:cstheme="minorHAnsi"/>
          <w:b/>
          <w:bCs/>
          <w:iCs/>
          <w:sz w:val="22"/>
        </w:rPr>
      </w:pPr>
      <w:r w:rsidRPr="00E15A56">
        <w:rPr>
          <w:rFonts w:asciiTheme="minorHAnsi" w:hAnsiTheme="minorHAnsi" w:cstheme="minorHAnsi"/>
          <w:b/>
          <w:bCs/>
          <w:iCs/>
          <w:sz w:val="22"/>
        </w:rPr>
        <w:t>Metryczka</w:t>
      </w:r>
    </w:p>
    <w:p w14:paraId="23E2F5B7" w14:textId="77777777" w:rsidR="005A0631" w:rsidRPr="00E15A56" w:rsidRDefault="005A0631" w:rsidP="005A0631">
      <w:pPr>
        <w:pStyle w:val="Akapitzlist"/>
        <w:numPr>
          <w:ilvl w:val="0"/>
          <w:numId w:val="1"/>
        </w:numPr>
        <w:spacing w:line="240" w:lineRule="auto"/>
        <w:ind w:left="426"/>
        <w:rPr>
          <w:rFonts w:asciiTheme="minorHAnsi" w:hAnsiTheme="minorHAnsi" w:cstheme="minorHAnsi"/>
          <w:b/>
          <w:bCs/>
          <w:iCs/>
          <w:sz w:val="22"/>
        </w:rPr>
      </w:pPr>
      <w:r w:rsidRPr="00E15A56">
        <w:rPr>
          <w:rFonts w:asciiTheme="minorHAnsi" w:hAnsiTheme="minorHAnsi" w:cstheme="minorHAnsi"/>
          <w:b/>
          <w:bCs/>
          <w:iCs/>
          <w:sz w:val="22"/>
        </w:rPr>
        <w:t>Płeć:</w:t>
      </w:r>
    </w:p>
    <w:p w14:paraId="54F921DB" w14:textId="77777777" w:rsidR="005A0631" w:rsidRPr="00E15A56" w:rsidRDefault="00000000" w:rsidP="005A0631">
      <w:pPr>
        <w:spacing w:after="240" w:line="240" w:lineRule="auto"/>
        <w:rPr>
          <w:rFonts w:asciiTheme="minorHAnsi" w:hAnsiTheme="minorHAnsi" w:cstheme="minorHAnsi"/>
          <w:iCs/>
          <w:sz w:val="22"/>
        </w:rPr>
      </w:pPr>
      <w:sdt>
        <w:sdtPr>
          <w:rPr>
            <w:rFonts w:asciiTheme="minorHAnsi" w:hAnsiTheme="minorHAnsi" w:cstheme="minorHAnsi"/>
            <w:iCs/>
            <w:sz w:val="22"/>
          </w:rPr>
          <w:id w:val="-203562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0631" w:rsidRPr="00E15A56">
            <w:rPr>
              <w:rFonts w:ascii="Segoe UI Symbol" w:eastAsia="MS Gothic" w:hAnsi="Segoe UI Symbol" w:cs="Segoe UI Symbol"/>
              <w:iCs/>
              <w:sz w:val="22"/>
            </w:rPr>
            <w:t>☐</w:t>
          </w:r>
        </w:sdtContent>
      </w:sdt>
      <w:r w:rsidR="005A0631" w:rsidRPr="00E15A56">
        <w:rPr>
          <w:rFonts w:asciiTheme="minorHAnsi" w:hAnsiTheme="minorHAnsi" w:cstheme="minorHAnsi"/>
          <w:iCs/>
          <w:sz w:val="22"/>
        </w:rPr>
        <w:t xml:space="preserve">   Kobieta</w:t>
      </w:r>
      <w:r w:rsidR="005A0631" w:rsidRPr="00E15A56">
        <w:rPr>
          <w:rFonts w:asciiTheme="minorHAnsi" w:hAnsiTheme="minorHAnsi" w:cstheme="minorHAnsi"/>
          <w:iCs/>
          <w:sz w:val="22"/>
        </w:rPr>
        <w:tab/>
      </w:r>
      <w:r w:rsidR="005A0631" w:rsidRPr="00E15A56">
        <w:rPr>
          <w:rFonts w:asciiTheme="minorHAnsi" w:hAnsiTheme="minorHAnsi" w:cstheme="minorHAnsi"/>
          <w:iCs/>
          <w:sz w:val="22"/>
        </w:rPr>
        <w:tab/>
      </w:r>
      <w:sdt>
        <w:sdtPr>
          <w:rPr>
            <w:rFonts w:asciiTheme="minorHAnsi" w:hAnsiTheme="minorHAnsi" w:cstheme="minorHAnsi"/>
            <w:iCs/>
            <w:sz w:val="22"/>
          </w:rPr>
          <w:id w:val="-1569420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0631" w:rsidRPr="00E15A56">
            <w:rPr>
              <w:rFonts w:ascii="Segoe UI Symbol" w:eastAsia="MS Gothic" w:hAnsi="Segoe UI Symbol" w:cs="Segoe UI Symbol"/>
              <w:iCs/>
              <w:sz w:val="22"/>
            </w:rPr>
            <w:t>☐</w:t>
          </w:r>
        </w:sdtContent>
      </w:sdt>
      <w:r w:rsidR="005A0631" w:rsidRPr="00E15A56">
        <w:rPr>
          <w:rFonts w:asciiTheme="minorHAnsi" w:hAnsiTheme="minorHAnsi" w:cstheme="minorHAnsi"/>
          <w:iCs/>
          <w:sz w:val="22"/>
        </w:rPr>
        <w:t xml:space="preserve">   Mężczyzna</w:t>
      </w:r>
      <w:r w:rsidR="005A0631" w:rsidRPr="00E15A56">
        <w:rPr>
          <w:rFonts w:asciiTheme="minorHAnsi" w:hAnsiTheme="minorHAnsi" w:cstheme="minorHAnsi"/>
          <w:iCs/>
          <w:sz w:val="22"/>
        </w:rPr>
        <w:tab/>
      </w:r>
      <w:r w:rsidR="005A0631" w:rsidRPr="00E15A56">
        <w:rPr>
          <w:rFonts w:asciiTheme="minorHAnsi" w:hAnsiTheme="minorHAnsi" w:cstheme="minorHAnsi"/>
          <w:iCs/>
          <w:sz w:val="22"/>
        </w:rPr>
        <w:tab/>
      </w:r>
      <w:sdt>
        <w:sdtPr>
          <w:rPr>
            <w:rFonts w:asciiTheme="minorHAnsi" w:hAnsiTheme="minorHAnsi" w:cstheme="minorHAnsi"/>
            <w:iCs/>
            <w:sz w:val="22"/>
          </w:rPr>
          <w:id w:val="1127966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0631" w:rsidRPr="00E15A56">
            <w:rPr>
              <w:rFonts w:ascii="Segoe UI Symbol" w:eastAsia="MS Gothic" w:hAnsi="Segoe UI Symbol" w:cs="Segoe UI Symbol"/>
              <w:iCs/>
              <w:sz w:val="22"/>
            </w:rPr>
            <w:t>☐</w:t>
          </w:r>
        </w:sdtContent>
      </w:sdt>
      <w:r w:rsidR="005A0631" w:rsidRPr="00E15A56">
        <w:rPr>
          <w:rFonts w:asciiTheme="minorHAnsi" w:hAnsiTheme="minorHAnsi" w:cstheme="minorHAnsi"/>
          <w:iCs/>
          <w:sz w:val="22"/>
        </w:rPr>
        <w:t xml:space="preserve">  Inna</w:t>
      </w:r>
    </w:p>
    <w:p w14:paraId="7494A71F" w14:textId="77777777" w:rsidR="005A0631" w:rsidRPr="00E15A56" w:rsidRDefault="005A0631" w:rsidP="005A0631">
      <w:pPr>
        <w:pStyle w:val="Akapitzlist"/>
        <w:numPr>
          <w:ilvl w:val="0"/>
          <w:numId w:val="1"/>
        </w:numPr>
        <w:spacing w:line="240" w:lineRule="auto"/>
        <w:ind w:left="426"/>
        <w:rPr>
          <w:rFonts w:asciiTheme="minorHAnsi" w:hAnsiTheme="minorHAnsi" w:cstheme="minorHAnsi"/>
          <w:b/>
          <w:bCs/>
          <w:iCs/>
          <w:sz w:val="22"/>
        </w:rPr>
      </w:pPr>
      <w:r w:rsidRPr="00E15A56">
        <w:rPr>
          <w:rFonts w:asciiTheme="minorHAnsi" w:hAnsiTheme="minorHAnsi" w:cstheme="minorHAnsi"/>
          <w:b/>
          <w:bCs/>
          <w:iCs/>
          <w:sz w:val="22"/>
        </w:rPr>
        <w:t>Wiek:</w:t>
      </w:r>
    </w:p>
    <w:p w14:paraId="05DC44EE" w14:textId="77777777" w:rsidR="005A0631" w:rsidRPr="00E15A56" w:rsidRDefault="00000000" w:rsidP="005A0631">
      <w:pPr>
        <w:spacing w:after="240" w:line="240" w:lineRule="auto"/>
        <w:rPr>
          <w:rFonts w:asciiTheme="minorHAnsi" w:hAnsiTheme="minorHAnsi" w:cstheme="minorHAnsi"/>
          <w:iCs/>
          <w:sz w:val="22"/>
        </w:rPr>
      </w:pPr>
      <w:sdt>
        <w:sdtPr>
          <w:rPr>
            <w:rFonts w:asciiTheme="minorHAnsi" w:hAnsiTheme="minorHAnsi" w:cstheme="minorHAnsi"/>
            <w:iCs/>
            <w:sz w:val="22"/>
          </w:rPr>
          <w:id w:val="-1138290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0631" w:rsidRPr="00E15A56">
            <w:rPr>
              <w:rFonts w:ascii="Segoe UI Symbol" w:eastAsia="MS Gothic" w:hAnsi="Segoe UI Symbol" w:cs="Segoe UI Symbol"/>
              <w:iCs/>
              <w:sz w:val="22"/>
            </w:rPr>
            <w:t>☐</w:t>
          </w:r>
        </w:sdtContent>
      </w:sdt>
      <w:r w:rsidR="005A0631" w:rsidRPr="00E15A56">
        <w:rPr>
          <w:rFonts w:asciiTheme="minorHAnsi" w:hAnsiTheme="minorHAnsi" w:cstheme="minorHAnsi"/>
          <w:iCs/>
          <w:sz w:val="22"/>
        </w:rPr>
        <w:t xml:space="preserve">   Poniżej 2</w:t>
      </w:r>
      <w:r w:rsidR="005A0631">
        <w:rPr>
          <w:rFonts w:asciiTheme="minorHAnsi" w:hAnsiTheme="minorHAnsi" w:cstheme="minorHAnsi"/>
          <w:iCs/>
          <w:sz w:val="22"/>
        </w:rPr>
        <w:t>5</w:t>
      </w:r>
      <w:r w:rsidR="005A0631" w:rsidRPr="00E15A56">
        <w:rPr>
          <w:rFonts w:asciiTheme="minorHAnsi" w:hAnsiTheme="minorHAnsi" w:cstheme="minorHAnsi"/>
          <w:iCs/>
          <w:sz w:val="22"/>
        </w:rPr>
        <w:t xml:space="preserve"> lat</w:t>
      </w:r>
      <w:r w:rsidR="005A0631" w:rsidRPr="00E15A56">
        <w:rPr>
          <w:rFonts w:asciiTheme="minorHAnsi" w:hAnsiTheme="minorHAnsi" w:cstheme="minorHAnsi"/>
          <w:iCs/>
          <w:sz w:val="22"/>
        </w:rPr>
        <w:tab/>
      </w:r>
      <w:sdt>
        <w:sdtPr>
          <w:rPr>
            <w:rFonts w:asciiTheme="minorHAnsi" w:hAnsiTheme="minorHAnsi" w:cstheme="minorHAnsi"/>
            <w:iCs/>
            <w:sz w:val="22"/>
          </w:rPr>
          <w:id w:val="1891301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0631" w:rsidRPr="00E15A56">
            <w:rPr>
              <w:rFonts w:ascii="Segoe UI Symbol" w:eastAsia="MS Gothic" w:hAnsi="Segoe UI Symbol" w:cs="Segoe UI Symbol"/>
              <w:iCs/>
              <w:sz w:val="22"/>
            </w:rPr>
            <w:t>☐</w:t>
          </w:r>
        </w:sdtContent>
      </w:sdt>
      <w:r w:rsidR="005A0631" w:rsidRPr="00E15A56">
        <w:rPr>
          <w:rFonts w:asciiTheme="minorHAnsi" w:hAnsiTheme="minorHAnsi" w:cstheme="minorHAnsi"/>
          <w:iCs/>
          <w:sz w:val="22"/>
        </w:rPr>
        <w:t xml:space="preserve">   2</w:t>
      </w:r>
      <w:r w:rsidR="005A0631">
        <w:rPr>
          <w:rFonts w:asciiTheme="minorHAnsi" w:hAnsiTheme="minorHAnsi" w:cstheme="minorHAnsi"/>
          <w:iCs/>
          <w:sz w:val="22"/>
        </w:rPr>
        <w:t>5</w:t>
      </w:r>
      <w:r w:rsidR="005A0631" w:rsidRPr="00E15A56">
        <w:rPr>
          <w:rFonts w:asciiTheme="minorHAnsi" w:hAnsiTheme="minorHAnsi" w:cstheme="minorHAnsi"/>
          <w:iCs/>
          <w:sz w:val="22"/>
        </w:rPr>
        <w:t>–60 lat</w:t>
      </w:r>
      <w:r w:rsidR="005A0631" w:rsidRPr="00E15A56">
        <w:rPr>
          <w:rFonts w:asciiTheme="minorHAnsi" w:hAnsiTheme="minorHAnsi" w:cstheme="minorHAnsi"/>
          <w:iCs/>
          <w:sz w:val="22"/>
        </w:rPr>
        <w:tab/>
      </w:r>
      <w:r w:rsidR="005A0631" w:rsidRPr="00E15A56">
        <w:rPr>
          <w:rFonts w:asciiTheme="minorHAnsi" w:hAnsiTheme="minorHAnsi" w:cstheme="minorHAnsi"/>
          <w:iCs/>
          <w:sz w:val="22"/>
        </w:rPr>
        <w:tab/>
      </w:r>
      <w:sdt>
        <w:sdtPr>
          <w:rPr>
            <w:rFonts w:asciiTheme="minorHAnsi" w:hAnsiTheme="minorHAnsi" w:cstheme="minorHAnsi"/>
            <w:iCs/>
            <w:sz w:val="22"/>
          </w:rPr>
          <w:id w:val="-361127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0631" w:rsidRPr="00E15A56">
            <w:rPr>
              <w:rFonts w:ascii="Segoe UI Symbol" w:eastAsia="MS Gothic" w:hAnsi="Segoe UI Symbol" w:cs="Segoe UI Symbol"/>
              <w:iCs/>
              <w:sz w:val="22"/>
            </w:rPr>
            <w:t>☐</w:t>
          </w:r>
        </w:sdtContent>
      </w:sdt>
      <w:r w:rsidR="005A0631" w:rsidRPr="00E15A56">
        <w:rPr>
          <w:rFonts w:asciiTheme="minorHAnsi" w:hAnsiTheme="minorHAnsi" w:cstheme="minorHAnsi"/>
          <w:iCs/>
          <w:sz w:val="22"/>
        </w:rPr>
        <w:t xml:space="preserve">  Powyżej 60 lat</w:t>
      </w:r>
    </w:p>
    <w:p w14:paraId="6E4D0AE4" w14:textId="77777777" w:rsidR="005A0631" w:rsidRPr="00E15A56" w:rsidRDefault="005A0631" w:rsidP="005A0631">
      <w:pPr>
        <w:pStyle w:val="Akapitzlist"/>
        <w:numPr>
          <w:ilvl w:val="0"/>
          <w:numId w:val="1"/>
        </w:numPr>
        <w:spacing w:line="240" w:lineRule="auto"/>
        <w:ind w:left="426"/>
        <w:rPr>
          <w:rFonts w:asciiTheme="minorHAnsi" w:hAnsiTheme="minorHAnsi" w:cstheme="minorHAnsi"/>
          <w:b/>
          <w:bCs/>
          <w:iCs/>
          <w:sz w:val="22"/>
        </w:rPr>
      </w:pPr>
      <w:r w:rsidRPr="00E15A56">
        <w:rPr>
          <w:rFonts w:asciiTheme="minorHAnsi" w:hAnsiTheme="minorHAnsi" w:cstheme="minorHAnsi"/>
          <w:b/>
          <w:bCs/>
          <w:iCs/>
          <w:sz w:val="22"/>
        </w:rPr>
        <w:t>Gmina zamieszkania/prowadzenia działalności:</w:t>
      </w:r>
    </w:p>
    <w:bookmarkStart w:id="0" w:name="_Hlk113530291"/>
    <w:p w14:paraId="125A55E3" w14:textId="2CD6BEF5" w:rsidR="003C0A0C" w:rsidRPr="000D3A05" w:rsidRDefault="00000000" w:rsidP="000D3A05">
      <w:pPr>
        <w:spacing w:line="240" w:lineRule="auto"/>
        <w:rPr>
          <w:rFonts w:asciiTheme="minorHAnsi" w:hAnsiTheme="minorHAnsi"/>
          <w:iCs/>
          <w:sz w:val="22"/>
        </w:rPr>
      </w:pPr>
      <w:sdt>
        <w:sdtPr>
          <w:rPr>
            <w:rFonts w:ascii="MS Gothic" w:eastAsia="MS Gothic" w:hAnsi="MS Gothic"/>
            <w:iCs/>
            <w:sz w:val="22"/>
          </w:rPr>
          <w:id w:val="728269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3A05" w:rsidRPr="000D3A05">
            <w:rPr>
              <w:rFonts w:ascii="MS Gothic" w:eastAsia="MS Gothic" w:hAnsi="MS Gothic" w:hint="eastAsia"/>
              <w:iCs/>
              <w:sz w:val="22"/>
            </w:rPr>
            <w:t>☐</w:t>
          </w:r>
        </w:sdtContent>
      </w:sdt>
      <w:r w:rsidR="003C0A0C" w:rsidRPr="000D3A05">
        <w:rPr>
          <w:rFonts w:asciiTheme="minorHAnsi" w:hAnsiTheme="minorHAnsi"/>
          <w:iCs/>
          <w:sz w:val="22"/>
        </w:rPr>
        <w:t xml:space="preserve">   Biała Podlaska</w:t>
      </w:r>
      <w:r w:rsidR="003C0A0C" w:rsidRPr="000D3A05">
        <w:rPr>
          <w:rFonts w:asciiTheme="minorHAnsi" w:hAnsiTheme="minorHAnsi"/>
          <w:iCs/>
          <w:sz w:val="22"/>
        </w:rPr>
        <w:tab/>
      </w:r>
      <w:sdt>
        <w:sdtPr>
          <w:rPr>
            <w:rFonts w:ascii="MS Gothic" w:eastAsia="MS Gothic" w:hAnsi="MS Gothic"/>
            <w:iCs/>
            <w:sz w:val="22"/>
          </w:rPr>
          <w:id w:val="1709995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0A0C" w:rsidRPr="000D3A05">
            <w:rPr>
              <w:rFonts w:ascii="MS Gothic" w:eastAsia="MS Gothic" w:hAnsi="MS Gothic" w:hint="eastAsia"/>
              <w:iCs/>
              <w:sz w:val="22"/>
            </w:rPr>
            <w:t>☐</w:t>
          </w:r>
        </w:sdtContent>
      </w:sdt>
      <w:r w:rsidR="003C0A0C" w:rsidRPr="000D3A05">
        <w:rPr>
          <w:rFonts w:asciiTheme="minorHAnsi" w:hAnsiTheme="minorHAnsi"/>
          <w:iCs/>
          <w:sz w:val="22"/>
        </w:rPr>
        <w:t xml:space="preserve">   Drelów</w:t>
      </w:r>
      <w:r w:rsidR="003C0A0C" w:rsidRPr="000D3A05">
        <w:rPr>
          <w:rFonts w:asciiTheme="minorHAnsi" w:hAnsiTheme="minorHAnsi"/>
          <w:iCs/>
          <w:sz w:val="22"/>
        </w:rPr>
        <w:tab/>
      </w:r>
      <w:sdt>
        <w:sdtPr>
          <w:rPr>
            <w:rFonts w:ascii="MS Gothic" w:eastAsia="MS Gothic" w:hAnsi="MS Gothic"/>
            <w:iCs/>
            <w:sz w:val="22"/>
          </w:rPr>
          <w:id w:val="812067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0A0C" w:rsidRPr="000D3A05">
            <w:rPr>
              <w:rFonts w:ascii="MS Gothic" w:eastAsia="MS Gothic" w:hAnsi="MS Gothic" w:hint="eastAsia"/>
              <w:iCs/>
              <w:sz w:val="22"/>
            </w:rPr>
            <w:t>☐</w:t>
          </w:r>
        </w:sdtContent>
      </w:sdt>
      <w:r w:rsidR="003C0A0C" w:rsidRPr="000D3A05">
        <w:rPr>
          <w:rFonts w:asciiTheme="minorHAnsi" w:hAnsiTheme="minorHAnsi"/>
          <w:iCs/>
          <w:sz w:val="22"/>
        </w:rPr>
        <w:t xml:space="preserve">  </w:t>
      </w:r>
      <w:r w:rsidR="003C0A0C" w:rsidRPr="000D3A05">
        <w:rPr>
          <w:rFonts w:asciiTheme="minorHAnsi" w:hAnsiTheme="minorHAnsi"/>
          <w:iCs/>
          <w:sz w:val="21"/>
          <w:szCs w:val="21"/>
        </w:rPr>
        <w:t>Janów Podlaski</w:t>
      </w:r>
      <w:r w:rsidR="003C0A0C" w:rsidRPr="000D3A05">
        <w:rPr>
          <w:rFonts w:asciiTheme="minorHAnsi" w:hAnsiTheme="minorHAnsi"/>
          <w:iCs/>
          <w:sz w:val="22"/>
        </w:rPr>
        <w:tab/>
      </w:r>
      <w:sdt>
        <w:sdtPr>
          <w:rPr>
            <w:rFonts w:ascii="MS Gothic" w:eastAsia="MS Gothic" w:hAnsi="MS Gothic"/>
            <w:iCs/>
            <w:sz w:val="22"/>
          </w:rPr>
          <w:id w:val="-301695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0A0C" w:rsidRPr="000D3A05">
            <w:rPr>
              <w:rFonts w:ascii="MS Gothic" w:eastAsia="MS Gothic" w:hAnsi="MS Gothic" w:hint="eastAsia"/>
              <w:iCs/>
              <w:sz w:val="22"/>
            </w:rPr>
            <w:t>☐</w:t>
          </w:r>
        </w:sdtContent>
      </w:sdt>
      <w:r w:rsidR="003C0A0C" w:rsidRPr="000D3A05">
        <w:rPr>
          <w:rFonts w:asciiTheme="minorHAnsi" w:hAnsiTheme="minorHAnsi"/>
          <w:iCs/>
          <w:sz w:val="22"/>
        </w:rPr>
        <w:t xml:space="preserve">  Kodeń</w:t>
      </w:r>
      <w:r w:rsidR="003C0A0C" w:rsidRPr="000D3A05">
        <w:rPr>
          <w:rFonts w:asciiTheme="minorHAnsi" w:hAnsiTheme="minorHAnsi"/>
          <w:iCs/>
          <w:sz w:val="22"/>
        </w:rPr>
        <w:tab/>
      </w:r>
      <w:bookmarkStart w:id="1" w:name="_Hlk113529191"/>
      <w:sdt>
        <w:sdtPr>
          <w:rPr>
            <w:rFonts w:ascii="MS Gothic" w:eastAsia="MS Gothic" w:hAnsi="MS Gothic"/>
            <w:iCs/>
            <w:sz w:val="22"/>
          </w:rPr>
          <w:id w:val="-1201548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0A0C" w:rsidRPr="000D3A05">
            <w:rPr>
              <w:rFonts w:ascii="MS Gothic" w:eastAsia="MS Gothic" w:hAnsi="MS Gothic" w:hint="eastAsia"/>
              <w:iCs/>
              <w:sz w:val="22"/>
            </w:rPr>
            <w:t>☐</w:t>
          </w:r>
        </w:sdtContent>
      </w:sdt>
      <w:r w:rsidR="003C0A0C" w:rsidRPr="000D3A05">
        <w:rPr>
          <w:rFonts w:asciiTheme="minorHAnsi" w:hAnsiTheme="minorHAnsi"/>
          <w:iCs/>
          <w:sz w:val="22"/>
        </w:rPr>
        <w:t xml:space="preserve">   </w:t>
      </w:r>
      <w:bookmarkEnd w:id="1"/>
      <w:r w:rsidR="003C0A0C" w:rsidRPr="000D3A05">
        <w:rPr>
          <w:rFonts w:asciiTheme="minorHAnsi" w:hAnsiTheme="minorHAnsi"/>
          <w:iCs/>
          <w:sz w:val="22"/>
        </w:rPr>
        <w:t>Konstantynów</w:t>
      </w:r>
    </w:p>
    <w:p w14:paraId="2E9DAB00" w14:textId="77777777" w:rsidR="003C0A0C" w:rsidRPr="000D3A05" w:rsidRDefault="00000000" w:rsidP="000D3A05">
      <w:pPr>
        <w:spacing w:line="240" w:lineRule="auto"/>
        <w:rPr>
          <w:rFonts w:asciiTheme="minorHAnsi" w:hAnsiTheme="minorHAnsi"/>
          <w:iCs/>
          <w:sz w:val="22"/>
        </w:rPr>
      </w:pPr>
      <w:sdt>
        <w:sdtPr>
          <w:rPr>
            <w:rFonts w:ascii="MS Gothic" w:eastAsia="MS Gothic" w:hAnsi="MS Gothic"/>
            <w:iCs/>
            <w:sz w:val="22"/>
          </w:rPr>
          <w:id w:val="-1398428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0A0C" w:rsidRPr="000D3A05">
            <w:rPr>
              <w:rFonts w:ascii="MS Gothic" w:eastAsia="MS Gothic" w:hAnsi="MS Gothic" w:hint="eastAsia"/>
              <w:iCs/>
              <w:sz w:val="22"/>
            </w:rPr>
            <w:t>☐</w:t>
          </w:r>
        </w:sdtContent>
      </w:sdt>
      <w:r w:rsidR="003C0A0C" w:rsidRPr="000D3A05">
        <w:rPr>
          <w:rFonts w:asciiTheme="minorHAnsi" w:hAnsiTheme="minorHAnsi"/>
          <w:iCs/>
          <w:sz w:val="22"/>
        </w:rPr>
        <w:t xml:space="preserve">   Leśna Podlaska</w:t>
      </w:r>
      <w:r w:rsidR="003C0A0C" w:rsidRPr="000D3A05">
        <w:rPr>
          <w:rFonts w:asciiTheme="minorHAnsi" w:hAnsiTheme="minorHAnsi"/>
          <w:iCs/>
          <w:sz w:val="22"/>
        </w:rPr>
        <w:tab/>
      </w:r>
      <w:sdt>
        <w:sdtPr>
          <w:rPr>
            <w:rFonts w:ascii="MS Gothic" w:eastAsia="MS Gothic" w:hAnsi="MS Gothic"/>
            <w:iCs/>
            <w:sz w:val="22"/>
          </w:rPr>
          <w:id w:val="2072230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0A0C" w:rsidRPr="000D3A05">
            <w:rPr>
              <w:rFonts w:ascii="MS Gothic" w:eastAsia="MS Gothic" w:hAnsi="MS Gothic" w:hint="eastAsia"/>
              <w:iCs/>
              <w:sz w:val="22"/>
            </w:rPr>
            <w:t>☐</w:t>
          </w:r>
        </w:sdtContent>
      </w:sdt>
      <w:r w:rsidR="003C0A0C" w:rsidRPr="000D3A05">
        <w:rPr>
          <w:rFonts w:asciiTheme="minorHAnsi" w:hAnsiTheme="minorHAnsi"/>
          <w:iCs/>
          <w:sz w:val="22"/>
        </w:rPr>
        <w:t xml:space="preserve">  Łomazy   </w:t>
      </w:r>
      <w:sdt>
        <w:sdtPr>
          <w:rPr>
            <w:rFonts w:ascii="MS Gothic" w:eastAsia="MS Gothic" w:hAnsi="MS Gothic"/>
            <w:iCs/>
            <w:sz w:val="22"/>
          </w:rPr>
          <w:id w:val="-922719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0A0C" w:rsidRPr="000D3A05">
            <w:rPr>
              <w:rFonts w:ascii="MS Gothic" w:eastAsia="MS Gothic" w:hAnsi="MS Gothic" w:hint="eastAsia"/>
              <w:iCs/>
              <w:sz w:val="22"/>
            </w:rPr>
            <w:t>☐</w:t>
          </w:r>
        </w:sdtContent>
      </w:sdt>
      <w:r w:rsidR="003C0A0C" w:rsidRPr="000D3A05">
        <w:rPr>
          <w:rFonts w:asciiTheme="minorHAnsi" w:hAnsiTheme="minorHAnsi"/>
          <w:iCs/>
          <w:sz w:val="22"/>
        </w:rPr>
        <w:t xml:space="preserve">  Międzyrzec Podlaski    </w:t>
      </w:r>
      <w:r w:rsidR="003C0A0C" w:rsidRPr="000D3A05">
        <w:rPr>
          <w:rFonts w:ascii="Segoe UI Symbol" w:hAnsi="Segoe UI Symbol" w:cs="Segoe UI Symbol"/>
          <w:iCs/>
          <w:sz w:val="22"/>
        </w:rPr>
        <w:t>☐</w:t>
      </w:r>
      <w:r w:rsidR="003C0A0C" w:rsidRPr="000D3A05">
        <w:rPr>
          <w:rFonts w:asciiTheme="minorHAnsi" w:hAnsiTheme="minorHAnsi"/>
          <w:iCs/>
          <w:sz w:val="22"/>
        </w:rPr>
        <w:t xml:space="preserve">  Piszczac    </w:t>
      </w:r>
      <w:r w:rsidR="003C0A0C" w:rsidRPr="000D3A05">
        <w:rPr>
          <w:rFonts w:ascii="Segoe UI Symbol" w:hAnsi="Segoe UI Symbol" w:cs="Segoe UI Symbol"/>
          <w:iCs/>
          <w:sz w:val="22"/>
        </w:rPr>
        <w:t>☐</w:t>
      </w:r>
      <w:r w:rsidR="003C0A0C" w:rsidRPr="000D3A05">
        <w:rPr>
          <w:rFonts w:asciiTheme="minorHAnsi" w:hAnsiTheme="minorHAnsi"/>
          <w:iCs/>
          <w:sz w:val="22"/>
        </w:rPr>
        <w:t xml:space="preserve">  Rokitno       </w:t>
      </w:r>
      <w:r w:rsidR="003C0A0C" w:rsidRPr="000D3A05">
        <w:rPr>
          <w:rFonts w:asciiTheme="minorHAnsi" w:hAnsiTheme="minorHAnsi"/>
          <w:iCs/>
          <w:sz w:val="22"/>
        </w:rPr>
        <w:br/>
      </w:r>
      <w:sdt>
        <w:sdtPr>
          <w:rPr>
            <w:rFonts w:ascii="MS Gothic" w:eastAsia="MS Gothic" w:hAnsi="MS Gothic"/>
            <w:iCs/>
            <w:sz w:val="22"/>
          </w:rPr>
          <w:id w:val="262733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0A0C" w:rsidRPr="000D3A05">
            <w:rPr>
              <w:rFonts w:ascii="MS Gothic" w:eastAsia="MS Gothic" w:hAnsi="MS Gothic" w:hint="eastAsia"/>
              <w:iCs/>
              <w:sz w:val="22"/>
            </w:rPr>
            <w:t>☐</w:t>
          </w:r>
        </w:sdtContent>
      </w:sdt>
      <w:r w:rsidR="003C0A0C" w:rsidRPr="000D3A05">
        <w:rPr>
          <w:rFonts w:asciiTheme="minorHAnsi" w:hAnsiTheme="minorHAnsi"/>
          <w:iCs/>
          <w:sz w:val="22"/>
        </w:rPr>
        <w:t xml:space="preserve">   Rossosz</w:t>
      </w:r>
      <w:r w:rsidR="003C0A0C" w:rsidRPr="000D3A05">
        <w:rPr>
          <w:rFonts w:asciiTheme="minorHAnsi" w:hAnsiTheme="minorHAnsi"/>
          <w:iCs/>
          <w:sz w:val="22"/>
        </w:rPr>
        <w:tab/>
      </w:r>
      <w:sdt>
        <w:sdtPr>
          <w:rPr>
            <w:rFonts w:ascii="MS Gothic" w:eastAsia="MS Gothic" w:hAnsi="MS Gothic"/>
            <w:iCs/>
            <w:sz w:val="22"/>
          </w:rPr>
          <w:id w:val="9506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0A0C" w:rsidRPr="000D3A05">
            <w:rPr>
              <w:rFonts w:ascii="MS Gothic" w:eastAsia="MS Gothic" w:hAnsi="MS Gothic" w:hint="eastAsia"/>
              <w:iCs/>
              <w:sz w:val="22"/>
            </w:rPr>
            <w:t>☐</w:t>
          </w:r>
        </w:sdtContent>
      </w:sdt>
      <w:r w:rsidR="003C0A0C" w:rsidRPr="000D3A05">
        <w:rPr>
          <w:rFonts w:asciiTheme="minorHAnsi" w:hAnsiTheme="minorHAnsi"/>
          <w:iCs/>
          <w:sz w:val="22"/>
        </w:rPr>
        <w:t xml:space="preserve">   Sławatycze  </w:t>
      </w:r>
      <w:r w:rsidR="003C0A0C" w:rsidRPr="000D3A05">
        <w:rPr>
          <w:rFonts w:asciiTheme="minorHAnsi" w:hAnsiTheme="minorHAnsi"/>
          <w:iCs/>
          <w:sz w:val="22"/>
        </w:rPr>
        <w:tab/>
      </w:r>
      <w:sdt>
        <w:sdtPr>
          <w:rPr>
            <w:rFonts w:ascii="MS Gothic" w:eastAsia="MS Gothic" w:hAnsi="MS Gothic"/>
            <w:iCs/>
            <w:sz w:val="22"/>
          </w:rPr>
          <w:id w:val="-11228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0A0C" w:rsidRPr="000D3A05">
            <w:rPr>
              <w:rFonts w:ascii="MS Gothic" w:eastAsia="MS Gothic" w:hAnsi="MS Gothic" w:hint="eastAsia"/>
              <w:iCs/>
              <w:sz w:val="22"/>
            </w:rPr>
            <w:t>☐</w:t>
          </w:r>
        </w:sdtContent>
      </w:sdt>
      <w:r w:rsidR="003C0A0C" w:rsidRPr="000D3A05">
        <w:rPr>
          <w:rFonts w:asciiTheme="minorHAnsi" w:hAnsiTheme="minorHAnsi"/>
          <w:iCs/>
          <w:sz w:val="22"/>
        </w:rPr>
        <w:t xml:space="preserve">  </w:t>
      </w:r>
      <w:r w:rsidR="003C0A0C" w:rsidRPr="000D3A05">
        <w:rPr>
          <w:rFonts w:asciiTheme="minorHAnsi" w:hAnsiTheme="minorHAnsi"/>
          <w:iCs/>
          <w:sz w:val="21"/>
          <w:szCs w:val="21"/>
        </w:rPr>
        <w:t>Sosnówka</w:t>
      </w:r>
      <w:r w:rsidR="003C0A0C" w:rsidRPr="000D3A05">
        <w:rPr>
          <w:rFonts w:asciiTheme="minorHAnsi" w:hAnsiTheme="minorHAnsi"/>
          <w:iCs/>
          <w:sz w:val="22"/>
        </w:rPr>
        <w:tab/>
      </w:r>
      <w:sdt>
        <w:sdtPr>
          <w:rPr>
            <w:rFonts w:ascii="MS Gothic" w:eastAsia="MS Gothic" w:hAnsi="MS Gothic"/>
            <w:iCs/>
            <w:sz w:val="22"/>
          </w:rPr>
          <w:id w:val="882526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0A0C" w:rsidRPr="000D3A05">
            <w:rPr>
              <w:rFonts w:ascii="MS Gothic" w:eastAsia="MS Gothic" w:hAnsi="MS Gothic" w:hint="eastAsia"/>
              <w:iCs/>
              <w:sz w:val="22"/>
            </w:rPr>
            <w:t>☐</w:t>
          </w:r>
        </w:sdtContent>
      </w:sdt>
      <w:r w:rsidR="003C0A0C" w:rsidRPr="000D3A05">
        <w:rPr>
          <w:rFonts w:asciiTheme="minorHAnsi" w:hAnsiTheme="minorHAnsi"/>
          <w:iCs/>
          <w:sz w:val="22"/>
        </w:rPr>
        <w:t xml:space="preserve">  Terespol</w:t>
      </w:r>
      <w:r w:rsidR="003C0A0C" w:rsidRPr="000D3A05">
        <w:rPr>
          <w:rFonts w:asciiTheme="minorHAnsi" w:hAnsiTheme="minorHAnsi"/>
          <w:iCs/>
          <w:sz w:val="22"/>
        </w:rPr>
        <w:tab/>
      </w:r>
      <w:sdt>
        <w:sdtPr>
          <w:rPr>
            <w:rFonts w:ascii="MS Gothic" w:eastAsia="MS Gothic" w:hAnsi="MS Gothic"/>
            <w:iCs/>
            <w:sz w:val="22"/>
          </w:rPr>
          <w:id w:val="474115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0A0C" w:rsidRPr="000D3A05">
            <w:rPr>
              <w:rFonts w:ascii="MS Gothic" w:eastAsia="MS Gothic" w:hAnsi="MS Gothic" w:hint="eastAsia"/>
              <w:iCs/>
              <w:sz w:val="22"/>
            </w:rPr>
            <w:t>☐</w:t>
          </w:r>
        </w:sdtContent>
      </w:sdt>
      <w:r w:rsidR="003C0A0C" w:rsidRPr="000D3A05">
        <w:rPr>
          <w:rFonts w:asciiTheme="minorHAnsi" w:hAnsiTheme="minorHAnsi"/>
          <w:iCs/>
          <w:sz w:val="22"/>
        </w:rPr>
        <w:t xml:space="preserve">   Tuczna               </w:t>
      </w:r>
      <w:sdt>
        <w:sdtPr>
          <w:rPr>
            <w:rFonts w:ascii="MS Gothic" w:eastAsia="MS Gothic" w:hAnsi="MS Gothic"/>
            <w:iCs/>
            <w:sz w:val="22"/>
          </w:rPr>
          <w:id w:val="1019275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0A0C" w:rsidRPr="000D3A05">
            <w:rPr>
              <w:rFonts w:ascii="MS Gothic" w:eastAsia="MS Gothic" w:hAnsi="MS Gothic" w:hint="eastAsia"/>
              <w:iCs/>
              <w:sz w:val="22"/>
            </w:rPr>
            <w:t>☐</w:t>
          </w:r>
        </w:sdtContent>
      </w:sdt>
      <w:r w:rsidR="003C0A0C" w:rsidRPr="000D3A05">
        <w:rPr>
          <w:rFonts w:asciiTheme="minorHAnsi" w:hAnsiTheme="minorHAnsi"/>
          <w:iCs/>
          <w:sz w:val="22"/>
        </w:rPr>
        <w:t xml:space="preserve">   Wisznice</w:t>
      </w:r>
      <w:sdt>
        <w:sdtPr>
          <w:rPr>
            <w:rFonts w:ascii="MS Gothic" w:eastAsia="MS Gothic" w:hAnsi="MS Gothic"/>
            <w:iCs/>
            <w:sz w:val="22"/>
          </w:rPr>
          <w:id w:val="-1866364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0A0C" w:rsidRPr="000D3A05">
            <w:rPr>
              <w:rFonts w:ascii="MS Gothic" w:eastAsia="MS Gothic" w:hAnsi="MS Gothic" w:hint="eastAsia"/>
              <w:iCs/>
              <w:sz w:val="22"/>
            </w:rPr>
            <w:t>☐</w:t>
          </w:r>
        </w:sdtContent>
      </w:sdt>
      <w:r w:rsidR="003C0A0C" w:rsidRPr="000D3A05">
        <w:rPr>
          <w:rFonts w:asciiTheme="minorHAnsi" w:hAnsiTheme="minorHAnsi"/>
          <w:iCs/>
          <w:sz w:val="22"/>
        </w:rPr>
        <w:t xml:space="preserve">   Zalesie         </w:t>
      </w:r>
      <w:sdt>
        <w:sdtPr>
          <w:rPr>
            <w:rFonts w:ascii="MS Gothic" w:eastAsia="MS Gothic" w:hAnsi="MS Gothic"/>
            <w:iCs/>
            <w:sz w:val="22"/>
          </w:rPr>
          <w:id w:val="129448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0A0C" w:rsidRPr="000D3A05">
            <w:rPr>
              <w:rFonts w:ascii="MS Gothic" w:eastAsia="MS Gothic" w:hAnsi="MS Gothic" w:hint="eastAsia"/>
              <w:iCs/>
              <w:sz w:val="22"/>
            </w:rPr>
            <w:t>☐</w:t>
          </w:r>
        </w:sdtContent>
      </w:sdt>
      <w:r w:rsidR="003C0A0C" w:rsidRPr="000D3A05">
        <w:rPr>
          <w:rFonts w:asciiTheme="minorHAnsi" w:hAnsiTheme="minorHAnsi"/>
          <w:iCs/>
          <w:sz w:val="22"/>
        </w:rPr>
        <w:t xml:space="preserve">  Miasto Międzyrzec Podlaski          </w:t>
      </w:r>
      <w:r w:rsidR="003C0A0C" w:rsidRPr="000D3A05">
        <w:rPr>
          <w:rFonts w:ascii="Segoe UI Symbol" w:hAnsi="Segoe UI Symbol" w:cs="Segoe UI Symbol"/>
          <w:iCs/>
          <w:sz w:val="22"/>
        </w:rPr>
        <w:t>☐</w:t>
      </w:r>
      <w:r w:rsidR="003C0A0C" w:rsidRPr="000D3A05">
        <w:rPr>
          <w:rFonts w:asciiTheme="minorHAnsi" w:hAnsiTheme="minorHAnsi"/>
          <w:iCs/>
          <w:sz w:val="22"/>
        </w:rPr>
        <w:t xml:space="preserve">  Miasto Terespol        </w:t>
      </w:r>
      <w:bookmarkEnd w:id="0"/>
    </w:p>
    <w:p w14:paraId="58D37442" w14:textId="3B0F8A9D" w:rsidR="000D3A05" w:rsidRDefault="00000000" w:rsidP="000D3A05">
      <w:pPr>
        <w:spacing w:line="240" w:lineRule="auto"/>
        <w:rPr>
          <w:rFonts w:asciiTheme="minorHAnsi" w:hAnsiTheme="minorHAnsi"/>
          <w:iCs/>
          <w:sz w:val="22"/>
        </w:rPr>
      </w:pPr>
      <w:sdt>
        <w:sdtPr>
          <w:rPr>
            <w:rFonts w:ascii="MS Gothic" w:eastAsia="MS Gothic" w:hAnsi="MS Gothic"/>
            <w:iCs/>
            <w:sz w:val="22"/>
          </w:rPr>
          <w:id w:val="1476183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3A05" w:rsidRPr="000D3A05">
            <w:rPr>
              <w:rFonts w:ascii="MS Gothic" w:eastAsia="MS Gothic" w:hAnsi="MS Gothic" w:hint="eastAsia"/>
              <w:iCs/>
              <w:sz w:val="22"/>
            </w:rPr>
            <w:t>☐</w:t>
          </w:r>
        </w:sdtContent>
      </w:sdt>
      <w:r w:rsidR="003C0A0C" w:rsidRPr="000D3A05">
        <w:rPr>
          <w:rFonts w:asciiTheme="minorHAnsi" w:hAnsiTheme="minorHAnsi"/>
          <w:iCs/>
          <w:sz w:val="22"/>
        </w:rPr>
        <w:t xml:space="preserve">   Inna, jaka?..........................................................</w:t>
      </w:r>
    </w:p>
    <w:p w14:paraId="5E457862" w14:textId="77777777" w:rsidR="000D3A05" w:rsidRPr="000D3A05" w:rsidRDefault="000D3A05" w:rsidP="000D3A05">
      <w:pPr>
        <w:spacing w:line="240" w:lineRule="auto"/>
        <w:rPr>
          <w:rFonts w:asciiTheme="minorHAnsi" w:hAnsiTheme="minorHAnsi"/>
          <w:iCs/>
          <w:sz w:val="22"/>
        </w:rPr>
      </w:pPr>
    </w:p>
    <w:p w14:paraId="067CA23B" w14:textId="77777777" w:rsidR="005A0631" w:rsidRPr="00E15A56" w:rsidRDefault="005A0631" w:rsidP="005A0631">
      <w:pPr>
        <w:pStyle w:val="Default"/>
        <w:numPr>
          <w:ilvl w:val="0"/>
          <w:numId w:val="1"/>
        </w:numPr>
        <w:ind w:left="357" w:hanging="357"/>
        <w:rPr>
          <w:rFonts w:asciiTheme="minorHAnsi" w:hAnsiTheme="minorHAnsi" w:cstheme="minorHAnsi"/>
          <w:b/>
          <w:bCs/>
          <w:sz w:val="22"/>
        </w:rPr>
      </w:pPr>
      <w:r w:rsidRPr="00E15A56">
        <w:rPr>
          <w:rFonts w:asciiTheme="minorHAnsi" w:hAnsiTheme="minorHAnsi" w:cstheme="minorHAnsi"/>
          <w:b/>
          <w:bCs/>
          <w:sz w:val="22"/>
        </w:rPr>
        <w:t>Główny reprezentowany sektor</w:t>
      </w:r>
      <w:r>
        <w:rPr>
          <w:rFonts w:asciiTheme="minorHAnsi" w:hAnsiTheme="minorHAnsi" w:cstheme="minorHAnsi"/>
          <w:b/>
          <w:bCs/>
          <w:sz w:val="22"/>
        </w:rPr>
        <w:t xml:space="preserve"> </w:t>
      </w:r>
      <w:r>
        <w:rPr>
          <w:i/>
          <w:iCs/>
          <w:color w:val="3A3838"/>
          <w:sz w:val="22"/>
          <w:szCs w:val="22"/>
        </w:rPr>
        <w:t>(proszę o wskazanie 1 odpowiedzi)</w:t>
      </w:r>
    </w:p>
    <w:p w14:paraId="76686F19" w14:textId="77777777" w:rsidR="005A0631" w:rsidRPr="00E15A56" w:rsidRDefault="00000000" w:rsidP="005A0631">
      <w:pPr>
        <w:spacing w:line="276" w:lineRule="auto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2117941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0631" w:rsidRPr="00E15A56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5A0631" w:rsidRPr="00E15A56">
        <w:rPr>
          <w:rFonts w:asciiTheme="minorHAnsi" w:hAnsiTheme="minorHAnsi" w:cstheme="minorHAnsi"/>
          <w:sz w:val="22"/>
        </w:rPr>
        <w:t xml:space="preserve">   Społeczny </w:t>
      </w:r>
      <w:r w:rsidR="005A0631" w:rsidRPr="00E15A56">
        <w:rPr>
          <w:rFonts w:asciiTheme="minorHAnsi" w:hAnsiTheme="minorHAnsi" w:cstheme="minorHAnsi"/>
          <w:i/>
          <w:iCs/>
          <w:color w:val="3B3838" w:themeColor="background2" w:themeShade="40"/>
          <w:sz w:val="22"/>
        </w:rPr>
        <w:t>(mieszkańcy, organizacje pozarządowe, kościoły i związki wyznaniowe itp.)</w:t>
      </w:r>
    </w:p>
    <w:p w14:paraId="1F7AFEBB" w14:textId="77777777" w:rsidR="005A0631" w:rsidRPr="00E15A56" w:rsidRDefault="00000000" w:rsidP="005A0631">
      <w:pPr>
        <w:spacing w:line="276" w:lineRule="auto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1940406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0631" w:rsidRPr="00E15A56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5A0631" w:rsidRPr="00E15A56">
        <w:rPr>
          <w:rFonts w:asciiTheme="minorHAnsi" w:hAnsiTheme="minorHAnsi" w:cstheme="minorHAnsi"/>
          <w:sz w:val="22"/>
        </w:rPr>
        <w:t xml:space="preserve">   Gospodarczy </w:t>
      </w:r>
      <w:r w:rsidR="005A0631" w:rsidRPr="00E15A56">
        <w:rPr>
          <w:rFonts w:asciiTheme="minorHAnsi" w:hAnsiTheme="minorHAnsi" w:cstheme="minorHAnsi"/>
          <w:i/>
          <w:iCs/>
          <w:color w:val="3B3838" w:themeColor="background2" w:themeShade="40"/>
          <w:sz w:val="22"/>
        </w:rPr>
        <w:t>(przedsiębiorcy)</w:t>
      </w:r>
      <w:r w:rsidR="005A0631" w:rsidRPr="00E15A56">
        <w:rPr>
          <w:rFonts w:asciiTheme="minorHAnsi" w:hAnsiTheme="minorHAnsi" w:cstheme="minorHAnsi"/>
          <w:sz w:val="22"/>
        </w:rPr>
        <w:tab/>
      </w:r>
    </w:p>
    <w:p w14:paraId="4C8B0E18" w14:textId="77777777" w:rsidR="005A0631" w:rsidRPr="00E15A56" w:rsidRDefault="00000000" w:rsidP="005A0631">
      <w:pPr>
        <w:spacing w:line="276" w:lineRule="auto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1323508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0631" w:rsidRPr="00E15A56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5A0631" w:rsidRPr="00E15A56">
        <w:rPr>
          <w:rFonts w:asciiTheme="minorHAnsi" w:hAnsiTheme="minorHAnsi" w:cstheme="minorHAnsi"/>
          <w:sz w:val="22"/>
        </w:rPr>
        <w:t xml:space="preserve">   Publiczny </w:t>
      </w:r>
      <w:r w:rsidR="005A0631" w:rsidRPr="00E15A56">
        <w:rPr>
          <w:rFonts w:asciiTheme="minorHAnsi" w:hAnsiTheme="minorHAnsi" w:cstheme="minorHAnsi"/>
          <w:i/>
          <w:iCs/>
          <w:color w:val="3B3838" w:themeColor="background2" w:themeShade="40"/>
          <w:sz w:val="22"/>
        </w:rPr>
        <w:t>(jednostki sektora finansów publicznych)</w:t>
      </w:r>
    </w:p>
    <w:p w14:paraId="0DA89779" w14:textId="77777777" w:rsidR="005A0631" w:rsidRPr="00E15A56" w:rsidRDefault="005A0631" w:rsidP="005A0631">
      <w:pPr>
        <w:spacing w:before="240" w:line="24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E15A56">
        <w:rPr>
          <w:rFonts w:asciiTheme="minorHAnsi" w:hAnsiTheme="minorHAnsi" w:cstheme="minorHAnsi"/>
          <w:b/>
          <w:bCs/>
          <w:sz w:val="22"/>
        </w:rPr>
        <w:t>Pytania ankietowe</w:t>
      </w:r>
    </w:p>
    <w:p w14:paraId="17C7ADE3" w14:textId="77777777" w:rsidR="005A0631" w:rsidRPr="00E15A56" w:rsidRDefault="005A0631" w:rsidP="005A0631">
      <w:pPr>
        <w:pStyle w:val="Akapitzlist"/>
        <w:numPr>
          <w:ilvl w:val="0"/>
          <w:numId w:val="1"/>
        </w:numPr>
        <w:spacing w:before="240" w:line="240" w:lineRule="auto"/>
        <w:ind w:left="426"/>
        <w:rPr>
          <w:rFonts w:asciiTheme="minorHAnsi" w:hAnsiTheme="minorHAnsi" w:cstheme="minorHAnsi"/>
          <w:i/>
          <w:iCs/>
          <w:color w:val="3B3838" w:themeColor="background2" w:themeShade="40"/>
          <w:sz w:val="22"/>
        </w:rPr>
      </w:pPr>
      <w:r w:rsidRPr="00E15A56">
        <w:rPr>
          <w:rFonts w:asciiTheme="minorHAnsi" w:hAnsiTheme="minorHAnsi" w:cstheme="minorHAnsi"/>
          <w:b/>
          <w:bCs/>
          <w:sz w:val="22"/>
        </w:rPr>
        <w:t xml:space="preserve">Jakie powinny być kierunki / obszary rozwoju LGD? </w:t>
      </w:r>
      <w:r w:rsidRPr="00E15A56">
        <w:rPr>
          <w:rFonts w:asciiTheme="minorHAnsi" w:hAnsiTheme="minorHAnsi" w:cstheme="minorHAnsi"/>
          <w:i/>
          <w:iCs/>
          <w:color w:val="3B3838" w:themeColor="background2" w:themeShade="40"/>
          <w:sz w:val="22"/>
        </w:rPr>
        <w:t>(proszę o wskazanie max. 3)</w:t>
      </w:r>
    </w:p>
    <w:p w14:paraId="6266A864" w14:textId="77777777" w:rsidR="005A0631" w:rsidRPr="00292C85" w:rsidRDefault="00000000" w:rsidP="005A0631">
      <w:pPr>
        <w:spacing w:line="276" w:lineRule="auto"/>
        <w:ind w:left="66"/>
        <w:rPr>
          <w:rFonts w:ascii="Calibri" w:hAnsi="Calibri" w:cs="Calibri"/>
          <w:color w:val="000000" w:themeColor="text1"/>
          <w:sz w:val="22"/>
        </w:rPr>
      </w:pPr>
      <w:sdt>
        <w:sdtPr>
          <w:rPr>
            <w:rFonts w:ascii="Calibri" w:hAnsi="Calibri" w:cs="Calibri"/>
            <w:color w:val="000000" w:themeColor="text1"/>
            <w:sz w:val="22"/>
          </w:rPr>
          <w:id w:val="-591238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0631" w:rsidRPr="00292C85">
            <w:rPr>
              <w:rFonts w:ascii="Segoe UI Symbol" w:eastAsia="MS Gothic" w:hAnsi="Segoe UI Symbol" w:cs="Segoe UI Symbol"/>
              <w:color w:val="000000" w:themeColor="text1"/>
              <w:sz w:val="22"/>
            </w:rPr>
            <w:t>☐</w:t>
          </w:r>
        </w:sdtContent>
      </w:sdt>
      <w:r w:rsidR="005A0631" w:rsidRPr="00292C85">
        <w:rPr>
          <w:rFonts w:ascii="Calibri" w:hAnsi="Calibri" w:cs="Calibri"/>
          <w:color w:val="000000" w:themeColor="text1"/>
          <w:sz w:val="22"/>
        </w:rPr>
        <w:t xml:space="preserve">  Wspieranie rozwoju przedsiębiorczości mieszkańców</w:t>
      </w:r>
    </w:p>
    <w:p w14:paraId="1756F6BF" w14:textId="77777777" w:rsidR="005A0631" w:rsidRPr="00292C85" w:rsidRDefault="00000000" w:rsidP="005A0631">
      <w:pPr>
        <w:spacing w:line="276" w:lineRule="auto"/>
        <w:ind w:left="66"/>
        <w:rPr>
          <w:rFonts w:ascii="Calibri" w:hAnsi="Calibri" w:cs="Calibri"/>
          <w:color w:val="000000" w:themeColor="text1"/>
          <w:sz w:val="22"/>
        </w:rPr>
      </w:pPr>
      <w:sdt>
        <w:sdtPr>
          <w:rPr>
            <w:rFonts w:ascii="Calibri" w:hAnsi="Calibri" w:cs="Calibri"/>
            <w:color w:val="000000" w:themeColor="text1"/>
            <w:sz w:val="22"/>
          </w:rPr>
          <w:id w:val="355937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0631" w:rsidRPr="00292C85">
            <w:rPr>
              <w:rFonts w:ascii="Segoe UI Symbol" w:eastAsia="MS Gothic" w:hAnsi="Segoe UI Symbol" w:cs="Segoe UI Symbol"/>
              <w:color w:val="000000" w:themeColor="text1"/>
              <w:sz w:val="22"/>
            </w:rPr>
            <w:t>☐</w:t>
          </w:r>
        </w:sdtContent>
      </w:sdt>
      <w:r w:rsidR="005A0631" w:rsidRPr="00292C85">
        <w:rPr>
          <w:rFonts w:ascii="Calibri" w:hAnsi="Calibri" w:cs="Calibri"/>
          <w:color w:val="000000" w:themeColor="text1"/>
          <w:sz w:val="22"/>
        </w:rPr>
        <w:t xml:space="preserve">  Wspieranie aktywności społecznej mieszkańców</w:t>
      </w:r>
    </w:p>
    <w:p w14:paraId="7E44BEDF" w14:textId="77777777" w:rsidR="005A0631" w:rsidRPr="00292C85" w:rsidRDefault="00000000" w:rsidP="005A0631">
      <w:pPr>
        <w:spacing w:line="276" w:lineRule="auto"/>
        <w:ind w:left="66"/>
        <w:rPr>
          <w:rFonts w:ascii="Calibri" w:hAnsi="Calibri" w:cs="Calibri"/>
          <w:color w:val="000000" w:themeColor="text1"/>
          <w:sz w:val="22"/>
        </w:rPr>
      </w:pPr>
      <w:sdt>
        <w:sdtPr>
          <w:rPr>
            <w:rFonts w:ascii="Calibri" w:hAnsi="Calibri" w:cs="Calibri"/>
            <w:color w:val="000000" w:themeColor="text1"/>
            <w:sz w:val="22"/>
          </w:rPr>
          <w:id w:val="-1973735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0631" w:rsidRPr="00292C85">
            <w:rPr>
              <w:rFonts w:ascii="Segoe UI Symbol" w:eastAsia="MS Gothic" w:hAnsi="Segoe UI Symbol" w:cs="Segoe UI Symbol"/>
              <w:color w:val="000000" w:themeColor="text1"/>
              <w:sz w:val="22"/>
            </w:rPr>
            <w:t>☐</w:t>
          </w:r>
        </w:sdtContent>
      </w:sdt>
      <w:r w:rsidR="005A0631" w:rsidRPr="00292C85">
        <w:rPr>
          <w:rFonts w:ascii="Calibri" w:hAnsi="Calibri" w:cs="Calibri"/>
          <w:color w:val="000000" w:themeColor="text1"/>
          <w:sz w:val="22"/>
        </w:rPr>
        <w:t xml:space="preserve">  Podnoszenie kompetencji i rozwój osobisty mieszkańców</w:t>
      </w:r>
    </w:p>
    <w:p w14:paraId="2E5B67C6" w14:textId="77777777" w:rsidR="005A0631" w:rsidRPr="00292C85" w:rsidRDefault="00000000" w:rsidP="005A0631">
      <w:pPr>
        <w:spacing w:line="276" w:lineRule="auto"/>
        <w:ind w:left="66"/>
        <w:rPr>
          <w:rFonts w:ascii="Calibri" w:hAnsi="Calibri" w:cs="Calibri"/>
          <w:color w:val="000000" w:themeColor="text1"/>
          <w:sz w:val="22"/>
        </w:rPr>
      </w:pPr>
      <w:sdt>
        <w:sdtPr>
          <w:rPr>
            <w:rFonts w:ascii="Calibri" w:hAnsi="Calibri" w:cs="Calibri"/>
            <w:color w:val="000000" w:themeColor="text1"/>
            <w:sz w:val="22"/>
          </w:rPr>
          <w:id w:val="1549338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0631" w:rsidRPr="00292C85">
            <w:rPr>
              <w:rFonts w:ascii="Segoe UI Symbol" w:eastAsia="MS Gothic" w:hAnsi="Segoe UI Symbol" w:cs="Segoe UI Symbol"/>
              <w:color w:val="000000" w:themeColor="text1"/>
              <w:sz w:val="22"/>
            </w:rPr>
            <w:t>☐</w:t>
          </w:r>
        </w:sdtContent>
      </w:sdt>
      <w:r w:rsidR="005A0631" w:rsidRPr="00292C85">
        <w:rPr>
          <w:rFonts w:ascii="Calibri" w:hAnsi="Calibri" w:cs="Calibri"/>
          <w:color w:val="000000" w:themeColor="text1"/>
          <w:sz w:val="22"/>
        </w:rPr>
        <w:t xml:space="preserve">  Ochrona środowiska </w:t>
      </w:r>
    </w:p>
    <w:p w14:paraId="03A8ED07" w14:textId="77777777" w:rsidR="005A0631" w:rsidRPr="00292C85" w:rsidRDefault="00000000" w:rsidP="005A0631">
      <w:pPr>
        <w:spacing w:line="276" w:lineRule="auto"/>
        <w:ind w:left="66"/>
        <w:rPr>
          <w:rFonts w:ascii="Calibri" w:hAnsi="Calibri" w:cs="Calibri"/>
          <w:color w:val="000000" w:themeColor="text1"/>
          <w:sz w:val="22"/>
        </w:rPr>
      </w:pPr>
      <w:sdt>
        <w:sdtPr>
          <w:rPr>
            <w:rFonts w:ascii="Calibri" w:hAnsi="Calibri" w:cs="Calibri"/>
            <w:color w:val="000000" w:themeColor="text1"/>
            <w:sz w:val="22"/>
          </w:rPr>
          <w:id w:val="1239284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0631" w:rsidRPr="00292C85">
            <w:rPr>
              <w:rFonts w:ascii="Segoe UI Symbol" w:eastAsia="MS Gothic" w:hAnsi="Segoe UI Symbol" w:cs="Segoe UI Symbol"/>
              <w:color w:val="000000" w:themeColor="text1"/>
              <w:sz w:val="22"/>
            </w:rPr>
            <w:t>☐</w:t>
          </w:r>
        </w:sdtContent>
      </w:sdt>
      <w:r w:rsidR="005A0631" w:rsidRPr="00292C85">
        <w:rPr>
          <w:rFonts w:ascii="Calibri" w:hAnsi="Calibri" w:cs="Calibri"/>
          <w:color w:val="000000" w:themeColor="text1"/>
          <w:sz w:val="22"/>
        </w:rPr>
        <w:t xml:space="preserve">  Rozwój działalności kulturalnej i sportu</w:t>
      </w:r>
    </w:p>
    <w:p w14:paraId="0299CDB5" w14:textId="77777777" w:rsidR="005A0631" w:rsidRPr="00292C85" w:rsidRDefault="00000000" w:rsidP="005A0631">
      <w:pPr>
        <w:spacing w:line="276" w:lineRule="auto"/>
        <w:ind w:left="66"/>
        <w:rPr>
          <w:rFonts w:ascii="Calibri" w:hAnsi="Calibri" w:cs="Calibri"/>
          <w:i/>
          <w:iCs/>
          <w:color w:val="000000" w:themeColor="text1"/>
          <w:sz w:val="22"/>
        </w:rPr>
      </w:pPr>
      <w:sdt>
        <w:sdtPr>
          <w:rPr>
            <w:rFonts w:ascii="Calibri" w:hAnsi="Calibri" w:cs="Calibri"/>
            <w:color w:val="000000" w:themeColor="text1"/>
            <w:sz w:val="22"/>
          </w:rPr>
          <w:id w:val="705693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0631" w:rsidRPr="00292C85">
            <w:rPr>
              <w:rFonts w:ascii="Segoe UI Symbol" w:eastAsia="MS Gothic" w:hAnsi="Segoe UI Symbol" w:cs="Segoe UI Symbol"/>
              <w:color w:val="000000" w:themeColor="text1"/>
              <w:sz w:val="22"/>
            </w:rPr>
            <w:t>☐</w:t>
          </w:r>
        </w:sdtContent>
      </w:sdt>
      <w:r w:rsidR="005A0631" w:rsidRPr="00292C85">
        <w:rPr>
          <w:rFonts w:ascii="Calibri" w:hAnsi="Calibri" w:cs="Calibri"/>
          <w:color w:val="000000" w:themeColor="text1"/>
          <w:sz w:val="22"/>
        </w:rPr>
        <w:t xml:space="preserve">  Rozwój turystyki i infrastruktury okołoturystycznej </w:t>
      </w:r>
    </w:p>
    <w:p w14:paraId="61755A04" w14:textId="77777777" w:rsidR="005A0631" w:rsidRPr="00024BA7" w:rsidRDefault="00000000" w:rsidP="005A0631">
      <w:pPr>
        <w:spacing w:line="276" w:lineRule="auto"/>
        <w:ind w:left="66"/>
        <w:rPr>
          <w:rFonts w:ascii="Calibri" w:hAnsi="Calibri" w:cs="Calibri"/>
          <w:sz w:val="22"/>
        </w:rPr>
      </w:pPr>
      <w:sdt>
        <w:sdtPr>
          <w:rPr>
            <w:rFonts w:ascii="Calibri" w:hAnsi="Calibri" w:cs="Calibri"/>
            <w:sz w:val="22"/>
          </w:rPr>
          <w:id w:val="-1396509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0631" w:rsidRPr="00024BA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5A0631" w:rsidRPr="00024BA7">
        <w:rPr>
          <w:rFonts w:ascii="Calibri" w:hAnsi="Calibri" w:cs="Calibri"/>
          <w:sz w:val="22"/>
        </w:rPr>
        <w:t xml:space="preserve">  Rozwój przetwórstwa spożywczego</w:t>
      </w:r>
    </w:p>
    <w:p w14:paraId="6E0B2D4F" w14:textId="77777777" w:rsidR="005A0631" w:rsidRPr="00024BA7" w:rsidRDefault="00000000" w:rsidP="005A0631">
      <w:pPr>
        <w:spacing w:line="276" w:lineRule="auto"/>
        <w:ind w:left="66"/>
        <w:rPr>
          <w:rFonts w:ascii="Calibri" w:hAnsi="Calibri" w:cs="Calibri"/>
          <w:sz w:val="22"/>
        </w:rPr>
      </w:pPr>
      <w:sdt>
        <w:sdtPr>
          <w:rPr>
            <w:rFonts w:ascii="Calibri" w:hAnsi="Calibri" w:cs="Calibri"/>
            <w:sz w:val="22"/>
          </w:rPr>
          <w:id w:val="1037551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0631" w:rsidRPr="00024BA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5A0631" w:rsidRPr="00024BA7">
        <w:rPr>
          <w:rFonts w:ascii="Calibri" w:hAnsi="Calibri" w:cs="Calibri"/>
          <w:sz w:val="22"/>
        </w:rPr>
        <w:t xml:space="preserve">  Rozwój rolnictwa</w:t>
      </w:r>
    </w:p>
    <w:p w14:paraId="3DD62915" w14:textId="77777777" w:rsidR="005A0631" w:rsidRDefault="00000000" w:rsidP="005A0631">
      <w:pPr>
        <w:spacing w:line="276" w:lineRule="auto"/>
        <w:ind w:left="66"/>
        <w:rPr>
          <w:rFonts w:ascii="Calibri" w:hAnsi="Calibri" w:cs="Calibri"/>
          <w:sz w:val="22"/>
        </w:rPr>
      </w:pPr>
      <w:sdt>
        <w:sdtPr>
          <w:rPr>
            <w:rFonts w:ascii="Calibri" w:hAnsi="Calibri" w:cs="Calibri"/>
            <w:sz w:val="22"/>
          </w:rPr>
          <w:id w:val="1776202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0631" w:rsidRPr="00024BA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5A0631" w:rsidRPr="00024BA7">
        <w:rPr>
          <w:rFonts w:ascii="Calibri" w:hAnsi="Calibri" w:cs="Calibri"/>
          <w:sz w:val="22"/>
        </w:rPr>
        <w:t xml:space="preserve">  Rozwój produktów i usług lokalnych opartych na dziedzictwie naturalnym i kulturowym</w:t>
      </w:r>
    </w:p>
    <w:p w14:paraId="5BF2EE5B" w14:textId="77777777" w:rsidR="005A0631" w:rsidRPr="004603DB" w:rsidRDefault="00000000" w:rsidP="005A0631">
      <w:pPr>
        <w:spacing w:line="276" w:lineRule="auto"/>
        <w:ind w:left="66"/>
        <w:rPr>
          <w:rFonts w:ascii="Calibri" w:hAnsi="Calibri" w:cs="Calibri"/>
          <w:sz w:val="22"/>
        </w:rPr>
      </w:pPr>
      <w:sdt>
        <w:sdtPr>
          <w:rPr>
            <w:rFonts w:ascii="Calibri" w:hAnsi="Calibri" w:cs="Calibri"/>
            <w:sz w:val="22"/>
          </w:rPr>
          <w:id w:val="1703288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0631" w:rsidRPr="004603DB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5A0631">
        <w:rPr>
          <w:rFonts w:ascii="Calibri" w:hAnsi="Calibri" w:cs="Calibri"/>
          <w:sz w:val="22"/>
        </w:rPr>
        <w:t xml:space="preserve"> Rozwój infrastruktury i usług dostosowanych do zmian demograficznych, m.in. starzejącego się społeczeństwa</w:t>
      </w:r>
    </w:p>
    <w:p w14:paraId="11AF1033" w14:textId="77777777" w:rsidR="005A0631" w:rsidRDefault="00000000" w:rsidP="005A0631">
      <w:pPr>
        <w:spacing w:after="240" w:line="276" w:lineRule="auto"/>
        <w:ind w:left="66"/>
        <w:rPr>
          <w:rFonts w:ascii="Calibri" w:hAnsi="Calibri" w:cs="Calibri"/>
          <w:sz w:val="22"/>
        </w:rPr>
        <w:sectPr w:rsidR="005A0631" w:rsidSect="000D3A05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417" w:bottom="709" w:left="1417" w:header="708" w:footer="246" w:gutter="0"/>
          <w:cols w:space="708"/>
          <w:docGrid w:linePitch="360"/>
        </w:sectPr>
      </w:pPr>
      <w:sdt>
        <w:sdtPr>
          <w:rPr>
            <w:rFonts w:ascii="Calibri" w:hAnsi="Calibri" w:cs="Calibri"/>
            <w:sz w:val="22"/>
          </w:rPr>
          <w:id w:val="-1647664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0631" w:rsidRPr="00024BA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5A0631" w:rsidRPr="00024BA7">
        <w:rPr>
          <w:rFonts w:ascii="Calibri" w:hAnsi="Calibri" w:cs="Calibri"/>
          <w:sz w:val="22"/>
        </w:rPr>
        <w:t xml:space="preserve">  Inn</w:t>
      </w:r>
      <w:r w:rsidR="005A0631">
        <w:rPr>
          <w:rFonts w:ascii="Calibri" w:hAnsi="Calibri" w:cs="Calibri"/>
          <w:sz w:val="22"/>
        </w:rPr>
        <w:t>y</w:t>
      </w:r>
      <w:r w:rsidR="005A0631" w:rsidRPr="00024BA7">
        <w:rPr>
          <w:rFonts w:ascii="Calibri" w:hAnsi="Calibri" w:cs="Calibri"/>
          <w:sz w:val="22"/>
        </w:rPr>
        <w:t>, jaki?..........................................................................................................................................</w:t>
      </w:r>
    </w:p>
    <w:p w14:paraId="040D20AA" w14:textId="77777777" w:rsidR="005A0631" w:rsidRPr="00024BA7" w:rsidRDefault="005A0631" w:rsidP="005A0631">
      <w:pPr>
        <w:spacing w:after="240" w:line="276" w:lineRule="auto"/>
        <w:ind w:left="66"/>
        <w:rPr>
          <w:rFonts w:ascii="Calibri" w:hAnsi="Calibri" w:cs="Calibri"/>
          <w:sz w:val="22"/>
        </w:rPr>
      </w:pPr>
    </w:p>
    <w:p w14:paraId="06AACCB6" w14:textId="77777777" w:rsidR="005A0631" w:rsidRPr="00665903" w:rsidRDefault="005A0631" w:rsidP="005A0631">
      <w:pPr>
        <w:pStyle w:val="Akapitzlist"/>
        <w:numPr>
          <w:ilvl w:val="0"/>
          <w:numId w:val="1"/>
        </w:numPr>
        <w:spacing w:before="240" w:line="240" w:lineRule="auto"/>
        <w:ind w:left="426"/>
        <w:rPr>
          <w:rFonts w:asciiTheme="minorHAnsi" w:hAnsiTheme="minorHAnsi" w:cstheme="minorHAnsi"/>
          <w:b/>
          <w:bCs/>
          <w:sz w:val="22"/>
        </w:rPr>
      </w:pPr>
      <w:r w:rsidRPr="00E15A56">
        <w:rPr>
          <w:rFonts w:asciiTheme="minorHAnsi" w:hAnsiTheme="minorHAnsi" w:cstheme="minorHAnsi"/>
          <w:b/>
          <w:bCs/>
          <w:sz w:val="22"/>
        </w:rPr>
        <w:t xml:space="preserve">Proszę o wymienienie konkretnych działań / projektów, które powinny być </w:t>
      </w:r>
      <w:r>
        <w:rPr>
          <w:rFonts w:asciiTheme="minorHAnsi" w:hAnsiTheme="minorHAnsi" w:cstheme="minorHAnsi"/>
          <w:b/>
          <w:bCs/>
          <w:sz w:val="22"/>
        </w:rPr>
        <w:t>z</w:t>
      </w:r>
      <w:r w:rsidRPr="00E15A56">
        <w:rPr>
          <w:rFonts w:asciiTheme="minorHAnsi" w:hAnsiTheme="minorHAnsi" w:cstheme="minorHAnsi"/>
          <w:b/>
          <w:bCs/>
          <w:sz w:val="22"/>
        </w:rPr>
        <w:t xml:space="preserve">realizowane na obszarze LGD </w:t>
      </w:r>
      <w:r w:rsidRPr="00E15A56">
        <w:rPr>
          <w:rFonts w:asciiTheme="minorHAnsi" w:hAnsiTheme="minorHAnsi" w:cstheme="minorHAnsi"/>
          <w:i/>
          <w:iCs/>
          <w:color w:val="3B3838" w:themeColor="background2" w:themeShade="40"/>
          <w:sz w:val="22"/>
        </w:rPr>
        <w:t xml:space="preserve">(max. 3 </w:t>
      </w:r>
      <w:r>
        <w:rPr>
          <w:rFonts w:asciiTheme="minorHAnsi" w:hAnsiTheme="minorHAnsi" w:cstheme="minorHAnsi"/>
          <w:i/>
          <w:iCs/>
          <w:color w:val="3B3838" w:themeColor="background2" w:themeShade="40"/>
          <w:sz w:val="22"/>
        </w:rPr>
        <w:t>propozycje</w:t>
      </w:r>
      <w:r w:rsidRPr="00E15A56">
        <w:rPr>
          <w:rFonts w:asciiTheme="minorHAnsi" w:hAnsiTheme="minorHAnsi" w:cstheme="minorHAnsi"/>
          <w:i/>
          <w:iCs/>
          <w:color w:val="3B3838" w:themeColor="background2" w:themeShade="40"/>
          <w:sz w:val="22"/>
        </w:rPr>
        <w:t>)</w:t>
      </w:r>
    </w:p>
    <w:p w14:paraId="617C295F" w14:textId="77777777" w:rsidR="005A0631" w:rsidRPr="00665903" w:rsidRDefault="005A0631" w:rsidP="005A0631">
      <w:pPr>
        <w:pStyle w:val="Akapitzlist"/>
        <w:spacing w:before="240" w:after="240" w:line="240" w:lineRule="auto"/>
        <w:ind w:left="426"/>
        <w:rPr>
          <w:rFonts w:asciiTheme="minorHAnsi" w:hAnsiTheme="minorHAnsi" w:cstheme="minorHAnsi"/>
          <w:b/>
          <w:bCs/>
          <w:sz w:val="22"/>
        </w:rPr>
      </w:pPr>
    </w:p>
    <w:p w14:paraId="734C17BF" w14:textId="77777777" w:rsidR="005A0631" w:rsidRPr="00665903" w:rsidRDefault="005A0631" w:rsidP="005A0631">
      <w:pPr>
        <w:pStyle w:val="Akapitzlist"/>
        <w:numPr>
          <w:ilvl w:val="0"/>
          <w:numId w:val="2"/>
        </w:numPr>
        <w:spacing w:before="240" w:after="240"/>
        <w:ind w:left="426"/>
        <w:rPr>
          <w:rFonts w:asciiTheme="minorHAnsi" w:hAnsiTheme="minorHAnsi" w:cstheme="minorHAnsi"/>
          <w:b/>
          <w:bCs/>
          <w:sz w:val="22"/>
        </w:rPr>
      </w:pPr>
      <w:r w:rsidRPr="00024BA7">
        <w:rPr>
          <w:rFonts w:ascii="Calibri" w:hAnsi="Calibri" w:cs="Calibri"/>
          <w:sz w:val="22"/>
        </w:rPr>
        <w:t>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</w:rPr>
        <w:t>.................</w:t>
      </w:r>
    </w:p>
    <w:p w14:paraId="4937EC5A" w14:textId="77777777" w:rsidR="005A0631" w:rsidRPr="00665903" w:rsidRDefault="005A0631" w:rsidP="005A0631">
      <w:pPr>
        <w:pStyle w:val="Akapitzlist"/>
        <w:numPr>
          <w:ilvl w:val="0"/>
          <w:numId w:val="2"/>
        </w:numPr>
        <w:spacing w:after="240"/>
        <w:ind w:left="426"/>
        <w:rPr>
          <w:rFonts w:asciiTheme="minorHAnsi" w:hAnsiTheme="minorHAnsi" w:cstheme="minorHAnsi"/>
          <w:b/>
          <w:bCs/>
          <w:sz w:val="22"/>
        </w:rPr>
      </w:pPr>
      <w:r w:rsidRPr="00024BA7">
        <w:rPr>
          <w:rFonts w:ascii="Calibri" w:hAnsi="Calibri" w:cs="Calibri"/>
          <w:sz w:val="22"/>
        </w:rPr>
        <w:t>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</w:rPr>
        <w:t>.................</w:t>
      </w:r>
    </w:p>
    <w:p w14:paraId="01731D2E" w14:textId="77777777" w:rsidR="005A0631" w:rsidRPr="00665903" w:rsidRDefault="005A0631" w:rsidP="005A0631">
      <w:pPr>
        <w:pStyle w:val="Akapitzlist"/>
        <w:numPr>
          <w:ilvl w:val="0"/>
          <w:numId w:val="2"/>
        </w:numPr>
        <w:spacing w:after="240"/>
        <w:ind w:left="426"/>
        <w:rPr>
          <w:rFonts w:asciiTheme="minorHAnsi" w:hAnsiTheme="minorHAnsi" w:cstheme="minorHAnsi"/>
          <w:b/>
          <w:bCs/>
          <w:sz w:val="22"/>
        </w:rPr>
      </w:pPr>
      <w:r w:rsidRPr="00024BA7">
        <w:rPr>
          <w:rFonts w:ascii="Calibri" w:hAnsi="Calibri" w:cs="Calibri"/>
          <w:sz w:val="22"/>
        </w:rPr>
        <w:t>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</w:rPr>
        <w:t>.................</w:t>
      </w:r>
    </w:p>
    <w:p w14:paraId="38331114" w14:textId="77777777" w:rsidR="005A0631" w:rsidRPr="00665903" w:rsidRDefault="005A0631" w:rsidP="005A0631">
      <w:pPr>
        <w:pStyle w:val="Akapitzlist"/>
        <w:spacing w:after="240" w:line="240" w:lineRule="auto"/>
        <w:ind w:left="786"/>
        <w:rPr>
          <w:rFonts w:asciiTheme="minorHAnsi" w:hAnsiTheme="minorHAnsi" w:cstheme="minorHAnsi"/>
          <w:b/>
          <w:bCs/>
          <w:sz w:val="22"/>
        </w:rPr>
      </w:pPr>
    </w:p>
    <w:p w14:paraId="1A22FBEB" w14:textId="77777777" w:rsidR="005A0631" w:rsidRPr="00E15A56" w:rsidRDefault="005A0631" w:rsidP="005A0631">
      <w:pPr>
        <w:pStyle w:val="Akapitzlist"/>
        <w:numPr>
          <w:ilvl w:val="0"/>
          <w:numId w:val="1"/>
        </w:numPr>
        <w:spacing w:line="240" w:lineRule="auto"/>
        <w:ind w:left="426"/>
        <w:rPr>
          <w:rFonts w:asciiTheme="minorHAnsi" w:hAnsiTheme="minorHAnsi" w:cstheme="minorHAnsi"/>
          <w:i/>
          <w:sz w:val="22"/>
        </w:rPr>
      </w:pPr>
      <w:r w:rsidRPr="00E15A56">
        <w:rPr>
          <w:rFonts w:asciiTheme="minorHAnsi" w:hAnsiTheme="minorHAnsi" w:cstheme="minorHAnsi"/>
          <w:b/>
          <w:sz w:val="22"/>
        </w:rPr>
        <w:t xml:space="preserve">Do jakiej grupy osób powinny być skierowane działania w ramach wdrażania Lokalnej Strategii Rozwoju? </w:t>
      </w:r>
      <w:r w:rsidRPr="00E15A56">
        <w:rPr>
          <w:rFonts w:asciiTheme="minorHAnsi" w:hAnsiTheme="minorHAnsi" w:cstheme="minorHAnsi"/>
          <w:sz w:val="22"/>
        </w:rPr>
        <w:t>(</w:t>
      </w:r>
      <w:r w:rsidRPr="00E15A56">
        <w:rPr>
          <w:rFonts w:asciiTheme="minorHAnsi" w:hAnsiTheme="minorHAnsi" w:cstheme="minorHAnsi"/>
          <w:i/>
          <w:sz w:val="22"/>
        </w:rPr>
        <w:t>max. 2 odpowiedzi)</w:t>
      </w:r>
    </w:p>
    <w:p w14:paraId="4B272888" w14:textId="77777777" w:rsidR="005A0631" w:rsidRPr="00E15A56" w:rsidRDefault="005A0631" w:rsidP="005A0631">
      <w:pPr>
        <w:spacing w:line="240" w:lineRule="auto"/>
        <w:rPr>
          <w:rFonts w:asciiTheme="minorHAnsi" w:hAnsiTheme="minorHAnsi" w:cstheme="minorHAnsi"/>
          <w:i/>
          <w:sz w:val="22"/>
        </w:rPr>
      </w:pPr>
    </w:p>
    <w:p w14:paraId="384AD228" w14:textId="77777777" w:rsidR="005A0631" w:rsidRPr="00E15A56" w:rsidRDefault="00000000" w:rsidP="005A0631">
      <w:pPr>
        <w:spacing w:line="240" w:lineRule="auto"/>
        <w:rPr>
          <w:rFonts w:asciiTheme="minorHAnsi" w:hAnsiTheme="minorHAnsi" w:cstheme="minorHAnsi"/>
          <w:sz w:val="22"/>
        </w:rPr>
      </w:pPr>
      <w:sdt>
        <w:sdtPr>
          <w:rPr>
            <w:rFonts w:asciiTheme="minorHAnsi" w:eastAsia="MS Gothic" w:hAnsiTheme="minorHAnsi" w:cstheme="minorHAnsi"/>
            <w:sz w:val="22"/>
          </w:rPr>
          <w:id w:val="568310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0631" w:rsidRPr="00E15A56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5A0631" w:rsidRPr="00E15A56">
        <w:rPr>
          <w:rFonts w:asciiTheme="minorHAnsi" w:hAnsiTheme="minorHAnsi" w:cstheme="minorHAnsi"/>
          <w:sz w:val="22"/>
        </w:rPr>
        <w:t xml:space="preserve">  Młodzież (do 25 roku życia) </w:t>
      </w:r>
      <w:r w:rsidR="005A0631">
        <w:rPr>
          <w:rFonts w:asciiTheme="minorHAnsi" w:hAnsiTheme="minorHAnsi" w:cstheme="minorHAnsi"/>
          <w:sz w:val="22"/>
        </w:rPr>
        <w:tab/>
      </w:r>
      <w:r w:rsidR="005A0631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-412169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0631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5A0631">
        <w:rPr>
          <w:rFonts w:asciiTheme="minorHAnsi" w:hAnsiTheme="minorHAnsi" w:cstheme="minorHAnsi"/>
          <w:sz w:val="22"/>
        </w:rPr>
        <w:t xml:space="preserve">  Seniorzy </w:t>
      </w:r>
      <w:r w:rsidR="005A0631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-1513208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0631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5A0631">
        <w:rPr>
          <w:rFonts w:asciiTheme="minorHAnsi" w:hAnsiTheme="minorHAnsi" w:cstheme="minorHAnsi"/>
          <w:sz w:val="22"/>
        </w:rPr>
        <w:t xml:space="preserve">  Rodzice chętni do powrotu na rynek pracy</w:t>
      </w:r>
    </w:p>
    <w:p w14:paraId="296D1FD3" w14:textId="77777777" w:rsidR="005A0631" w:rsidRPr="00E15A56" w:rsidRDefault="00000000" w:rsidP="005A0631">
      <w:pPr>
        <w:spacing w:line="240" w:lineRule="auto"/>
        <w:rPr>
          <w:rFonts w:asciiTheme="minorHAnsi" w:hAnsiTheme="minorHAnsi" w:cstheme="minorHAnsi"/>
          <w:sz w:val="22"/>
        </w:rPr>
      </w:pPr>
      <w:sdt>
        <w:sdtPr>
          <w:rPr>
            <w:rFonts w:asciiTheme="minorHAnsi" w:eastAsia="MS Gothic" w:hAnsiTheme="minorHAnsi" w:cstheme="minorHAnsi"/>
            <w:sz w:val="22"/>
          </w:rPr>
          <w:id w:val="-1891180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0631" w:rsidRPr="00E15A56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5A0631" w:rsidRPr="00E15A56">
        <w:rPr>
          <w:rFonts w:asciiTheme="minorHAnsi" w:hAnsiTheme="minorHAnsi" w:cstheme="minorHAnsi"/>
          <w:sz w:val="22"/>
        </w:rPr>
        <w:t xml:space="preserve">  </w:t>
      </w:r>
      <w:r w:rsidR="005A0631">
        <w:rPr>
          <w:rFonts w:asciiTheme="minorHAnsi" w:hAnsiTheme="minorHAnsi" w:cstheme="minorHAnsi"/>
          <w:sz w:val="22"/>
        </w:rPr>
        <w:t>Bezrobotni do 29 roku życia</w:t>
      </w:r>
      <w:r w:rsidR="005A0631">
        <w:rPr>
          <w:rFonts w:asciiTheme="minorHAnsi" w:hAnsiTheme="minorHAnsi" w:cstheme="minorHAnsi"/>
          <w:sz w:val="22"/>
        </w:rPr>
        <w:tab/>
      </w:r>
      <w:r w:rsidR="005A0631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-1652441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0631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5A0631">
        <w:rPr>
          <w:rFonts w:asciiTheme="minorHAnsi" w:hAnsiTheme="minorHAnsi" w:cstheme="minorHAnsi"/>
          <w:sz w:val="22"/>
        </w:rPr>
        <w:t xml:space="preserve">  Bezrobotni (powyżej 29 roku życia)</w:t>
      </w:r>
    </w:p>
    <w:p w14:paraId="5A6AAC94" w14:textId="77777777" w:rsidR="005A0631" w:rsidRPr="00E15A56" w:rsidRDefault="00000000" w:rsidP="005A0631">
      <w:pPr>
        <w:spacing w:line="240" w:lineRule="auto"/>
        <w:rPr>
          <w:rFonts w:asciiTheme="minorHAnsi" w:hAnsiTheme="minorHAnsi" w:cstheme="minorHAnsi"/>
          <w:sz w:val="22"/>
        </w:rPr>
      </w:pPr>
      <w:sdt>
        <w:sdtPr>
          <w:rPr>
            <w:rFonts w:asciiTheme="minorHAnsi" w:eastAsia="MS Gothic" w:hAnsiTheme="minorHAnsi" w:cstheme="minorHAnsi"/>
            <w:sz w:val="22"/>
          </w:rPr>
          <w:id w:val="-478152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0631" w:rsidRPr="00E15A56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5A0631" w:rsidRPr="00E15A56">
        <w:rPr>
          <w:rFonts w:asciiTheme="minorHAnsi" w:hAnsiTheme="minorHAnsi" w:cstheme="minorHAnsi"/>
          <w:sz w:val="22"/>
        </w:rPr>
        <w:t xml:space="preserve">  </w:t>
      </w:r>
      <w:r w:rsidR="005A0631">
        <w:rPr>
          <w:rFonts w:asciiTheme="minorHAnsi" w:hAnsiTheme="minorHAnsi" w:cstheme="minorHAnsi"/>
          <w:sz w:val="22"/>
        </w:rPr>
        <w:t>Osoby z niepełnosprawnością</w:t>
      </w:r>
      <w:r w:rsidR="005A0631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-7049431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0631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5A0631">
        <w:rPr>
          <w:rFonts w:asciiTheme="minorHAnsi" w:hAnsiTheme="minorHAnsi" w:cstheme="minorHAnsi"/>
          <w:sz w:val="22"/>
        </w:rPr>
        <w:t xml:space="preserve">  Rolnicy</w:t>
      </w:r>
      <w:r w:rsidR="005A0631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-843471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0631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5A0631">
        <w:rPr>
          <w:rFonts w:asciiTheme="minorHAnsi" w:hAnsiTheme="minorHAnsi" w:cstheme="minorHAnsi"/>
          <w:sz w:val="22"/>
        </w:rPr>
        <w:t xml:space="preserve">  K</w:t>
      </w:r>
      <w:r w:rsidR="005A0631" w:rsidRPr="00292C85">
        <w:rPr>
          <w:rFonts w:asciiTheme="minorHAnsi" w:hAnsiTheme="minorHAnsi" w:cstheme="minorHAnsi"/>
          <w:color w:val="000000" w:themeColor="text1"/>
          <w:sz w:val="22"/>
        </w:rPr>
        <w:t xml:space="preserve">obiety </w:t>
      </w:r>
      <w:r w:rsidR="005A0631">
        <w:rPr>
          <w:rFonts w:asciiTheme="minorHAnsi" w:hAnsiTheme="minorHAnsi" w:cstheme="minorHAnsi"/>
          <w:color w:val="000000" w:themeColor="text1"/>
          <w:sz w:val="22"/>
        </w:rPr>
        <w:tab/>
      </w:r>
      <w:sdt>
        <w:sdtPr>
          <w:rPr>
            <w:rFonts w:asciiTheme="minorHAnsi" w:hAnsiTheme="minorHAnsi" w:cstheme="minorHAnsi"/>
            <w:color w:val="000000" w:themeColor="text1"/>
            <w:sz w:val="22"/>
          </w:rPr>
          <w:id w:val="1597287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0631">
            <w:rPr>
              <w:rFonts w:ascii="MS Gothic" w:eastAsia="MS Gothic" w:hAnsi="MS Gothic" w:cstheme="minorHAnsi" w:hint="eastAsia"/>
              <w:color w:val="000000" w:themeColor="text1"/>
              <w:sz w:val="22"/>
            </w:rPr>
            <w:t>☐</w:t>
          </w:r>
        </w:sdtContent>
      </w:sdt>
      <w:r w:rsidR="005A0631">
        <w:rPr>
          <w:rFonts w:asciiTheme="minorHAnsi" w:hAnsiTheme="minorHAnsi" w:cstheme="minorHAnsi"/>
          <w:color w:val="000000" w:themeColor="text1"/>
          <w:sz w:val="22"/>
        </w:rPr>
        <w:t xml:space="preserve">  Inna, jaka?..........................</w:t>
      </w:r>
    </w:p>
    <w:p w14:paraId="496B9C2E" w14:textId="77777777" w:rsidR="005A0631" w:rsidRPr="00E15A56" w:rsidRDefault="005A0631" w:rsidP="005A0631">
      <w:pPr>
        <w:spacing w:line="240" w:lineRule="auto"/>
        <w:rPr>
          <w:rFonts w:asciiTheme="minorHAnsi" w:hAnsiTheme="minorHAnsi" w:cstheme="minorHAnsi"/>
          <w:i/>
          <w:sz w:val="22"/>
        </w:rPr>
      </w:pPr>
    </w:p>
    <w:p w14:paraId="40537890" w14:textId="77777777" w:rsidR="005A0631" w:rsidRPr="00484BAA" w:rsidRDefault="005A0631" w:rsidP="005A0631">
      <w:pPr>
        <w:pStyle w:val="Akapitzlist"/>
        <w:numPr>
          <w:ilvl w:val="0"/>
          <w:numId w:val="1"/>
        </w:numPr>
        <w:spacing w:after="240" w:line="240" w:lineRule="auto"/>
        <w:ind w:left="426"/>
        <w:rPr>
          <w:rFonts w:asciiTheme="minorHAnsi" w:hAnsiTheme="minorHAnsi" w:cstheme="minorHAnsi"/>
          <w:i/>
          <w:iCs/>
          <w:color w:val="3B3838" w:themeColor="background2" w:themeShade="40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Jakie rodzaje wsparcia powinny być wdrażane na obszarze LGD? </w:t>
      </w:r>
      <w:r w:rsidRPr="00484BAA">
        <w:rPr>
          <w:rFonts w:asciiTheme="minorHAnsi" w:hAnsiTheme="minorHAnsi" w:cstheme="minorHAnsi"/>
          <w:i/>
          <w:iCs/>
          <w:color w:val="3B3838" w:themeColor="background2" w:themeShade="40"/>
          <w:sz w:val="22"/>
        </w:rPr>
        <w:t>(proszę o wskazanie max. 3)</w:t>
      </w:r>
    </w:p>
    <w:p w14:paraId="5D44FCB6" w14:textId="77777777" w:rsidR="005A0631" w:rsidRPr="0051299D" w:rsidRDefault="00000000" w:rsidP="005A0631">
      <w:pPr>
        <w:spacing w:line="276" w:lineRule="auto"/>
        <w:rPr>
          <w:rFonts w:asciiTheme="minorHAnsi" w:hAnsiTheme="minorHAnsi" w:cstheme="minorHAnsi"/>
          <w:sz w:val="22"/>
        </w:rPr>
      </w:pPr>
      <w:sdt>
        <w:sdtPr>
          <w:rPr>
            <w:rFonts w:asciiTheme="minorHAnsi" w:eastAsia="MS Gothic" w:hAnsiTheme="minorHAnsi" w:cstheme="minorHAnsi"/>
            <w:sz w:val="22"/>
          </w:rPr>
          <w:id w:val="-1403522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0631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5A0631" w:rsidRPr="0051299D">
        <w:rPr>
          <w:rFonts w:asciiTheme="minorHAnsi" w:hAnsiTheme="minorHAnsi" w:cstheme="minorHAnsi"/>
          <w:sz w:val="22"/>
        </w:rPr>
        <w:t xml:space="preserve"> Rozwój przedsiębiorczości, w tym rozwój biogospodarki lub zielonej gospodarki </w:t>
      </w:r>
      <w:r w:rsidR="005A0631" w:rsidRPr="0051299D">
        <w:rPr>
          <w:rFonts w:asciiTheme="minorHAnsi" w:hAnsiTheme="minorHAnsi" w:cstheme="minorHAnsi"/>
          <w:i/>
          <w:iCs/>
          <w:color w:val="3B3838" w:themeColor="background2" w:themeShade="40"/>
          <w:sz w:val="22"/>
        </w:rPr>
        <w:t>(podejmowanie pozarolniczej działalności gospodarczej przez osoby fizyczne, rozwijanie pozarolniczej działalności gospodarczej poprzez dywersyfikację, rozwijanie przedsiębiorstw społecznych)</w:t>
      </w:r>
    </w:p>
    <w:p w14:paraId="3A9FA823" w14:textId="77777777" w:rsidR="005A0631" w:rsidRPr="0051299D" w:rsidRDefault="00000000" w:rsidP="005A0631">
      <w:pPr>
        <w:spacing w:line="276" w:lineRule="auto"/>
        <w:rPr>
          <w:rFonts w:asciiTheme="minorHAnsi" w:hAnsiTheme="minorHAnsi" w:cstheme="minorHAnsi"/>
          <w:i/>
          <w:iCs/>
          <w:color w:val="3B3838" w:themeColor="background2" w:themeShade="40"/>
          <w:sz w:val="22"/>
        </w:rPr>
      </w:pPr>
      <w:sdt>
        <w:sdtPr>
          <w:rPr>
            <w:rFonts w:asciiTheme="minorHAnsi" w:eastAsia="MS Gothic" w:hAnsiTheme="minorHAnsi" w:cstheme="minorHAnsi"/>
            <w:sz w:val="22"/>
          </w:rPr>
          <w:id w:val="-1925949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0631" w:rsidRPr="0051299D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5A0631" w:rsidRPr="0051299D">
        <w:rPr>
          <w:rFonts w:asciiTheme="minorHAnsi" w:hAnsiTheme="minorHAnsi" w:cstheme="minorHAnsi"/>
          <w:sz w:val="22"/>
        </w:rPr>
        <w:t xml:space="preserve"> Rozwój pozarolniczych funkcji gospodarstw rolnych </w:t>
      </w:r>
      <w:r w:rsidR="005A0631" w:rsidRPr="0051299D">
        <w:rPr>
          <w:rFonts w:asciiTheme="minorHAnsi" w:hAnsiTheme="minorHAnsi" w:cstheme="minorHAnsi"/>
          <w:i/>
          <w:iCs/>
          <w:color w:val="3B3838" w:themeColor="background2" w:themeShade="40"/>
          <w:sz w:val="22"/>
        </w:rPr>
        <w:t>(gospodarstwa agroturystyczne, zagrody edukacyjne</w:t>
      </w:r>
      <w:r w:rsidR="005A0631">
        <w:rPr>
          <w:rStyle w:val="Odwoanieprzypisudolnego"/>
          <w:rFonts w:asciiTheme="minorHAnsi" w:hAnsiTheme="minorHAnsi" w:cstheme="minorHAnsi"/>
          <w:i/>
          <w:iCs/>
          <w:color w:val="3B3838" w:themeColor="background2" w:themeShade="40"/>
          <w:sz w:val="22"/>
        </w:rPr>
        <w:footnoteReference w:id="1"/>
      </w:r>
      <w:r w:rsidR="005A0631" w:rsidRPr="0051299D">
        <w:rPr>
          <w:rFonts w:asciiTheme="minorHAnsi" w:hAnsiTheme="minorHAnsi" w:cstheme="minorHAnsi"/>
          <w:i/>
          <w:iCs/>
          <w:color w:val="3B3838" w:themeColor="background2" w:themeShade="40"/>
          <w:sz w:val="22"/>
        </w:rPr>
        <w:t>, gospodarstwa opiekuńcze</w:t>
      </w:r>
      <w:r w:rsidR="005A0631">
        <w:rPr>
          <w:rStyle w:val="Odwoanieprzypisudolnego"/>
          <w:rFonts w:asciiTheme="minorHAnsi" w:hAnsiTheme="minorHAnsi" w:cstheme="minorHAnsi"/>
          <w:i/>
          <w:iCs/>
          <w:color w:val="3B3838" w:themeColor="background2" w:themeShade="40"/>
          <w:sz w:val="22"/>
        </w:rPr>
        <w:footnoteReference w:id="2"/>
      </w:r>
      <w:r w:rsidR="005A0631" w:rsidRPr="0051299D">
        <w:rPr>
          <w:rFonts w:asciiTheme="minorHAnsi" w:hAnsiTheme="minorHAnsi" w:cstheme="minorHAnsi"/>
          <w:i/>
          <w:iCs/>
          <w:color w:val="3B3838" w:themeColor="background2" w:themeShade="40"/>
          <w:sz w:val="22"/>
        </w:rPr>
        <w:t>)</w:t>
      </w:r>
    </w:p>
    <w:p w14:paraId="1A020E46" w14:textId="77777777" w:rsidR="005A0631" w:rsidRPr="0051299D" w:rsidRDefault="00000000" w:rsidP="005A0631">
      <w:pPr>
        <w:spacing w:line="276" w:lineRule="auto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color w:val="3B3838" w:themeColor="background2" w:themeShade="40"/>
            <w:sz w:val="22"/>
          </w:rPr>
          <w:id w:val="1258475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0631" w:rsidRPr="0051299D">
            <w:rPr>
              <w:rFonts w:ascii="Segoe UI Symbol" w:eastAsia="MS Gothic" w:hAnsi="Segoe UI Symbol" w:cs="Segoe UI Symbol"/>
              <w:color w:val="3B3838" w:themeColor="background2" w:themeShade="40"/>
              <w:sz w:val="22"/>
            </w:rPr>
            <w:t>☐</w:t>
          </w:r>
        </w:sdtContent>
      </w:sdt>
      <w:r w:rsidR="005A0631" w:rsidRPr="0051299D">
        <w:rPr>
          <w:rFonts w:asciiTheme="minorHAnsi" w:hAnsiTheme="minorHAnsi" w:cstheme="minorHAnsi"/>
          <w:i/>
          <w:iCs/>
          <w:color w:val="3B3838" w:themeColor="background2" w:themeShade="40"/>
          <w:sz w:val="22"/>
        </w:rPr>
        <w:t xml:space="preserve"> </w:t>
      </w:r>
      <w:r w:rsidR="005A0631" w:rsidRPr="00D64444">
        <w:rPr>
          <w:rFonts w:asciiTheme="minorHAnsi" w:hAnsiTheme="minorHAnsi" w:cstheme="minorHAnsi"/>
          <w:color w:val="000000" w:themeColor="text1"/>
          <w:sz w:val="22"/>
        </w:rPr>
        <w:t>Rozwój współpracy w ramach krótkich łańcuchów żywnościowych</w:t>
      </w:r>
    </w:p>
    <w:p w14:paraId="5BEA58D0" w14:textId="77777777" w:rsidR="005A0631" w:rsidRPr="0051299D" w:rsidRDefault="00000000" w:rsidP="005A0631">
      <w:pPr>
        <w:spacing w:line="276" w:lineRule="auto"/>
        <w:rPr>
          <w:rFonts w:asciiTheme="minorHAnsi" w:hAnsiTheme="minorHAnsi" w:cstheme="minorHAnsi"/>
          <w:i/>
          <w:iCs/>
          <w:color w:val="3B3838" w:themeColor="background2" w:themeShade="40"/>
          <w:sz w:val="22"/>
        </w:rPr>
      </w:pPr>
      <w:sdt>
        <w:sdtPr>
          <w:rPr>
            <w:rFonts w:asciiTheme="minorHAnsi" w:eastAsia="MS Gothic" w:hAnsiTheme="minorHAnsi" w:cstheme="minorHAnsi"/>
            <w:sz w:val="22"/>
          </w:rPr>
          <w:id w:val="-64494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0631" w:rsidRPr="0051299D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5A0631" w:rsidRPr="0051299D">
        <w:rPr>
          <w:rFonts w:asciiTheme="minorHAnsi" w:hAnsiTheme="minorHAnsi" w:cstheme="minorHAnsi"/>
          <w:sz w:val="22"/>
        </w:rPr>
        <w:t xml:space="preserve"> Poprawa dostępu do usług dla lokalnych społeczności </w:t>
      </w:r>
      <w:r w:rsidR="005A0631" w:rsidRPr="0051299D">
        <w:rPr>
          <w:rFonts w:asciiTheme="minorHAnsi" w:hAnsiTheme="minorHAnsi" w:cstheme="minorHAnsi"/>
          <w:i/>
          <w:iCs/>
          <w:color w:val="3B3838" w:themeColor="background2" w:themeShade="40"/>
          <w:sz w:val="22"/>
        </w:rPr>
        <w:t>(z wyłączeniem inwestycji produkcyjnych oraz</w:t>
      </w:r>
    </w:p>
    <w:p w14:paraId="485E050B" w14:textId="77777777" w:rsidR="005A0631" w:rsidRPr="0051299D" w:rsidRDefault="005A0631" w:rsidP="005A0631">
      <w:pPr>
        <w:spacing w:line="276" w:lineRule="auto"/>
        <w:rPr>
          <w:rFonts w:asciiTheme="minorHAnsi" w:hAnsiTheme="minorHAnsi" w:cstheme="minorHAnsi"/>
          <w:i/>
          <w:iCs/>
          <w:color w:val="3B3838" w:themeColor="background2" w:themeShade="40"/>
          <w:sz w:val="22"/>
        </w:rPr>
      </w:pPr>
      <w:r w:rsidRPr="0051299D">
        <w:rPr>
          <w:rFonts w:asciiTheme="minorHAnsi" w:hAnsiTheme="minorHAnsi" w:cstheme="minorHAnsi"/>
          <w:i/>
          <w:iCs/>
          <w:color w:val="3B3838" w:themeColor="background2" w:themeShade="40"/>
          <w:sz w:val="22"/>
        </w:rPr>
        <w:t>operacji w zakresach wymienionych w punktach powyżej)</w:t>
      </w:r>
    </w:p>
    <w:p w14:paraId="59F45CE6" w14:textId="77777777" w:rsidR="005A0631" w:rsidRPr="00D64444" w:rsidRDefault="00000000" w:rsidP="005A0631">
      <w:pPr>
        <w:spacing w:line="276" w:lineRule="auto"/>
        <w:rPr>
          <w:rFonts w:asciiTheme="minorHAnsi" w:hAnsiTheme="minorHAnsi" w:cstheme="minorHAnsi"/>
          <w:color w:val="3B3838" w:themeColor="background2" w:themeShade="40"/>
          <w:sz w:val="22"/>
        </w:rPr>
      </w:pPr>
      <w:sdt>
        <w:sdtPr>
          <w:rPr>
            <w:rFonts w:asciiTheme="minorHAnsi" w:eastAsia="MS Gothic" w:hAnsiTheme="minorHAnsi" w:cstheme="minorHAnsi"/>
            <w:sz w:val="22"/>
          </w:rPr>
          <w:id w:val="1341190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0631" w:rsidRPr="0051299D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5A0631" w:rsidRPr="0051299D">
        <w:rPr>
          <w:rFonts w:asciiTheme="minorHAnsi" w:hAnsiTheme="minorHAnsi" w:cstheme="minorHAnsi"/>
          <w:sz w:val="22"/>
        </w:rPr>
        <w:t xml:space="preserve"> Przygotowanie koncepcji inteligentnej wsi </w:t>
      </w:r>
      <w:r w:rsidR="005A0631" w:rsidRPr="00D64444">
        <w:rPr>
          <w:rFonts w:asciiTheme="minorHAnsi" w:hAnsiTheme="minorHAnsi" w:cstheme="minorHAnsi"/>
          <w:i/>
          <w:iCs/>
          <w:color w:val="3B3838" w:themeColor="background2" w:themeShade="40"/>
          <w:sz w:val="22"/>
        </w:rPr>
        <w:t>(tzw. Smart Village</w:t>
      </w:r>
      <w:r w:rsidR="005A0631">
        <w:rPr>
          <w:rStyle w:val="Odwoanieprzypisudolnego"/>
          <w:rFonts w:asciiTheme="minorHAnsi" w:hAnsiTheme="minorHAnsi" w:cstheme="minorHAnsi"/>
          <w:i/>
          <w:iCs/>
          <w:color w:val="3B3838" w:themeColor="background2" w:themeShade="40"/>
          <w:sz w:val="22"/>
        </w:rPr>
        <w:footnoteReference w:id="3"/>
      </w:r>
      <w:r w:rsidR="005A0631" w:rsidRPr="00D64444">
        <w:rPr>
          <w:rFonts w:asciiTheme="minorHAnsi" w:hAnsiTheme="minorHAnsi" w:cstheme="minorHAnsi"/>
          <w:i/>
          <w:iCs/>
          <w:color w:val="3B3838" w:themeColor="background2" w:themeShade="40"/>
          <w:sz w:val="22"/>
        </w:rPr>
        <w:t>)</w:t>
      </w:r>
      <w:r w:rsidR="005A0631" w:rsidRPr="00D64444">
        <w:rPr>
          <w:rFonts w:asciiTheme="minorHAnsi" w:hAnsiTheme="minorHAnsi" w:cstheme="minorHAnsi"/>
          <w:color w:val="3B3838" w:themeColor="background2" w:themeShade="40"/>
          <w:sz w:val="22"/>
        </w:rPr>
        <w:t xml:space="preserve"> </w:t>
      </w:r>
    </w:p>
    <w:p w14:paraId="0E9CBE99" w14:textId="77777777" w:rsidR="005A0631" w:rsidRPr="0051299D" w:rsidRDefault="00000000" w:rsidP="005A0631">
      <w:pPr>
        <w:spacing w:line="276" w:lineRule="auto"/>
        <w:rPr>
          <w:rFonts w:asciiTheme="minorHAnsi" w:hAnsiTheme="minorHAnsi" w:cstheme="minorHAnsi"/>
          <w:sz w:val="22"/>
        </w:rPr>
      </w:pPr>
      <w:sdt>
        <w:sdtPr>
          <w:rPr>
            <w:rFonts w:asciiTheme="minorHAnsi" w:eastAsia="MS Gothic" w:hAnsiTheme="minorHAnsi" w:cstheme="minorHAnsi"/>
            <w:sz w:val="22"/>
          </w:rPr>
          <w:id w:val="-1712250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0631" w:rsidRPr="0051299D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5A0631" w:rsidRPr="0051299D">
        <w:rPr>
          <w:rFonts w:asciiTheme="minorHAnsi" w:hAnsiTheme="minorHAnsi" w:cstheme="minorHAnsi"/>
          <w:sz w:val="22"/>
        </w:rPr>
        <w:t xml:space="preserve"> Poprawa dostępu do małej infrastruktury publicznej</w:t>
      </w:r>
    </w:p>
    <w:p w14:paraId="2E489B4C" w14:textId="77777777" w:rsidR="005A0631" w:rsidRPr="0051299D" w:rsidRDefault="00000000" w:rsidP="005A0631">
      <w:pPr>
        <w:spacing w:line="276" w:lineRule="auto"/>
        <w:rPr>
          <w:rFonts w:asciiTheme="minorHAnsi" w:hAnsiTheme="minorHAnsi" w:cstheme="minorHAnsi"/>
          <w:sz w:val="22"/>
        </w:rPr>
      </w:pPr>
      <w:sdt>
        <w:sdtPr>
          <w:rPr>
            <w:rFonts w:asciiTheme="minorHAnsi" w:eastAsia="MS Gothic" w:hAnsiTheme="minorHAnsi" w:cstheme="minorHAnsi"/>
            <w:sz w:val="22"/>
          </w:rPr>
          <w:id w:val="75259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0631" w:rsidRPr="0051299D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5A0631" w:rsidRPr="0051299D">
        <w:rPr>
          <w:rFonts w:asciiTheme="minorHAnsi" w:hAnsiTheme="minorHAnsi" w:cstheme="minorHAnsi"/>
          <w:sz w:val="22"/>
        </w:rPr>
        <w:t xml:space="preserve"> Kształtowanie świadomości obywatelskiej o znaczeniu zrównoważonego rolnictwa, gospodarki rolnospożywczej, zielonej gospodarki, biogospodarki oraz ochrony dziedzictwa kulturowego i przyrodniczego polskiej wsi, a także wzmacnianie programów edukacji liderów życia publicznego i społecznego</w:t>
      </w:r>
    </w:p>
    <w:p w14:paraId="1D68BC9E" w14:textId="5618C2AD" w:rsidR="000D3A05" w:rsidRDefault="00000000" w:rsidP="005A0631">
      <w:pPr>
        <w:spacing w:line="276" w:lineRule="auto"/>
        <w:rPr>
          <w:rFonts w:asciiTheme="minorHAnsi" w:hAnsiTheme="minorHAnsi" w:cstheme="minorHAnsi"/>
          <w:sz w:val="22"/>
        </w:rPr>
        <w:sectPr w:rsidR="000D3A05" w:rsidSect="000D3A05">
          <w:pgSz w:w="11906" w:h="16838"/>
          <w:pgMar w:top="1418" w:right="1417" w:bottom="709" w:left="1417" w:header="708" w:footer="246" w:gutter="0"/>
          <w:cols w:space="708"/>
          <w:docGrid w:linePitch="360"/>
        </w:sectPr>
      </w:pPr>
      <w:sdt>
        <w:sdtPr>
          <w:rPr>
            <w:rFonts w:asciiTheme="minorHAnsi" w:eastAsia="MS Gothic" w:hAnsiTheme="minorHAnsi" w:cstheme="minorHAnsi"/>
            <w:sz w:val="22"/>
          </w:rPr>
          <w:id w:val="-1696608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0631" w:rsidRPr="0051299D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5A0631" w:rsidRPr="0051299D">
        <w:rPr>
          <w:rFonts w:asciiTheme="minorHAnsi" w:hAnsiTheme="minorHAnsi" w:cstheme="minorHAnsi"/>
          <w:sz w:val="22"/>
        </w:rPr>
        <w:t xml:space="preserve"> Włączenie społeczne osób w niekorzystnej sytuacji</w:t>
      </w:r>
    </w:p>
    <w:p w14:paraId="1E37D9D2" w14:textId="77777777" w:rsidR="005A0631" w:rsidRPr="0051299D" w:rsidRDefault="005A0631" w:rsidP="005A0631">
      <w:pPr>
        <w:spacing w:line="240" w:lineRule="auto"/>
        <w:rPr>
          <w:rFonts w:asciiTheme="minorHAnsi" w:hAnsiTheme="minorHAnsi" w:cstheme="minorHAnsi"/>
          <w:sz w:val="22"/>
        </w:rPr>
      </w:pPr>
    </w:p>
    <w:p w14:paraId="5FAC070F" w14:textId="77777777" w:rsidR="005A0631" w:rsidRPr="00484BAA" w:rsidRDefault="005A0631" w:rsidP="005A0631">
      <w:pPr>
        <w:pStyle w:val="Akapitzlist"/>
        <w:numPr>
          <w:ilvl w:val="0"/>
          <w:numId w:val="1"/>
        </w:numPr>
        <w:spacing w:after="240" w:line="240" w:lineRule="auto"/>
        <w:ind w:left="426"/>
        <w:rPr>
          <w:rFonts w:asciiTheme="minorHAnsi" w:hAnsiTheme="minorHAnsi" w:cstheme="minorHAnsi"/>
          <w:i/>
          <w:iCs/>
          <w:color w:val="3B3838" w:themeColor="background2" w:themeShade="40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Jakie powinny być główne formy partycypacji / komunikacji między LGD i mieszkańcami? </w:t>
      </w:r>
      <w:r w:rsidRPr="00484BAA">
        <w:rPr>
          <w:rFonts w:asciiTheme="minorHAnsi" w:hAnsiTheme="minorHAnsi" w:cstheme="minorHAnsi"/>
          <w:i/>
          <w:iCs/>
          <w:color w:val="3B3838" w:themeColor="background2" w:themeShade="40"/>
          <w:sz w:val="22"/>
        </w:rPr>
        <w:t>(proszę o</w:t>
      </w:r>
      <w:r>
        <w:rPr>
          <w:rFonts w:asciiTheme="minorHAnsi" w:hAnsiTheme="minorHAnsi" w:cstheme="minorHAnsi"/>
          <w:i/>
          <w:iCs/>
          <w:color w:val="3B3838" w:themeColor="background2" w:themeShade="40"/>
          <w:sz w:val="22"/>
        </w:rPr>
        <w:t> </w:t>
      </w:r>
      <w:r w:rsidRPr="00484BAA">
        <w:rPr>
          <w:rFonts w:asciiTheme="minorHAnsi" w:hAnsiTheme="minorHAnsi" w:cstheme="minorHAnsi"/>
          <w:i/>
          <w:iCs/>
          <w:color w:val="3B3838" w:themeColor="background2" w:themeShade="40"/>
          <w:sz w:val="22"/>
        </w:rPr>
        <w:t>wskazanie max. 3)</w:t>
      </w:r>
    </w:p>
    <w:p w14:paraId="6597A602" w14:textId="77777777" w:rsidR="005A0631" w:rsidRPr="00484BAA" w:rsidRDefault="00000000" w:rsidP="005A0631">
      <w:pPr>
        <w:spacing w:line="276" w:lineRule="auto"/>
        <w:rPr>
          <w:rFonts w:ascii="Calibri" w:hAnsi="Calibri" w:cs="Calibri"/>
          <w:sz w:val="22"/>
        </w:rPr>
      </w:pPr>
      <w:sdt>
        <w:sdtPr>
          <w:rPr>
            <w:rFonts w:ascii="Segoe UI Symbol" w:eastAsia="MS Gothic" w:hAnsi="Segoe UI Symbol" w:cs="Segoe UI Symbol"/>
            <w:sz w:val="22"/>
          </w:rPr>
          <w:id w:val="1039557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0631" w:rsidRPr="00484BAA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5A0631" w:rsidRPr="00484BAA">
        <w:rPr>
          <w:rFonts w:ascii="Calibri" w:hAnsi="Calibri" w:cs="Calibri"/>
          <w:sz w:val="22"/>
        </w:rPr>
        <w:t xml:space="preserve">  </w:t>
      </w:r>
      <w:r w:rsidR="005A0631">
        <w:rPr>
          <w:rFonts w:ascii="Calibri" w:hAnsi="Calibri" w:cs="Calibri"/>
          <w:sz w:val="22"/>
        </w:rPr>
        <w:t>Informacje na stronie internetowej LGD</w:t>
      </w:r>
    </w:p>
    <w:p w14:paraId="05C89996" w14:textId="77777777" w:rsidR="005A0631" w:rsidRPr="00484BAA" w:rsidRDefault="00000000" w:rsidP="005A0631">
      <w:pPr>
        <w:spacing w:line="276" w:lineRule="auto"/>
        <w:rPr>
          <w:rFonts w:ascii="Calibri" w:hAnsi="Calibri" w:cs="Calibri"/>
          <w:sz w:val="22"/>
        </w:rPr>
      </w:pPr>
      <w:sdt>
        <w:sdtPr>
          <w:rPr>
            <w:rFonts w:ascii="Segoe UI Symbol" w:eastAsia="MS Gothic" w:hAnsi="Segoe UI Symbol" w:cs="Segoe UI Symbol"/>
            <w:sz w:val="22"/>
          </w:rPr>
          <w:id w:val="-1089532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0631" w:rsidRPr="00484BAA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5A0631" w:rsidRPr="00484BAA">
        <w:rPr>
          <w:rFonts w:ascii="Calibri" w:hAnsi="Calibri" w:cs="Calibri"/>
          <w:sz w:val="22"/>
        </w:rPr>
        <w:t xml:space="preserve">  </w:t>
      </w:r>
      <w:r w:rsidR="005A0631">
        <w:rPr>
          <w:rFonts w:ascii="Calibri" w:hAnsi="Calibri" w:cs="Calibri"/>
          <w:sz w:val="22"/>
        </w:rPr>
        <w:t xml:space="preserve">Informacje </w:t>
      </w:r>
      <w:r w:rsidR="005A0631" w:rsidRPr="002670A2">
        <w:rPr>
          <w:rFonts w:ascii="Calibri" w:hAnsi="Calibri" w:cs="Calibri"/>
          <w:sz w:val="22"/>
        </w:rPr>
        <w:t>na stronach internetowych urzędów gmin wchodzących w skład LGD</w:t>
      </w:r>
    </w:p>
    <w:p w14:paraId="775675B5" w14:textId="77777777" w:rsidR="005A0631" w:rsidRPr="00484BAA" w:rsidRDefault="00000000" w:rsidP="005A0631">
      <w:pPr>
        <w:spacing w:line="276" w:lineRule="auto"/>
        <w:rPr>
          <w:rFonts w:ascii="Calibri" w:hAnsi="Calibri" w:cs="Calibri"/>
          <w:sz w:val="22"/>
        </w:rPr>
      </w:pPr>
      <w:sdt>
        <w:sdtPr>
          <w:rPr>
            <w:rFonts w:ascii="Segoe UI Symbol" w:eastAsia="MS Gothic" w:hAnsi="Segoe UI Symbol" w:cs="Segoe UI Symbol"/>
            <w:sz w:val="22"/>
          </w:rPr>
          <w:id w:val="-460030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0631">
            <w:rPr>
              <w:rFonts w:ascii="MS Gothic" w:eastAsia="MS Gothic" w:hAnsi="MS Gothic" w:cs="Segoe UI Symbol" w:hint="eastAsia"/>
              <w:sz w:val="22"/>
            </w:rPr>
            <w:t>☐</w:t>
          </w:r>
        </w:sdtContent>
      </w:sdt>
      <w:r w:rsidR="005A0631" w:rsidRPr="00484BAA">
        <w:rPr>
          <w:rFonts w:ascii="Calibri" w:hAnsi="Calibri" w:cs="Calibri"/>
          <w:sz w:val="22"/>
        </w:rPr>
        <w:t xml:space="preserve"> </w:t>
      </w:r>
      <w:r w:rsidR="005A0631">
        <w:rPr>
          <w:rFonts w:ascii="Calibri" w:hAnsi="Calibri" w:cs="Calibri"/>
          <w:sz w:val="22"/>
        </w:rPr>
        <w:t xml:space="preserve"> Udzielanie informacji w siedzibie biura LGD</w:t>
      </w:r>
    </w:p>
    <w:p w14:paraId="4AEE8EAC" w14:textId="77777777" w:rsidR="005A0631" w:rsidRPr="00484BAA" w:rsidRDefault="00000000" w:rsidP="005A0631">
      <w:pPr>
        <w:spacing w:line="276" w:lineRule="auto"/>
        <w:rPr>
          <w:rFonts w:ascii="Calibri" w:hAnsi="Calibri" w:cs="Calibri"/>
          <w:sz w:val="22"/>
        </w:rPr>
      </w:pPr>
      <w:sdt>
        <w:sdtPr>
          <w:rPr>
            <w:rFonts w:ascii="Segoe UI Symbol" w:eastAsia="MS Gothic" w:hAnsi="Segoe UI Symbol" w:cs="Segoe UI Symbol"/>
            <w:sz w:val="22"/>
          </w:rPr>
          <w:id w:val="-539821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0631" w:rsidRPr="00484BAA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5A0631" w:rsidRPr="00484BAA">
        <w:rPr>
          <w:rFonts w:ascii="Calibri" w:hAnsi="Calibri" w:cs="Calibri"/>
          <w:sz w:val="22"/>
        </w:rPr>
        <w:t xml:space="preserve">  </w:t>
      </w:r>
      <w:r w:rsidR="005A0631">
        <w:rPr>
          <w:rFonts w:ascii="Calibri" w:hAnsi="Calibri" w:cs="Calibri"/>
          <w:sz w:val="22"/>
        </w:rPr>
        <w:t>Informacje na tablicach ogłoszeń, w tym tablicach urzędów gmin wchodzących w skład LGD</w:t>
      </w:r>
    </w:p>
    <w:p w14:paraId="3CE4484F" w14:textId="77777777" w:rsidR="005A0631" w:rsidRPr="00484BAA" w:rsidRDefault="00000000" w:rsidP="005A0631">
      <w:pPr>
        <w:spacing w:line="276" w:lineRule="auto"/>
        <w:rPr>
          <w:rFonts w:ascii="Calibri" w:hAnsi="Calibri" w:cs="Calibri"/>
          <w:sz w:val="22"/>
        </w:rPr>
      </w:pPr>
      <w:sdt>
        <w:sdtPr>
          <w:rPr>
            <w:rFonts w:ascii="Segoe UI Symbol" w:eastAsia="MS Gothic" w:hAnsi="Segoe UI Symbol" w:cs="Segoe UI Symbol"/>
            <w:sz w:val="22"/>
          </w:rPr>
          <w:id w:val="-985940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0631" w:rsidRPr="00484BAA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5A0631" w:rsidRPr="00484BAA">
        <w:rPr>
          <w:rFonts w:ascii="Calibri" w:hAnsi="Calibri" w:cs="Calibri"/>
          <w:sz w:val="22"/>
        </w:rPr>
        <w:t xml:space="preserve">  </w:t>
      </w:r>
      <w:r w:rsidR="005A0631">
        <w:rPr>
          <w:rFonts w:ascii="Calibri" w:hAnsi="Calibri" w:cs="Calibri"/>
          <w:sz w:val="22"/>
        </w:rPr>
        <w:t>Informacje w prasie lokalnej</w:t>
      </w:r>
    </w:p>
    <w:p w14:paraId="1CB6C0CA" w14:textId="77777777" w:rsidR="005A0631" w:rsidRDefault="00000000" w:rsidP="005A0631">
      <w:pPr>
        <w:spacing w:line="276" w:lineRule="auto"/>
        <w:rPr>
          <w:rFonts w:ascii="Calibri" w:hAnsi="Calibri" w:cs="Calibri"/>
          <w:sz w:val="22"/>
        </w:rPr>
      </w:pPr>
      <w:sdt>
        <w:sdtPr>
          <w:rPr>
            <w:rFonts w:ascii="Segoe UI Symbol" w:eastAsia="MS Gothic" w:hAnsi="Segoe UI Symbol" w:cs="Segoe UI Symbol"/>
            <w:sz w:val="22"/>
          </w:rPr>
          <w:id w:val="526444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0631">
            <w:rPr>
              <w:rFonts w:ascii="MS Gothic" w:eastAsia="MS Gothic" w:hAnsi="MS Gothic" w:cs="Segoe UI Symbol" w:hint="eastAsia"/>
              <w:sz w:val="22"/>
            </w:rPr>
            <w:t>☐</w:t>
          </w:r>
        </w:sdtContent>
      </w:sdt>
      <w:r w:rsidR="005A0631" w:rsidRPr="00484BAA">
        <w:rPr>
          <w:rFonts w:ascii="Calibri" w:hAnsi="Calibri" w:cs="Calibri"/>
          <w:sz w:val="22"/>
        </w:rPr>
        <w:t xml:space="preserve">  </w:t>
      </w:r>
      <w:r w:rsidR="005A0631">
        <w:rPr>
          <w:rFonts w:ascii="Calibri" w:hAnsi="Calibri" w:cs="Calibri"/>
          <w:sz w:val="22"/>
        </w:rPr>
        <w:t>Otwarte spotkania informacyjno-konsultacyjne</w:t>
      </w:r>
    </w:p>
    <w:p w14:paraId="2A0EC0CD" w14:textId="77777777" w:rsidR="005A0631" w:rsidRPr="00666F77" w:rsidRDefault="00000000" w:rsidP="005A0631">
      <w:pPr>
        <w:spacing w:line="276" w:lineRule="auto"/>
        <w:rPr>
          <w:rFonts w:ascii="Calibri" w:hAnsi="Calibri" w:cs="Calibri"/>
          <w:sz w:val="22"/>
        </w:rPr>
      </w:pPr>
      <w:sdt>
        <w:sdtPr>
          <w:rPr>
            <w:rFonts w:ascii="Calibri" w:hAnsi="Calibri" w:cs="Calibri"/>
            <w:sz w:val="22"/>
          </w:rPr>
          <w:id w:val="-1860494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0631" w:rsidRPr="00666F7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5A0631" w:rsidRPr="00666F77">
        <w:rPr>
          <w:rFonts w:ascii="Calibri" w:hAnsi="Calibri" w:cs="Calibri"/>
          <w:sz w:val="22"/>
        </w:rPr>
        <w:t xml:space="preserve">  Media społecznościowe </w:t>
      </w:r>
    </w:p>
    <w:p w14:paraId="130753E3" w14:textId="77777777" w:rsidR="005A0631" w:rsidRPr="00666F77" w:rsidRDefault="00000000" w:rsidP="005A0631">
      <w:pPr>
        <w:spacing w:line="276" w:lineRule="auto"/>
        <w:rPr>
          <w:rFonts w:ascii="Calibri" w:hAnsi="Calibri" w:cs="Calibri"/>
          <w:sz w:val="22"/>
        </w:rPr>
      </w:pPr>
      <w:sdt>
        <w:sdtPr>
          <w:rPr>
            <w:rFonts w:ascii="Calibri" w:hAnsi="Calibri" w:cs="Calibri"/>
            <w:sz w:val="22"/>
          </w:rPr>
          <w:id w:val="2106000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0631" w:rsidRPr="00666F7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5A0631" w:rsidRPr="00666F77">
        <w:rPr>
          <w:rFonts w:ascii="Calibri" w:hAnsi="Calibri" w:cs="Calibri"/>
          <w:sz w:val="22"/>
        </w:rPr>
        <w:t xml:space="preserve"> </w:t>
      </w:r>
      <w:r w:rsidR="005A0631">
        <w:rPr>
          <w:rFonts w:ascii="Calibri" w:hAnsi="Calibri" w:cs="Calibri"/>
          <w:sz w:val="22"/>
        </w:rPr>
        <w:t xml:space="preserve"> </w:t>
      </w:r>
      <w:r w:rsidR="005A0631" w:rsidRPr="00666F77">
        <w:rPr>
          <w:rFonts w:ascii="Calibri" w:hAnsi="Calibri" w:cs="Calibri"/>
          <w:sz w:val="22"/>
        </w:rPr>
        <w:t>SMS do osób, które się zgłoszą</w:t>
      </w:r>
    </w:p>
    <w:p w14:paraId="1B29F605" w14:textId="77777777" w:rsidR="005A0631" w:rsidRPr="00666F77" w:rsidRDefault="00000000" w:rsidP="005A0631">
      <w:pPr>
        <w:spacing w:line="276" w:lineRule="auto"/>
        <w:rPr>
          <w:rFonts w:ascii="Calibri" w:hAnsi="Calibri" w:cs="Calibri"/>
          <w:sz w:val="22"/>
        </w:rPr>
      </w:pPr>
      <w:sdt>
        <w:sdtPr>
          <w:rPr>
            <w:rFonts w:ascii="Calibri" w:eastAsia="MS Gothic" w:hAnsi="Calibri" w:cs="Calibri"/>
            <w:sz w:val="22"/>
          </w:rPr>
          <w:id w:val="1268118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0631" w:rsidRPr="00666F7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5A0631" w:rsidRPr="00666F77">
        <w:rPr>
          <w:rFonts w:ascii="Calibri" w:hAnsi="Calibri" w:cs="Calibri"/>
          <w:sz w:val="22"/>
        </w:rPr>
        <w:t xml:space="preserve">  Inne, jakie?...........................................................................................................................................</w:t>
      </w:r>
    </w:p>
    <w:p w14:paraId="33CFED64" w14:textId="77777777" w:rsidR="005A0631" w:rsidRDefault="005A0631" w:rsidP="005A0631"/>
    <w:p w14:paraId="1BEB265F" w14:textId="7A0B821D" w:rsidR="00BE6BCB" w:rsidRDefault="00BE6BCB"/>
    <w:p w14:paraId="268B7B10" w14:textId="4FFCD746" w:rsidR="000D3A05" w:rsidRPr="000D3A05" w:rsidRDefault="000D3A05" w:rsidP="000D3A05"/>
    <w:p w14:paraId="31DB76B1" w14:textId="4B652B1C" w:rsidR="000D3A05" w:rsidRPr="000D3A05" w:rsidRDefault="000D3A05" w:rsidP="000D3A05"/>
    <w:p w14:paraId="03339D9A" w14:textId="6E31DAE9" w:rsidR="000D3A05" w:rsidRPr="000D3A05" w:rsidRDefault="000D3A05" w:rsidP="000D3A05"/>
    <w:p w14:paraId="09A7FECE" w14:textId="0CE6ED72" w:rsidR="000D3A05" w:rsidRPr="000D3A05" w:rsidRDefault="000D3A05" w:rsidP="000D3A05"/>
    <w:p w14:paraId="122FE244" w14:textId="520818DA" w:rsidR="000D3A05" w:rsidRPr="000D3A05" w:rsidRDefault="000D3A05" w:rsidP="000D3A05"/>
    <w:p w14:paraId="1BAE4E58" w14:textId="09005612" w:rsidR="000D3A05" w:rsidRPr="000D3A05" w:rsidRDefault="000D3A05" w:rsidP="000D3A05"/>
    <w:p w14:paraId="6CF2AAAE" w14:textId="348AD39E" w:rsidR="000D3A05" w:rsidRPr="000D3A05" w:rsidRDefault="000D3A05" w:rsidP="000D3A05"/>
    <w:p w14:paraId="4CE5185C" w14:textId="0BE45199" w:rsidR="000D3A05" w:rsidRPr="000D3A05" w:rsidRDefault="000D3A05" w:rsidP="000D3A05"/>
    <w:p w14:paraId="511B1BB2" w14:textId="18024F96" w:rsidR="000D3A05" w:rsidRPr="000D3A05" w:rsidRDefault="000D3A05" w:rsidP="000D3A05"/>
    <w:p w14:paraId="2BB3F1C1" w14:textId="314E3ECC" w:rsidR="000D3A05" w:rsidRPr="000D3A05" w:rsidRDefault="000D3A05" w:rsidP="000D3A05"/>
    <w:p w14:paraId="21CBEF1A" w14:textId="27A08DDE" w:rsidR="000D3A05" w:rsidRPr="000D3A05" w:rsidRDefault="000D3A05" w:rsidP="000D3A05"/>
    <w:p w14:paraId="556F33D2" w14:textId="2623E5A5" w:rsidR="000D3A05" w:rsidRPr="000D3A05" w:rsidRDefault="000D3A05" w:rsidP="000D3A05"/>
    <w:p w14:paraId="4A2DA310" w14:textId="53D57886" w:rsidR="000D3A05" w:rsidRPr="000D3A05" w:rsidRDefault="000D3A05" w:rsidP="000D3A05"/>
    <w:p w14:paraId="3F7D931B" w14:textId="4F815843" w:rsidR="000D3A05" w:rsidRPr="000D3A05" w:rsidRDefault="000D3A05" w:rsidP="000D3A05"/>
    <w:p w14:paraId="3023D9EF" w14:textId="6A6C6643" w:rsidR="000D3A05" w:rsidRPr="000D3A05" w:rsidRDefault="000D3A05" w:rsidP="000D3A05"/>
    <w:p w14:paraId="5B9BFA45" w14:textId="09DD126B" w:rsidR="000D3A05" w:rsidRPr="000D3A05" w:rsidRDefault="000D3A05" w:rsidP="000D3A05"/>
    <w:p w14:paraId="01185530" w14:textId="1D88BC66" w:rsidR="000D3A05" w:rsidRPr="000D3A05" w:rsidRDefault="000D3A05" w:rsidP="000D3A05"/>
    <w:p w14:paraId="21B0641B" w14:textId="06FD36FE" w:rsidR="000D3A05" w:rsidRPr="000D3A05" w:rsidRDefault="000D3A05" w:rsidP="000D3A05"/>
    <w:p w14:paraId="3B335B91" w14:textId="3C4CAF17" w:rsidR="000D3A05" w:rsidRPr="000D3A05" w:rsidRDefault="000D3A05" w:rsidP="000D3A05"/>
    <w:p w14:paraId="64E5EC9B" w14:textId="63B2DBAF" w:rsidR="000D3A05" w:rsidRDefault="000D3A05" w:rsidP="000D3A05"/>
    <w:p w14:paraId="5FA2BF8F" w14:textId="019BBBE0" w:rsidR="000D3A05" w:rsidRPr="000D3A05" w:rsidRDefault="000D3A05" w:rsidP="000D3A05"/>
    <w:p w14:paraId="4E833B91" w14:textId="1B91168D" w:rsidR="000D3A05" w:rsidRPr="000D3A05" w:rsidRDefault="000D3A05" w:rsidP="000D3A05">
      <w:pPr>
        <w:tabs>
          <w:tab w:val="left" w:pos="6495"/>
        </w:tabs>
      </w:pPr>
      <w:r>
        <w:tab/>
      </w:r>
    </w:p>
    <w:sectPr w:rsidR="000D3A05" w:rsidRPr="000D3A05" w:rsidSect="00F315DD">
      <w:pgSz w:w="11906" w:h="16838"/>
      <w:pgMar w:top="1418" w:right="1417" w:bottom="709" w:left="1417" w:header="708" w:footer="2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94AB2" w14:textId="77777777" w:rsidR="00077F92" w:rsidRDefault="00077F92" w:rsidP="005A0631">
      <w:pPr>
        <w:spacing w:line="240" w:lineRule="auto"/>
      </w:pPr>
      <w:r>
        <w:separator/>
      </w:r>
    </w:p>
  </w:endnote>
  <w:endnote w:type="continuationSeparator" w:id="0">
    <w:p w14:paraId="36EF2685" w14:textId="77777777" w:rsidR="00077F92" w:rsidRDefault="00077F92" w:rsidP="005A06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7E27D" w14:textId="17EAF323" w:rsidR="005A0631" w:rsidRPr="00F315DD" w:rsidRDefault="005A0631" w:rsidP="00F315DD">
    <w:pPr>
      <w:pStyle w:val="Stopka"/>
      <w:jc w:val="right"/>
      <w:rPr>
        <w:rFonts w:asciiTheme="majorHAnsi" w:hAnsiTheme="majorHAnsi" w:cstheme="majorHAnsi"/>
        <w:b/>
        <w:bCs/>
        <w:i/>
        <w:iCs/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974F3" w14:textId="77777777" w:rsidR="000D3A05" w:rsidRPr="00F315DD" w:rsidRDefault="000D3A05" w:rsidP="000D3A05">
    <w:pPr>
      <w:pStyle w:val="Stopka"/>
      <w:jc w:val="right"/>
      <w:rPr>
        <w:rFonts w:asciiTheme="majorHAnsi" w:hAnsiTheme="majorHAnsi" w:cstheme="majorHAnsi"/>
        <w:b/>
        <w:bCs/>
        <w:i/>
        <w:iCs/>
        <w:sz w:val="22"/>
      </w:rPr>
    </w:pPr>
    <w:r w:rsidRPr="00F315DD">
      <w:rPr>
        <w:rFonts w:asciiTheme="majorHAnsi" w:hAnsiTheme="majorHAnsi" w:cstheme="majorHAnsi"/>
        <w:b/>
        <w:bCs/>
        <w:i/>
        <w:iCs/>
        <w:sz w:val="22"/>
      </w:rPr>
      <w:t>Dziękujemy za czas poświęcony na wypełnienie ankiety!</w:t>
    </w:r>
  </w:p>
  <w:p w14:paraId="48915832" w14:textId="77777777" w:rsidR="000D3A05" w:rsidRDefault="000D3A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A047A" w14:textId="77777777" w:rsidR="00077F92" w:rsidRDefault="00077F92" w:rsidP="005A0631">
      <w:pPr>
        <w:spacing w:line="240" w:lineRule="auto"/>
      </w:pPr>
      <w:r>
        <w:separator/>
      </w:r>
    </w:p>
  </w:footnote>
  <w:footnote w:type="continuationSeparator" w:id="0">
    <w:p w14:paraId="4792397B" w14:textId="77777777" w:rsidR="00077F92" w:rsidRDefault="00077F92" w:rsidP="005A0631">
      <w:pPr>
        <w:spacing w:line="240" w:lineRule="auto"/>
      </w:pPr>
      <w:r>
        <w:continuationSeparator/>
      </w:r>
    </w:p>
  </w:footnote>
  <w:footnote w:id="1">
    <w:p w14:paraId="4AD2EB6C" w14:textId="77777777" w:rsidR="005A0631" w:rsidRPr="00C318A1" w:rsidRDefault="005A0631" w:rsidP="005A0631">
      <w:pPr>
        <w:pStyle w:val="Tekstprzypisudolnego"/>
        <w:rPr>
          <w:rFonts w:ascii="Calibri" w:hAnsi="Calibri" w:cs="Calibri"/>
          <w:sz w:val="19"/>
          <w:szCs w:val="19"/>
        </w:rPr>
      </w:pPr>
      <w:r w:rsidRPr="00C318A1">
        <w:rPr>
          <w:rStyle w:val="Odwoanieprzypisudolnego"/>
          <w:rFonts w:ascii="Calibri" w:hAnsi="Calibri" w:cs="Calibri"/>
          <w:sz w:val="19"/>
          <w:szCs w:val="19"/>
        </w:rPr>
        <w:footnoteRef/>
      </w:r>
      <w:r w:rsidRPr="00C318A1">
        <w:rPr>
          <w:rFonts w:ascii="Calibri" w:hAnsi="Calibri" w:cs="Calibri"/>
          <w:sz w:val="19"/>
          <w:szCs w:val="19"/>
        </w:rPr>
        <w:t xml:space="preserve"> Zagroda edukacyjna</w:t>
      </w:r>
      <w:r>
        <w:rPr>
          <w:rFonts w:ascii="Calibri" w:hAnsi="Calibri" w:cs="Calibri"/>
          <w:sz w:val="19"/>
          <w:szCs w:val="19"/>
        </w:rPr>
        <w:t xml:space="preserve"> –</w:t>
      </w:r>
      <w:r w:rsidRPr="00C318A1">
        <w:rPr>
          <w:rFonts w:ascii="Calibri" w:hAnsi="Calibri" w:cs="Calibri"/>
          <w:sz w:val="19"/>
          <w:szCs w:val="19"/>
        </w:rPr>
        <w:t xml:space="preserve"> przedsięwzięcie prowadzone przez mieszkańców wsi na obszarach wiejskich, gdzie realizowane są wybrane cele edukacyjne. Właściciele takich gospodarstw są członkami Ogólnopolskiej Sieci Zagród Edukacyjnych (OSZE). </w:t>
      </w:r>
    </w:p>
  </w:footnote>
  <w:footnote w:id="2">
    <w:p w14:paraId="189E5CC3" w14:textId="77777777" w:rsidR="005A0631" w:rsidRPr="00C318A1" w:rsidRDefault="005A0631" w:rsidP="005A0631">
      <w:pPr>
        <w:pStyle w:val="Tekstprzypisudolnego"/>
        <w:rPr>
          <w:rFonts w:asciiTheme="minorHAnsi" w:hAnsiTheme="minorHAnsi" w:cstheme="minorHAnsi"/>
          <w:sz w:val="19"/>
          <w:szCs w:val="19"/>
        </w:rPr>
      </w:pPr>
      <w:r w:rsidRPr="00C318A1">
        <w:rPr>
          <w:rStyle w:val="Odwoanieprzypisudolnego"/>
          <w:rFonts w:asciiTheme="minorHAnsi" w:hAnsiTheme="minorHAnsi" w:cstheme="minorHAnsi"/>
          <w:sz w:val="19"/>
          <w:szCs w:val="19"/>
        </w:rPr>
        <w:footnoteRef/>
      </w:r>
      <w:r w:rsidRPr="00C318A1">
        <w:rPr>
          <w:rFonts w:asciiTheme="minorHAnsi" w:hAnsiTheme="minorHAnsi" w:cstheme="minorHAnsi"/>
          <w:sz w:val="19"/>
          <w:szCs w:val="19"/>
        </w:rPr>
        <w:t xml:space="preserve"> Mając na uwadze niedostateczną dostępność usług publicznych np. w zakresie świadczenia usług opiekuńczych, rehabilitacyjnych, zdrowotnych, w tym szczególnie dla osób starszych, możliwe jest wsparcie gospodarstw rolnych, które świadczyłyby takie usługi.</w:t>
      </w:r>
    </w:p>
  </w:footnote>
  <w:footnote w:id="3">
    <w:p w14:paraId="0E59661B" w14:textId="77777777" w:rsidR="005A0631" w:rsidRPr="00D64444" w:rsidRDefault="005A0631" w:rsidP="005A0631">
      <w:pPr>
        <w:pStyle w:val="Tekstprzypisudolnego"/>
        <w:rPr>
          <w:rFonts w:ascii="Calibri" w:hAnsi="Calibri" w:cs="Calibri"/>
        </w:rPr>
      </w:pPr>
      <w:r w:rsidRPr="00D64444">
        <w:rPr>
          <w:rStyle w:val="Odwoanieprzypisudolnego"/>
          <w:rFonts w:ascii="Calibri" w:hAnsi="Calibri" w:cs="Calibri"/>
        </w:rPr>
        <w:footnoteRef/>
      </w:r>
      <w:r w:rsidRPr="00D64444">
        <w:rPr>
          <w:rFonts w:ascii="Calibri" w:hAnsi="Calibri" w:cs="Calibri"/>
        </w:rPr>
        <w:t xml:space="preserve"> Społeczność mieszkająca na wsi, która wykorzystuje nowoczesne technologie w celu poprawy jakości i poziomu życia oraz zrównoważonego rozwoju. Społeczność, która na swoim terenie współpracuje i wspólnie decyduje o</w:t>
      </w:r>
      <w:r>
        <w:rPr>
          <w:rFonts w:ascii="Calibri" w:hAnsi="Calibri" w:cs="Calibri"/>
        </w:rPr>
        <w:t> </w:t>
      </w:r>
      <w:r w:rsidRPr="00D64444">
        <w:rPr>
          <w:rFonts w:ascii="Calibri" w:hAnsi="Calibri" w:cs="Calibri"/>
        </w:rPr>
        <w:t>swoim rozwoju.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ED54E" w14:textId="2728CF4E" w:rsidR="005A0631" w:rsidRDefault="000D3A05">
    <w:pPr>
      <w:pStyle w:val="Nagwek"/>
    </w:pPr>
    <w:r>
      <w:rPr>
        <w:noProof/>
      </w:rPr>
      <w:drawing>
        <wp:inline distT="0" distB="0" distL="0" distR="0" wp14:anchorId="63A5A665" wp14:editId="64ED6055">
          <wp:extent cx="5314950" cy="786681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44597" cy="7910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C4AC7" w14:textId="1D9F8BFA" w:rsidR="005A0631" w:rsidRDefault="003C0A0C" w:rsidP="0024318F">
    <w:pPr>
      <w:pStyle w:val="Nagwek"/>
      <w:jc w:val="center"/>
    </w:pPr>
    <w:r>
      <w:rPr>
        <w:noProof/>
      </w:rPr>
      <w:drawing>
        <wp:inline distT="0" distB="0" distL="0" distR="0" wp14:anchorId="0CC9B969" wp14:editId="31DA9E7A">
          <wp:extent cx="5314950" cy="78668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44597" cy="7910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C2CBB"/>
    <w:multiLevelType w:val="hybridMultilevel"/>
    <w:tmpl w:val="E236D4D8"/>
    <w:lvl w:ilvl="0" w:tplc="DCE85E1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6073815"/>
    <w:multiLevelType w:val="hybridMultilevel"/>
    <w:tmpl w:val="D98EBF62"/>
    <w:lvl w:ilvl="0" w:tplc="B4663C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291395">
    <w:abstractNumId w:val="1"/>
  </w:num>
  <w:num w:numId="2" w16cid:durableId="1147942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631"/>
    <w:rsid w:val="00077F92"/>
    <w:rsid w:val="000D3A05"/>
    <w:rsid w:val="003C0A0C"/>
    <w:rsid w:val="00592E74"/>
    <w:rsid w:val="005A0631"/>
    <w:rsid w:val="00601B88"/>
    <w:rsid w:val="006F6411"/>
    <w:rsid w:val="007F3D8E"/>
    <w:rsid w:val="00B84F49"/>
    <w:rsid w:val="00BE6BCB"/>
    <w:rsid w:val="00F4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B88E8"/>
  <w15:chartTrackingRefBased/>
  <w15:docId w15:val="{D24047F9-602E-4121-9357-D9572A08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0631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06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A063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631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5A063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631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063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0631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0631"/>
    <w:rPr>
      <w:vertAlign w:val="superscript"/>
    </w:rPr>
  </w:style>
  <w:style w:type="paragraph" w:customStyle="1" w:styleId="Default">
    <w:name w:val="Default"/>
    <w:rsid w:val="005A06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A5D2A-93DE-4D48-9A12-6C935AFE0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Ciach</dc:creator>
  <cp:keywords/>
  <dc:description/>
  <cp:lastModifiedBy>Paulina Ciach</cp:lastModifiedBy>
  <cp:revision>3</cp:revision>
  <dcterms:created xsi:type="dcterms:W3CDTF">2022-12-21T13:34:00Z</dcterms:created>
  <dcterms:modified xsi:type="dcterms:W3CDTF">2022-12-22T10:57:00Z</dcterms:modified>
</cp:coreProperties>
</file>