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C451" w14:textId="77777777" w:rsidR="000E43AB" w:rsidRDefault="000E43AB" w:rsidP="000E43AB">
      <w:pPr>
        <w:spacing w:line="360" w:lineRule="auto"/>
        <w:jc w:val="center"/>
        <w:rPr>
          <w:b/>
          <w:bCs/>
          <w:sz w:val="44"/>
          <w:szCs w:val="44"/>
        </w:rPr>
      </w:pPr>
    </w:p>
    <w:p w14:paraId="55FE524F" w14:textId="77777777" w:rsidR="000E43AB" w:rsidRDefault="000E43AB" w:rsidP="000E43AB">
      <w:pPr>
        <w:spacing w:line="360" w:lineRule="auto"/>
        <w:jc w:val="center"/>
        <w:rPr>
          <w:b/>
          <w:bCs/>
          <w:sz w:val="44"/>
          <w:szCs w:val="44"/>
        </w:rPr>
      </w:pPr>
    </w:p>
    <w:p w14:paraId="18A87658" w14:textId="77777777" w:rsidR="000E43AB" w:rsidRDefault="000E43AB" w:rsidP="000E43AB">
      <w:pPr>
        <w:spacing w:line="360" w:lineRule="auto"/>
        <w:jc w:val="center"/>
        <w:rPr>
          <w:b/>
          <w:bCs/>
          <w:sz w:val="44"/>
          <w:szCs w:val="44"/>
        </w:rPr>
      </w:pPr>
    </w:p>
    <w:p w14:paraId="11D0D90D" w14:textId="77777777" w:rsidR="000E43AB" w:rsidRDefault="000E43AB" w:rsidP="000E43AB">
      <w:pPr>
        <w:spacing w:line="360" w:lineRule="auto"/>
        <w:jc w:val="center"/>
        <w:rPr>
          <w:b/>
          <w:bCs/>
          <w:sz w:val="44"/>
          <w:szCs w:val="44"/>
        </w:rPr>
      </w:pPr>
      <w:r w:rsidRPr="00811765">
        <w:rPr>
          <w:b/>
          <w:bCs/>
          <w:noProof/>
          <w:sz w:val="44"/>
          <w:szCs w:val="44"/>
        </w:rPr>
        <w:drawing>
          <wp:inline distT="0" distB="0" distL="0" distR="0" wp14:anchorId="68C05D87" wp14:editId="36D0EDC5">
            <wp:extent cx="1922145" cy="1647825"/>
            <wp:effectExtent l="0" t="0" r="1905" b="9525"/>
            <wp:docPr id="438911275" name="Obraz 43891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2145" cy="1647825"/>
                    </a:xfrm>
                    <a:prstGeom prst="rect">
                      <a:avLst/>
                    </a:prstGeom>
                    <a:noFill/>
                    <a:ln>
                      <a:noFill/>
                    </a:ln>
                  </pic:spPr>
                </pic:pic>
              </a:graphicData>
            </a:graphic>
          </wp:inline>
        </w:drawing>
      </w:r>
    </w:p>
    <w:p w14:paraId="14237B5A" w14:textId="77777777" w:rsidR="000E43AB" w:rsidRPr="00AB5B5E" w:rsidRDefault="000E43AB" w:rsidP="000E43AB">
      <w:pPr>
        <w:spacing w:line="360" w:lineRule="auto"/>
        <w:jc w:val="center"/>
        <w:rPr>
          <w:rFonts w:ascii="Times New Roman" w:hAnsi="Times New Roman" w:cs="Times New Roman"/>
          <w:b/>
          <w:bCs/>
          <w:sz w:val="44"/>
          <w:szCs w:val="44"/>
        </w:rPr>
      </w:pPr>
      <w:r w:rsidRPr="00AB5B5E">
        <w:rPr>
          <w:rFonts w:ascii="Times New Roman" w:hAnsi="Times New Roman" w:cs="Times New Roman"/>
          <w:b/>
          <w:bCs/>
          <w:sz w:val="44"/>
          <w:szCs w:val="44"/>
        </w:rPr>
        <w:t>Raport z konsultacji społecznych</w:t>
      </w:r>
    </w:p>
    <w:p w14:paraId="303FE4F1" w14:textId="77777777" w:rsidR="000E43AB" w:rsidRDefault="000E43AB" w:rsidP="000E43AB">
      <w:pPr>
        <w:spacing w:line="360" w:lineRule="auto"/>
        <w:jc w:val="center"/>
        <w:rPr>
          <w:rFonts w:ascii="Times New Roman" w:hAnsi="Times New Roman" w:cs="Times New Roman"/>
          <w:b/>
          <w:bCs/>
          <w:sz w:val="44"/>
          <w:szCs w:val="44"/>
        </w:rPr>
      </w:pPr>
      <w:r w:rsidRPr="00AB5B5E">
        <w:rPr>
          <w:rFonts w:ascii="Times New Roman" w:hAnsi="Times New Roman" w:cs="Times New Roman"/>
          <w:b/>
          <w:bCs/>
          <w:sz w:val="44"/>
          <w:szCs w:val="44"/>
        </w:rPr>
        <w:t>Bialskopodlaskiej Lokalnej Grupy Działania</w:t>
      </w:r>
    </w:p>
    <w:p w14:paraId="1E3EC2B3" w14:textId="77777777" w:rsidR="000E43AB" w:rsidRDefault="000E43AB" w:rsidP="000E43AB">
      <w:pPr>
        <w:spacing w:line="360" w:lineRule="auto"/>
        <w:jc w:val="center"/>
        <w:rPr>
          <w:rFonts w:ascii="Times New Roman" w:hAnsi="Times New Roman" w:cs="Times New Roman"/>
          <w:b/>
          <w:bCs/>
          <w:sz w:val="44"/>
          <w:szCs w:val="44"/>
        </w:rPr>
      </w:pPr>
    </w:p>
    <w:p w14:paraId="68C01C00" w14:textId="77777777" w:rsidR="000E43AB" w:rsidRDefault="000E43AB" w:rsidP="000E43AB">
      <w:pPr>
        <w:spacing w:line="360" w:lineRule="auto"/>
        <w:jc w:val="center"/>
        <w:rPr>
          <w:rFonts w:ascii="Times New Roman" w:hAnsi="Times New Roman" w:cs="Times New Roman"/>
          <w:b/>
          <w:bCs/>
          <w:sz w:val="44"/>
          <w:szCs w:val="44"/>
        </w:rPr>
      </w:pPr>
    </w:p>
    <w:p w14:paraId="2CFF1713" w14:textId="77777777" w:rsidR="000E43AB" w:rsidRDefault="000E43AB" w:rsidP="000E43AB">
      <w:pPr>
        <w:spacing w:line="360" w:lineRule="auto"/>
        <w:jc w:val="center"/>
        <w:rPr>
          <w:rFonts w:ascii="Times New Roman" w:hAnsi="Times New Roman" w:cs="Times New Roman"/>
          <w:b/>
          <w:bCs/>
          <w:sz w:val="44"/>
          <w:szCs w:val="44"/>
        </w:rPr>
      </w:pPr>
    </w:p>
    <w:p w14:paraId="5124FD08" w14:textId="77777777" w:rsidR="000E43AB" w:rsidRDefault="000E43AB" w:rsidP="000E43AB">
      <w:pPr>
        <w:spacing w:line="360" w:lineRule="auto"/>
        <w:jc w:val="center"/>
        <w:rPr>
          <w:rFonts w:ascii="Times New Roman" w:hAnsi="Times New Roman" w:cs="Times New Roman"/>
          <w:b/>
          <w:bCs/>
          <w:sz w:val="44"/>
          <w:szCs w:val="44"/>
        </w:rPr>
      </w:pPr>
    </w:p>
    <w:p w14:paraId="130C008A" w14:textId="3A33DC02" w:rsidR="000E43AB" w:rsidRDefault="000E43AB" w:rsidP="000E43AB">
      <w:pPr>
        <w:spacing w:line="360" w:lineRule="auto"/>
        <w:jc w:val="center"/>
        <w:rPr>
          <w:rFonts w:ascii="Times New Roman" w:hAnsi="Times New Roman" w:cs="Times New Roman"/>
          <w:b/>
          <w:bCs/>
          <w:sz w:val="44"/>
          <w:szCs w:val="44"/>
        </w:rPr>
      </w:pPr>
      <w:r>
        <w:rPr>
          <w:noProof/>
        </w:rPr>
        <w:drawing>
          <wp:inline distT="0" distB="0" distL="0" distR="0" wp14:anchorId="728BFF15" wp14:editId="40CD036E">
            <wp:extent cx="5760720" cy="1350024"/>
            <wp:effectExtent l="0" t="0" r="0" b="2540"/>
            <wp:docPr id="72857920" name="Obraz 7285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350024"/>
                    </a:xfrm>
                    <a:prstGeom prst="rect">
                      <a:avLst/>
                    </a:prstGeom>
                    <a:noFill/>
                    <a:ln>
                      <a:noFill/>
                    </a:ln>
                  </pic:spPr>
                </pic:pic>
              </a:graphicData>
            </a:graphic>
          </wp:inline>
        </w:drawing>
      </w:r>
    </w:p>
    <w:p w14:paraId="4AADC04B" w14:textId="79FA0E1F" w:rsidR="00AA57B3" w:rsidRPr="00130C8E" w:rsidRDefault="0041504C" w:rsidP="00130C8E">
      <w:pPr>
        <w:spacing w:line="360" w:lineRule="auto"/>
        <w:jc w:val="both"/>
        <w:rPr>
          <w:rFonts w:ascii="Times New Roman" w:hAnsi="Times New Roman" w:cs="Times New Roman"/>
          <w:b/>
          <w:bCs/>
        </w:rPr>
      </w:pPr>
      <w:r>
        <w:rPr>
          <w:rFonts w:ascii="Times New Roman" w:hAnsi="Times New Roman" w:cs="Times New Roman"/>
          <w:b/>
          <w:bCs/>
        </w:rPr>
        <w:lastRenderedPageBreak/>
        <w:t>I</w:t>
      </w:r>
      <w:r w:rsidR="00AA57B3" w:rsidRPr="00130C8E">
        <w:rPr>
          <w:rFonts w:ascii="Times New Roman" w:hAnsi="Times New Roman" w:cs="Times New Roman"/>
          <w:b/>
          <w:bCs/>
        </w:rPr>
        <w:t>. Wstęp</w:t>
      </w:r>
    </w:p>
    <w:p w14:paraId="1AFD40A7" w14:textId="14096AEE" w:rsidR="001E5F73" w:rsidRPr="003D034A" w:rsidRDefault="00BF0F39" w:rsidP="003D034A">
      <w:pPr>
        <w:spacing w:line="360" w:lineRule="auto"/>
        <w:jc w:val="both"/>
        <w:rPr>
          <w:rFonts w:ascii="Times New Roman" w:hAnsi="Times New Roman" w:cs="Times New Roman"/>
        </w:rPr>
      </w:pPr>
      <w:r w:rsidRPr="00130C8E">
        <w:rPr>
          <w:rFonts w:ascii="Times New Roman" w:hAnsi="Times New Roman" w:cs="Times New Roman"/>
        </w:rPr>
        <w:tab/>
      </w:r>
      <w:r w:rsidR="001E5F73" w:rsidRPr="003D034A">
        <w:rPr>
          <w:rFonts w:ascii="Times New Roman" w:hAnsi="Times New Roman" w:cs="Times New Roman"/>
        </w:rPr>
        <w:t>Stowarzyszenie Bialskopodlaska Lokalna Grupa Działania opracowywała nową Strategię Rozwoju Lokalnego kierowanego przez Społeczność przy szczególnym uwzględnieniem lokalnej społeczność. W celu zapewnienia oddolnego charakteru wprowadzono szeroką partycypację  przedstawicieli  sektorów publicznego, społecznego i gospodarczego oraz mieszkańców</w:t>
      </w:r>
      <w:r w:rsidR="00C63D4B" w:rsidRPr="003D034A">
        <w:rPr>
          <w:rFonts w:ascii="Times New Roman" w:hAnsi="Times New Roman" w:cs="Times New Roman"/>
        </w:rPr>
        <w:t>. Podczas pracy nad dokumentem zapewniona na każdym etapie maksymalny udział społeczności lokalnej</w:t>
      </w:r>
      <w:r w:rsidR="0016650B" w:rsidRPr="003D034A">
        <w:rPr>
          <w:rFonts w:ascii="Times New Roman" w:hAnsi="Times New Roman" w:cs="Times New Roman"/>
        </w:rPr>
        <w:t xml:space="preserve">. </w:t>
      </w:r>
      <w:r w:rsidR="000E43AB">
        <w:rPr>
          <w:rFonts w:ascii="Times New Roman" w:hAnsi="Times New Roman" w:cs="Times New Roman"/>
        </w:rPr>
        <w:br/>
      </w:r>
      <w:r w:rsidR="0016650B" w:rsidRPr="003D034A">
        <w:rPr>
          <w:rFonts w:ascii="Times New Roman" w:hAnsi="Times New Roman" w:cs="Times New Roman"/>
        </w:rPr>
        <w:t xml:space="preserve">Do opracowania poszczególnych elementów Strategii powołano Zespół ds. opracowania LSR, który czuwał nad uporządkowaniem wszystkich zebranych materiałów. W jego skład weszli przedstawiciele </w:t>
      </w:r>
      <w:r w:rsidR="003D034A">
        <w:rPr>
          <w:rFonts w:ascii="Times New Roman" w:hAnsi="Times New Roman" w:cs="Times New Roman"/>
        </w:rPr>
        <w:br/>
      </w:r>
      <w:r w:rsidR="0016650B" w:rsidRPr="003D034A">
        <w:rPr>
          <w:rFonts w:ascii="Times New Roman" w:hAnsi="Times New Roman" w:cs="Times New Roman"/>
        </w:rPr>
        <w:t xml:space="preserve">3 sektorów: publicznego, społecznego oraz gospodarczego. </w:t>
      </w:r>
    </w:p>
    <w:p w14:paraId="33135DAA" w14:textId="77777777" w:rsidR="00313CB1" w:rsidRPr="003D034A" w:rsidRDefault="0016650B" w:rsidP="003D034A">
      <w:pPr>
        <w:spacing w:after="0" w:line="360" w:lineRule="auto"/>
        <w:ind w:firstLine="709"/>
        <w:jc w:val="both"/>
        <w:rPr>
          <w:rFonts w:ascii="Times New Roman" w:hAnsi="Times New Roman" w:cs="Times New Roman"/>
          <w:color w:val="000000" w:themeColor="text1"/>
        </w:rPr>
      </w:pPr>
      <w:r w:rsidRPr="003D034A">
        <w:rPr>
          <w:rFonts w:ascii="Times New Roman" w:hAnsi="Times New Roman" w:cs="Times New Roman"/>
        </w:rPr>
        <w:t xml:space="preserve">W dniach 12-27. 07.2022 r. w każdej z gmin wchodzących w skład BLGD </w:t>
      </w:r>
      <w:r w:rsidR="00313CB1" w:rsidRPr="003D034A">
        <w:rPr>
          <w:rFonts w:ascii="Times New Roman" w:hAnsi="Times New Roman" w:cs="Times New Roman"/>
        </w:rPr>
        <w:t xml:space="preserve">odbyły się otwarte spotkania informacyjne. W trakcie spotkań, mieszkańcy zostali zapoznani z dotychczasową działalnością BLGD oraz założeniami programu LEADER. Uczestnicy spotkań  wypełniali również ankietę papierową, która dotyczyła opinii na temat dotychczasowej działalności BLGD  oraz budowy nowej LSR. Spotykania pozwoliły nie tylko na zdiagnozowanie potrzeb obszaru, ale były również istotne w określeniu przyszłych kierunków rozwoju. </w:t>
      </w:r>
      <w:r w:rsidR="00313CB1" w:rsidRPr="003D034A">
        <w:rPr>
          <w:rFonts w:ascii="Times New Roman" w:hAnsi="Times New Roman" w:cs="Times New Roman"/>
          <w:color w:val="000000" w:themeColor="text1"/>
        </w:rPr>
        <w:t>Wśród najczęściej wymienianych problemów przez uczestników spotkań znalazły się m.in.: niskie zarobki oraz brak atrakcyjnych ofert pracy na terenie obszaru, depopulacja obszaru i odpływ młodych mieszkańców do większych miast, słaba promocja obszaru, a także niewystarczająca oferta spędzania czasu wolnego. Z kolei jako potencjał mieszkańcy wskazywali czyste środowisko, kulturę i tradycję lokalnej społeczności, atrakcyjny krajobraz oraz ukształtowanie terenu. Z rozmów z mieszkańcami wynikło, iż największe szanse na rozwój obszaru widzą we wspieraniu kapitału ludzkiego oraz przedsiębiorczości.</w:t>
      </w:r>
    </w:p>
    <w:p w14:paraId="1E03B4BE" w14:textId="11C67D61" w:rsidR="00313CB1" w:rsidRPr="00313CB1" w:rsidRDefault="00313CB1" w:rsidP="003D034A">
      <w:pPr>
        <w:spacing w:after="0" w:line="360" w:lineRule="auto"/>
        <w:ind w:firstLine="794"/>
        <w:jc w:val="both"/>
        <w:rPr>
          <w:rFonts w:ascii="Times New Roman" w:hAnsi="Times New Roman" w:cs="Times New Roman"/>
        </w:rPr>
      </w:pPr>
      <w:r w:rsidRPr="00313CB1">
        <w:rPr>
          <w:rFonts w:ascii="Times New Roman" w:hAnsi="Times New Roman" w:cs="Times New Roman"/>
        </w:rPr>
        <w:t>Podczas prac nad LSR przeprowadzono dwa badania ankietowe. Ogłoszenia o ankietach zostały zamieszczone na stronie internetowej LGD oraz w mediach społecznościowych, na stronach gmin partnerskich, a także na słupach ogłoszeniowych oraz w budynkach urzędów, natomiast członkowie LGD byli również poinformowani o ankietach wiadomościami email. Ankiety można było wypełniać online bądź w wersji papierowej.</w:t>
      </w:r>
    </w:p>
    <w:p w14:paraId="0F3997D8" w14:textId="48BC1BAD" w:rsidR="00313CB1" w:rsidRPr="00313CB1" w:rsidRDefault="00313CB1" w:rsidP="003D034A">
      <w:pPr>
        <w:spacing w:after="0" w:line="360" w:lineRule="auto"/>
        <w:ind w:firstLine="709"/>
        <w:jc w:val="both"/>
        <w:rPr>
          <w:rFonts w:ascii="Times New Roman" w:hAnsi="Times New Roman" w:cs="Times New Roman"/>
          <w:color w:val="000000" w:themeColor="text1"/>
        </w:rPr>
      </w:pPr>
      <w:r w:rsidRPr="00313CB1">
        <w:rPr>
          <w:rFonts w:ascii="Times New Roman" w:hAnsi="Times New Roman" w:cs="Times New Roman"/>
        </w:rPr>
        <w:t>W dniach 16.11–16.12.2022 r. przeprowadzono wśród mieszkańców gmin LGD badanie ankietowe</w:t>
      </w:r>
      <w:r w:rsidRPr="00313CB1">
        <w:t xml:space="preserve">. </w:t>
      </w:r>
      <w:r w:rsidRPr="00313CB1">
        <w:br/>
      </w:r>
      <w:r w:rsidRPr="00313CB1">
        <w:rPr>
          <w:rFonts w:ascii="Times New Roman" w:hAnsi="Times New Roman" w:cs="Times New Roman"/>
          <w:color w:val="000000" w:themeColor="text1"/>
        </w:rPr>
        <w:t xml:space="preserve">W ankiecie udział wzięło 8 osób, z których 75%, to osoby w wieku 25–60 lat. W badaniu ankietowym mieszkańcy mieli wskazać kluczowe mocne strony obszaru LGD – wśród najczęściej wymienianych odpowiedzi pojawiły się: ciekawa historia i dziedzictwo kulturowe obszaru, w tym znane osobistości związane z obszarem i cenne zabytki (63% odpowiedzi) oraz unikatowe walory przyrodniczo-krajobrazowe i czyste środowisko naturalne, w tym różnorodne formy ochrony przyrody (50% odpowiedzi). W kolejnym pytaniu ankietowani zostali zapytani o słabe strony obszaru LGD – najwięcej respondentów wskazało na mało atrakcyjny rynek pracy (88% odpowiedzi), a także niską aktywność społeczną mieszkańców i ich ubożenie (po 38% odpowiedzi). Następne pytanie dotyczyło </w:t>
      </w:r>
      <w:r w:rsidRPr="00313CB1">
        <w:rPr>
          <w:rFonts w:ascii="Times New Roman" w:hAnsi="Times New Roman" w:cs="Times New Roman"/>
          <w:color w:val="000000" w:themeColor="text1"/>
        </w:rPr>
        <w:lastRenderedPageBreak/>
        <w:t xml:space="preserve">najważniejszych szans rozwoju jakie stoją przed obszarem LGD – respondenci wskazywali </w:t>
      </w:r>
      <w:r w:rsidR="003D034A">
        <w:rPr>
          <w:rFonts w:ascii="Times New Roman" w:hAnsi="Times New Roman" w:cs="Times New Roman"/>
          <w:color w:val="000000" w:themeColor="text1"/>
        </w:rPr>
        <w:br/>
      </w:r>
      <w:r w:rsidRPr="00313CB1">
        <w:rPr>
          <w:rFonts w:ascii="Times New Roman" w:hAnsi="Times New Roman" w:cs="Times New Roman"/>
          <w:color w:val="000000" w:themeColor="text1"/>
        </w:rPr>
        <w:t xml:space="preserve">na cyfryzację życia codziennego, w tym rosnące możliwości pracy zdalnej (63% odpowiedzi) oraz </w:t>
      </w:r>
      <w:r w:rsidR="003D034A">
        <w:rPr>
          <w:rFonts w:ascii="Times New Roman" w:hAnsi="Times New Roman" w:cs="Times New Roman"/>
          <w:color w:val="000000" w:themeColor="text1"/>
        </w:rPr>
        <w:br/>
      </w:r>
      <w:r w:rsidRPr="00313CB1">
        <w:rPr>
          <w:rFonts w:ascii="Times New Roman" w:hAnsi="Times New Roman" w:cs="Times New Roman"/>
          <w:color w:val="000000" w:themeColor="text1"/>
        </w:rPr>
        <w:t>na wzrost świadomości ekologicznej (63% odpowiedzi). W pytaniu dotyczącym najistotniejszych zagrożeń jakie mogą być barierą dla rozwoju, najczęściej wskazywano na wzrost kosztów życia (75% odpowiedzi) oraz konsekwencje społeczne i gospodarcze związane z występowaniem pandemii COVID-19, wojny w Ukrainie i ewentualnych innych nieprzewidzianych wydarzeń (63% odpowiedzi). W pytaniu otwartym dotyczącym największych potencjałów obszaru, wskazywano walory przyrodnicze i czyste środowisko, a także turystykę. W ostatnim otwartym pytaniu, w którym respondenci mieli wskazać, co powinno wyróżniać obszar, podano różne odpowiedzi, takie jak: czyste środowisko, produkt lokalny oraz wzrost przedsiębiorczości mieszkańców.</w:t>
      </w:r>
    </w:p>
    <w:p w14:paraId="2F830380" w14:textId="77777777" w:rsidR="00313CB1" w:rsidRPr="00313CB1" w:rsidRDefault="00313CB1" w:rsidP="003D034A">
      <w:pPr>
        <w:spacing w:after="0" w:line="360" w:lineRule="auto"/>
        <w:ind w:firstLine="709"/>
        <w:jc w:val="both"/>
        <w:rPr>
          <w:rFonts w:ascii="Times New Roman" w:hAnsi="Times New Roman" w:cs="Times New Roman"/>
          <w:color w:val="000000" w:themeColor="text1"/>
        </w:rPr>
      </w:pPr>
      <w:r w:rsidRPr="00313CB1">
        <w:rPr>
          <w:rFonts w:ascii="Times New Roman" w:hAnsi="Times New Roman" w:cs="Times New Roman"/>
        </w:rPr>
        <w:t>Kolejny etap prac również obejmował przeprowadzenie ankiet, które pozwoliły określić przyszłe kierunki rozwoju obszaru. Ankiety były dostępne od 03–31.01.2023 r.</w:t>
      </w:r>
      <w:r w:rsidRPr="00313CB1">
        <w:t xml:space="preserve"> </w:t>
      </w:r>
      <w:r w:rsidRPr="00313CB1">
        <w:rPr>
          <w:rFonts w:ascii="Times New Roman" w:hAnsi="Times New Roman" w:cs="Times New Roman"/>
          <w:color w:val="000000" w:themeColor="text1"/>
        </w:rPr>
        <w:t xml:space="preserve">W ankiecie udział wzięły 4 osoby, z czego 75% ankietowanych stanowiły kobiety, 100% osoby w wieku 25–60 lat. Ankietę wypełniały osoby z sektora społecznego i gospodarczego (po 50% odpowiedzi). Na pytanie dotyczące kierunków rozwoju LGD, 75% respondentów wskazało na wspieranie rozwoju przedsiębiorczości mieszkańców. Kolejne z pytań dotyczyło grupy osób, do której powinny być skierowane działania – mieszkańcy najczęściej wskazywali na seniorów (50% odpowiedzi). Wśród najczęściej wymienianych rodzajów wsparcia jakie powinny być wdrożone na obszarze, ankietowani wskazali: rozwój pozarolniczych funkcji gospodarstw rolnych (100% odpowiedzi) oraz kształtowanie świadomości obywatelskiej </w:t>
      </w:r>
      <w:r w:rsidRPr="00313CB1">
        <w:rPr>
          <w:rFonts w:ascii="Times New Roman" w:hAnsi="Times New Roman" w:cs="Times New Roman"/>
          <w:color w:val="000000" w:themeColor="text1"/>
        </w:rPr>
        <w:br/>
        <w:t xml:space="preserve">o znaczeniu zrównoważonego rolnictwa, gospodarki rolno-spożywczej, zielonej gospodarki, </w:t>
      </w:r>
      <w:proofErr w:type="spellStart"/>
      <w:r w:rsidRPr="00313CB1">
        <w:rPr>
          <w:rFonts w:ascii="Times New Roman" w:hAnsi="Times New Roman" w:cs="Times New Roman"/>
          <w:color w:val="000000" w:themeColor="text1"/>
        </w:rPr>
        <w:t>biogospodarki</w:t>
      </w:r>
      <w:proofErr w:type="spellEnd"/>
      <w:r w:rsidRPr="00313CB1">
        <w:rPr>
          <w:rFonts w:ascii="Times New Roman" w:hAnsi="Times New Roman" w:cs="Times New Roman"/>
          <w:color w:val="000000" w:themeColor="text1"/>
        </w:rPr>
        <w:t xml:space="preserve"> oraz ochrony dziedzictwa kulturowego i przyrodniczego polskiej wsi, a także wzmacnianie programów edukacji liderów życia publicznego i społecznego (75% odpowiedzi). Natomiast w pytaniu dotyczącym głównych form komunikacji, 75% respondentów wskazało media społecznościowe. </w:t>
      </w:r>
    </w:p>
    <w:p w14:paraId="502A0AA8" w14:textId="5A7AD006" w:rsidR="00313CB1" w:rsidRPr="00313CB1" w:rsidRDefault="00313CB1" w:rsidP="003D034A">
      <w:pPr>
        <w:spacing w:after="0" w:line="360" w:lineRule="auto"/>
        <w:ind w:firstLine="709"/>
        <w:jc w:val="both"/>
        <w:rPr>
          <w:rFonts w:ascii="Times New Roman" w:hAnsi="Times New Roman" w:cs="Times New Roman"/>
          <w:color w:val="000000" w:themeColor="text1"/>
        </w:rPr>
      </w:pPr>
      <w:r w:rsidRPr="00313CB1">
        <w:rPr>
          <w:rFonts w:ascii="Times New Roman" w:hAnsi="Times New Roman" w:cs="Times New Roman"/>
          <w:color w:val="000000" w:themeColor="text1"/>
        </w:rPr>
        <w:t xml:space="preserve">Kolejne spotkanie z Zespołem ds. opracowania LSR obyło się 01.02.2023 r. i uczestniczyły </w:t>
      </w:r>
      <w:r w:rsidR="003D034A">
        <w:rPr>
          <w:rFonts w:ascii="Times New Roman" w:hAnsi="Times New Roman" w:cs="Times New Roman"/>
          <w:color w:val="000000" w:themeColor="text1"/>
        </w:rPr>
        <w:br/>
      </w:r>
      <w:r w:rsidRPr="00313CB1">
        <w:rPr>
          <w:rFonts w:ascii="Times New Roman" w:hAnsi="Times New Roman" w:cs="Times New Roman"/>
          <w:color w:val="000000" w:themeColor="text1"/>
        </w:rPr>
        <w:t xml:space="preserve">w nim 23 osoby. Podczas spotkania zostały przeprowadzone warsztaty w celu poznania potrzeb obszaru i określenia celów LSR. Następnie dyskutowano na temat potrzeb mieszkańców wskazywanych </w:t>
      </w:r>
      <w:r w:rsidR="003D034A">
        <w:rPr>
          <w:rFonts w:ascii="Times New Roman" w:hAnsi="Times New Roman" w:cs="Times New Roman"/>
          <w:color w:val="000000" w:themeColor="text1"/>
        </w:rPr>
        <w:br/>
      </w:r>
      <w:r w:rsidRPr="00313CB1">
        <w:rPr>
          <w:rFonts w:ascii="Times New Roman" w:hAnsi="Times New Roman" w:cs="Times New Roman"/>
          <w:color w:val="000000" w:themeColor="text1"/>
        </w:rPr>
        <w:t xml:space="preserve">w ankietach oraz omówiono problem niskiej aktywności mieszkańców podczas badania ankietowego, w tym osób młodych do 25. roku życia. </w:t>
      </w:r>
    </w:p>
    <w:p w14:paraId="77E7C1F8" w14:textId="348B4A07" w:rsidR="00313CB1" w:rsidRPr="00313CB1" w:rsidRDefault="00313CB1" w:rsidP="003D034A">
      <w:pPr>
        <w:spacing w:after="0" w:line="360" w:lineRule="auto"/>
        <w:ind w:firstLine="709"/>
        <w:jc w:val="both"/>
        <w:rPr>
          <w:rFonts w:ascii="Times New Roman" w:hAnsi="Times New Roman" w:cs="Times New Roman"/>
          <w:color w:val="000000" w:themeColor="text1"/>
        </w:rPr>
      </w:pPr>
      <w:r w:rsidRPr="00313CB1">
        <w:rPr>
          <w:rFonts w:ascii="Times New Roman" w:hAnsi="Times New Roman" w:cs="Times New Roman"/>
          <w:color w:val="000000" w:themeColor="text1"/>
        </w:rPr>
        <w:t xml:space="preserve">Na podstawie spotkań z mieszkańcami, diagnozy, ankiet oraz złożonych propozycji projektów, członkowie LGD wraz z Zarządem zdecydowali na jakich obszarach powinno się skupić LGD </w:t>
      </w:r>
      <w:r w:rsidR="003D034A">
        <w:rPr>
          <w:rFonts w:ascii="Times New Roman" w:hAnsi="Times New Roman" w:cs="Times New Roman"/>
          <w:color w:val="000000" w:themeColor="text1"/>
        </w:rPr>
        <w:br/>
      </w:r>
      <w:r w:rsidRPr="00313CB1">
        <w:rPr>
          <w:rFonts w:ascii="Times New Roman" w:hAnsi="Times New Roman" w:cs="Times New Roman"/>
          <w:color w:val="000000" w:themeColor="text1"/>
        </w:rPr>
        <w:t>w najbliższych latach, aby zapewnić stabilny rozwój obszaru.</w:t>
      </w:r>
    </w:p>
    <w:p w14:paraId="1109395D" w14:textId="5EA3ABD5" w:rsidR="00313CB1" w:rsidRPr="00313CB1" w:rsidRDefault="00313CB1" w:rsidP="003D034A">
      <w:pPr>
        <w:spacing w:after="0" w:line="360" w:lineRule="auto"/>
        <w:ind w:firstLine="709"/>
        <w:jc w:val="both"/>
        <w:rPr>
          <w:rFonts w:ascii="Times New Roman" w:hAnsi="Times New Roman" w:cs="Times New Roman"/>
          <w:color w:val="000000" w:themeColor="text1"/>
        </w:rPr>
      </w:pPr>
      <w:r w:rsidRPr="00313CB1">
        <w:rPr>
          <w:rFonts w:ascii="Times New Roman" w:hAnsi="Times New Roman" w:cs="Times New Roman"/>
          <w:color w:val="000000" w:themeColor="text1"/>
        </w:rPr>
        <w:t xml:space="preserve">Na tym samym etapie został również przeprowadzony otwarty nabór fiszek projektowych. </w:t>
      </w:r>
      <w:r w:rsidR="003D034A">
        <w:rPr>
          <w:rFonts w:ascii="Times New Roman" w:hAnsi="Times New Roman" w:cs="Times New Roman"/>
          <w:color w:val="000000" w:themeColor="text1"/>
        </w:rPr>
        <w:br/>
      </w:r>
      <w:r w:rsidRPr="00313CB1">
        <w:rPr>
          <w:rFonts w:ascii="Times New Roman" w:hAnsi="Times New Roman" w:cs="Times New Roman"/>
          <w:color w:val="000000" w:themeColor="text1"/>
        </w:rPr>
        <w:t xml:space="preserve">W odpowiedzi na ogłoszenie wpłynęło 21 fiszek. Propozycje projektów zostały przeanalizowane przez Zarząd LGD oraz Zespół ds. opracowania LSR. Projekty dotyczyły głównie rozbudowy infrastruktury oraz organizacji imprez kulturalnych i rekreacyjnych. </w:t>
      </w:r>
    </w:p>
    <w:p w14:paraId="5989CD1E" w14:textId="77777777" w:rsidR="003D034A" w:rsidRDefault="00313CB1" w:rsidP="003D034A">
      <w:pPr>
        <w:spacing w:after="0" w:line="360" w:lineRule="auto"/>
        <w:ind w:firstLine="709"/>
        <w:jc w:val="both"/>
        <w:rPr>
          <w:rFonts w:ascii="Times New Roman" w:hAnsi="Times New Roman" w:cs="Times New Roman"/>
          <w:color w:val="000000" w:themeColor="text1"/>
        </w:rPr>
      </w:pPr>
      <w:r w:rsidRPr="00313CB1">
        <w:rPr>
          <w:rFonts w:ascii="Times New Roman" w:hAnsi="Times New Roman" w:cs="Times New Roman"/>
          <w:color w:val="000000" w:themeColor="text1"/>
        </w:rPr>
        <w:lastRenderedPageBreak/>
        <w:t xml:space="preserve">Po ogłoszeniu konkursu na wybór LSR, w dniu 22.03.2023 r. odbyło się spotkanie Zespołu </w:t>
      </w:r>
      <w:r w:rsidR="003D034A">
        <w:rPr>
          <w:rFonts w:ascii="Times New Roman" w:hAnsi="Times New Roman" w:cs="Times New Roman"/>
          <w:color w:val="000000" w:themeColor="text1"/>
        </w:rPr>
        <w:br/>
      </w:r>
      <w:r w:rsidRPr="00313CB1">
        <w:rPr>
          <w:rFonts w:ascii="Times New Roman" w:hAnsi="Times New Roman" w:cs="Times New Roman"/>
          <w:color w:val="000000" w:themeColor="text1"/>
        </w:rPr>
        <w:t xml:space="preserve">ds. opracowania LSR, na którym szczegółowo omówiono Regulamin konkursu wraz z załącznikami oraz możliwości finansowania projektów z innych dostępnych źródeł środków krajowych. Ponadto </w:t>
      </w:r>
      <w:r w:rsidR="003D034A">
        <w:rPr>
          <w:rFonts w:ascii="Times New Roman" w:hAnsi="Times New Roman" w:cs="Times New Roman"/>
          <w:color w:val="000000" w:themeColor="text1"/>
        </w:rPr>
        <w:br/>
      </w:r>
      <w:r w:rsidRPr="00313CB1">
        <w:rPr>
          <w:rFonts w:ascii="Times New Roman" w:hAnsi="Times New Roman" w:cs="Times New Roman"/>
          <w:color w:val="000000" w:themeColor="text1"/>
        </w:rPr>
        <w:t xml:space="preserve">w dalszym ciągu pracowano nad założeniami LSR. Podczas dyskusji omówiono m.in. poziom innowacyjności obszaru oraz jakie działania należy podjąć w celu jej zwiększenia. Wspólnie zdecydowano, że podczas realizacji LSR duży nacisk zostanie położony na animowanie mieszkańców do wdrażania innowacji, w tym celu mieszkańcy podczas różnych spotkań, warsztatów i szkoleń będą informowani o możliwościach zwiększenia innowacyjności usług, produktów itd. Na spotkaniu dyskutowano także o wdrażaniu operacji w partnerstwie, czyli takich, które są realizowane przez partnerów z obszaru jednej LSR oraz projektów partnerskich, które składają się z kilku operacji realizowanych przez partnerów z obszarów wykraczających poza jedną LSR Uczestnicy spotkania wspólnie zdecydowali, że należy wdrażać zarówno operacje w partnerstwie jak i projekty partnerskie </w:t>
      </w:r>
    </w:p>
    <w:p w14:paraId="01AEFEB7" w14:textId="77777777" w:rsidR="003D034A" w:rsidRDefault="00313CB1" w:rsidP="003D034A">
      <w:pPr>
        <w:spacing w:after="0" w:line="360" w:lineRule="auto"/>
        <w:jc w:val="both"/>
        <w:rPr>
          <w:rFonts w:ascii="Times New Roman" w:hAnsi="Times New Roman" w:cs="Times New Roman"/>
          <w:color w:val="000000" w:themeColor="text1"/>
        </w:rPr>
      </w:pPr>
      <w:r w:rsidRPr="00313CB1">
        <w:rPr>
          <w:rFonts w:ascii="Times New Roman" w:hAnsi="Times New Roman" w:cs="Times New Roman"/>
          <w:color w:val="000000" w:themeColor="text1"/>
        </w:rPr>
        <w:t xml:space="preserve">z partnerami lokalnymi i krajowymi dla osiągniecia lepszych efektów wdrażania LSR. Na spotkaniu dyskutowano również o przeznaczeniu części działań dla osób w niekorzystnej sytuacji. </w:t>
      </w:r>
    </w:p>
    <w:p w14:paraId="29EA586A" w14:textId="6A0907F3" w:rsidR="00313CB1" w:rsidRDefault="00313CB1" w:rsidP="003D034A">
      <w:pPr>
        <w:spacing w:after="0" w:line="360" w:lineRule="auto"/>
        <w:ind w:firstLine="709"/>
        <w:jc w:val="both"/>
        <w:rPr>
          <w:rFonts w:ascii="Times New Roman" w:hAnsi="Times New Roman" w:cs="Times New Roman"/>
          <w:color w:val="000000" w:themeColor="text1"/>
        </w:rPr>
      </w:pPr>
      <w:r w:rsidRPr="00313CB1">
        <w:rPr>
          <w:rFonts w:ascii="Times New Roman" w:hAnsi="Times New Roman" w:cs="Times New Roman"/>
          <w:color w:val="000000" w:themeColor="text1"/>
        </w:rPr>
        <w:t xml:space="preserve">Po przeanalizowaniu danych statystycznych, wyników wywiadów grupowych z mieszkańcami oraz z własnych obserwacji otoczenia podjęto decyzję, że grupą, która wymaga największego wsparcia są osoby z niepełnosprawnościami i ich opiekunowie. Według uczestników dyskusji osoby </w:t>
      </w:r>
      <w:r w:rsidR="003D034A">
        <w:rPr>
          <w:rFonts w:ascii="Times New Roman" w:hAnsi="Times New Roman" w:cs="Times New Roman"/>
          <w:color w:val="000000" w:themeColor="text1"/>
        </w:rPr>
        <w:br/>
      </w:r>
      <w:r w:rsidRPr="00313CB1">
        <w:rPr>
          <w:rFonts w:ascii="Times New Roman" w:hAnsi="Times New Roman" w:cs="Times New Roman"/>
          <w:color w:val="000000" w:themeColor="text1"/>
        </w:rPr>
        <w:t xml:space="preserve">z niepełnosprawnościami muszą codziennie mierzyć się z licznymi przeszkodami i problemami w życiu codziennym, często są to problemy, które nie pozwalają na rozwój i ograniczają funkcjonowanie, jednak ich niwelacja wymaga pracy wielu instytucji oraz nakładów finansowych. Jednak uczestnicy spotkania doszli do wniosku, że skupią się na konkretnym problemie, którym jest brak przystosowania ogólnodostępnej infrastruktury publicznej do potrzeb osób z niepełnosprawnościami, np. placów zabaw przystosowanych do osób z niepełnosprawnościami. W związku z tym zdecydowano, że należy przeznaczyć część działań na przystosowanie infrastruktury do potrzeb osób z niepełnosprawnościami oraz ich opiekunów. Wprowadzane udogodnienia będą niewątpliwie innowacją dla obszaru. </w:t>
      </w:r>
      <w:r w:rsidR="003D034A">
        <w:rPr>
          <w:rFonts w:ascii="Times New Roman" w:hAnsi="Times New Roman" w:cs="Times New Roman"/>
          <w:color w:val="000000" w:themeColor="text1"/>
        </w:rPr>
        <w:br/>
      </w:r>
      <w:r w:rsidRPr="00313CB1">
        <w:rPr>
          <w:rFonts w:ascii="Times New Roman" w:hAnsi="Times New Roman" w:cs="Times New Roman"/>
          <w:color w:val="000000" w:themeColor="text1"/>
        </w:rPr>
        <w:t>W spotkaniu uczestniczyło 20 osób.</w:t>
      </w:r>
    </w:p>
    <w:p w14:paraId="6FA0FB90" w14:textId="5295C418" w:rsidR="000E43AB" w:rsidRPr="00313CB1" w:rsidRDefault="000E43AB" w:rsidP="003D034A">
      <w:pPr>
        <w:spacing w:after="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W dniach od 01.08.2022 do dnia 31.01.2023 r.  w biurze Bialskopodlaskiej Lokalnej Grupy Działania był otwarty punkt konsultacyjny. Działał on od poniedziałku do piątku w godzinach od 10.00 do 14.30. Swoje uwagi można było przekazywać osobiście w biurze, telefonicznie oraz mailowo. </w:t>
      </w:r>
      <w:r>
        <w:rPr>
          <w:rFonts w:ascii="Times New Roman" w:hAnsi="Times New Roman" w:cs="Times New Roman"/>
          <w:color w:val="000000" w:themeColor="text1"/>
        </w:rPr>
        <w:br/>
        <w:t>W ramach tego działania do biura wpłynął jeden mail od mieszkańca gminy Wisznice.</w:t>
      </w:r>
    </w:p>
    <w:p w14:paraId="71527901" w14:textId="7C5E647D" w:rsidR="003D034A" w:rsidRPr="003D034A" w:rsidRDefault="003D034A" w:rsidP="003D034A">
      <w:pPr>
        <w:spacing w:after="0" w:line="360" w:lineRule="auto"/>
        <w:ind w:firstLine="709"/>
        <w:jc w:val="both"/>
        <w:rPr>
          <w:rFonts w:ascii="Times New Roman" w:hAnsi="Times New Roman" w:cs="Times New Roman"/>
          <w:color w:val="000000" w:themeColor="text1"/>
        </w:rPr>
      </w:pPr>
      <w:r w:rsidRPr="003D034A">
        <w:rPr>
          <w:rFonts w:ascii="Times New Roman" w:hAnsi="Times New Roman" w:cs="Times New Roman"/>
          <w:color w:val="000000" w:themeColor="text1"/>
        </w:rPr>
        <w:t xml:space="preserve">Do opracowywania elementów LSR </w:t>
      </w:r>
      <w:r>
        <w:rPr>
          <w:rFonts w:ascii="Times New Roman" w:hAnsi="Times New Roman" w:cs="Times New Roman"/>
          <w:color w:val="000000" w:themeColor="text1"/>
        </w:rPr>
        <w:t xml:space="preserve">przyczynili się </w:t>
      </w:r>
      <w:r w:rsidRPr="003D034A">
        <w:rPr>
          <w:rFonts w:ascii="Times New Roman" w:hAnsi="Times New Roman" w:cs="Times New Roman"/>
          <w:color w:val="000000" w:themeColor="text1"/>
        </w:rPr>
        <w:t xml:space="preserve"> </w:t>
      </w:r>
      <w:r>
        <w:rPr>
          <w:rFonts w:ascii="Times New Roman" w:hAnsi="Times New Roman" w:cs="Times New Roman"/>
          <w:color w:val="000000" w:themeColor="text1"/>
        </w:rPr>
        <w:t>uczestnicy</w:t>
      </w:r>
      <w:r w:rsidRPr="003D034A">
        <w:rPr>
          <w:rFonts w:ascii="Times New Roman" w:hAnsi="Times New Roman" w:cs="Times New Roman"/>
          <w:color w:val="000000" w:themeColor="text1"/>
        </w:rPr>
        <w:t xml:space="preserve"> spotkań informacyjno-warsztatowych, 12 osób ankietowanych, 43 uczestników wywiadów grupowych oraz internauci </w:t>
      </w:r>
      <w:r>
        <w:rPr>
          <w:rFonts w:ascii="Times New Roman" w:hAnsi="Times New Roman" w:cs="Times New Roman"/>
          <w:color w:val="000000" w:themeColor="text1"/>
        </w:rPr>
        <w:br/>
      </w:r>
      <w:r w:rsidRPr="003D034A">
        <w:rPr>
          <w:rFonts w:ascii="Times New Roman" w:hAnsi="Times New Roman" w:cs="Times New Roman"/>
          <w:color w:val="000000" w:themeColor="text1"/>
        </w:rPr>
        <w:t>i zainteresowani mieszkańcy, którzy przekazywali swoje spostrzeżenia za pomocą formularzy zgłaszania uwag i konsultacji online.</w:t>
      </w:r>
    </w:p>
    <w:p w14:paraId="03F91AF8" w14:textId="0CC74D85" w:rsidR="003D034A" w:rsidRPr="003D034A" w:rsidRDefault="003D034A" w:rsidP="003D034A">
      <w:pPr>
        <w:spacing w:after="0" w:line="360" w:lineRule="auto"/>
        <w:ind w:firstLine="709"/>
        <w:jc w:val="both"/>
        <w:rPr>
          <w:rFonts w:ascii="Times New Roman" w:hAnsi="Times New Roman" w:cs="Times New Roman"/>
        </w:rPr>
      </w:pPr>
      <w:r w:rsidRPr="003D034A">
        <w:rPr>
          <w:rFonts w:ascii="Times New Roman" w:hAnsi="Times New Roman" w:cs="Times New Roman"/>
        </w:rPr>
        <w:t xml:space="preserve">Informacje o wszystkich spotkaniach były umieszczane na stronie internetowej LGD, </w:t>
      </w:r>
      <w:r>
        <w:rPr>
          <w:rFonts w:ascii="Times New Roman" w:hAnsi="Times New Roman" w:cs="Times New Roman"/>
        </w:rPr>
        <w:br/>
      </w:r>
      <w:r w:rsidRPr="003D034A">
        <w:rPr>
          <w:rFonts w:ascii="Times New Roman" w:hAnsi="Times New Roman" w:cs="Times New Roman"/>
        </w:rPr>
        <w:t xml:space="preserve">w mediach społecznościowych, a także na tablicach ogłoszeń w każdej z gmin obszaru, tak aby zarówno młodzi mieszkańcy regionu jak i starsi mogli uczestniczyć w spotkaniach. Podczas dyskusji każdy </w:t>
      </w:r>
      <w:r>
        <w:rPr>
          <w:rFonts w:ascii="Times New Roman" w:hAnsi="Times New Roman" w:cs="Times New Roman"/>
        </w:rPr>
        <w:br/>
      </w:r>
      <w:r w:rsidRPr="003D034A">
        <w:rPr>
          <w:rFonts w:ascii="Times New Roman" w:hAnsi="Times New Roman" w:cs="Times New Roman"/>
        </w:rPr>
        <w:lastRenderedPageBreak/>
        <w:t xml:space="preserve">z mieszkańców mógł zabrać głos i wszystkie postulaty uczestników spotkań zostały uwzględnione </w:t>
      </w:r>
      <w:r>
        <w:rPr>
          <w:rFonts w:ascii="Times New Roman" w:hAnsi="Times New Roman" w:cs="Times New Roman"/>
        </w:rPr>
        <w:br/>
      </w:r>
      <w:r w:rsidRPr="003D034A">
        <w:rPr>
          <w:rFonts w:ascii="Times New Roman" w:hAnsi="Times New Roman" w:cs="Times New Roman"/>
        </w:rPr>
        <w:t>w pracach nad dokumentem.</w:t>
      </w:r>
    </w:p>
    <w:p w14:paraId="73C80185" w14:textId="69DB4351" w:rsidR="004404A5" w:rsidRPr="003D034A" w:rsidRDefault="00BF0F39" w:rsidP="000E43AB">
      <w:pPr>
        <w:spacing w:line="360" w:lineRule="auto"/>
        <w:ind w:firstLine="708"/>
        <w:jc w:val="both"/>
        <w:rPr>
          <w:rFonts w:ascii="Times New Roman" w:hAnsi="Times New Roman" w:cs="Times New Roman"/>
        </w:rPr>
      </w:pPr>
      <w:r w:rsidRPr="003D034A">
        <w:rPr>
          <w:rFonts w:ascii="Times New Roman" w:hAnsi="Times New Roman" w:cs="Times New Roman"/>
        </w:rPr>
        <w:t>Niniejszy raport jest podsumowaniem procesu konsultacji społecznych, które realizowane były przez Stowarzyszenie Bialskopodlaska Lokalna Grupa Działania w okresie od 11 lipca 2022 roku do 2</w:t>
      </w:r>
      <w:r w:rsidR="0016650B" w:rsidRPr="003D034A">
        <w:rPr>
          <w:rFonts w:ascii="Times New Roman" w:hAnsi="Times New Roman" w:cs="Times New Roman"/>
        </w:rPr>
        <w:t>7</w:t>
      </w:r>
      <w:r w:rsidRPr="003D034A">
        <w:rPr>
          <w:rFonts w:ascii="Times New Roman" w:hAnsi="Times New Roman" w:cs="Times New Roman"/>
        </w:rPr>
        <w:t xml:space="preserve"> lipca 2022 roku. </w:t>
      </w:r>
      <w:r w:rsidR="004B2600" w:rsidRPr="003D034A">
        <w:rPr>
          <w:rFonts w:ascii="Times New Roman" w:hAnsi="Times New Roman" w:cs="Times New Roman"/>
        </w:rPr>
        <w:t xml:space="preserve">Celem konsultacji było wypracowanie założeń do nowej Strategii Rozwoju Lokalnego kierowanego przez społeczność na lata 2023 – 2027. </w:t>
      </w:r>
    </w:p>
    <w:p w14:paraId="15C866B4" w14:textId="04D07D81" w:rsidR="004B2600" w:rsidRPr="003D034A" w:rsidRDefault="004B2600" w:rsidP="003D034A">
      <w:pPr>
        <w:spacing w:line="360" w:lineRule="auto"/>
        <w:jc w:val="both"/>
        <w:rPr>
          <w:rFonts w:ascii="Times New Roman" w:hAnsi="Times New Roman" w:cs="Times New Roman"/>
        </w:rPr>
      </w:pPr>
      <w:r w:rsidRPr="003D034A">
        <w:rPr>
          <w:rFonts w:ascii="Times New Roman" w:hAnsi="Times New Roman" w:cs="Times New Roman"/>
        </w:rPr>
        <w:tab/>
        <w:t xml:space="preserve">Techniką badawczą jaką się posłużono były </w:t>
      </w:r>
      <w:r w:rsidR="00453C01" w:rsidRPr="003D034A">
        <w:rPr>
          <w:rFonts w:ascii="Times New Roman" w:hAnsi="Times New Roman" w:cs="Times New Roman"/>
        </w:rPr>
        <w:t xml:space="preserve">anonimowe </w:t>
      </w:r>
      <w:r w:rsidRPr="003D034A">
        <w:rPr>
          <w:rFonts w:ascii="Times New Roman" w:hAnsi="Times New Roman" w:cs="Times New Roman"/>
        </w:rPr>
        <w:t>badania ankietowe</w:t>
      </w:r>
      <w:r w:rsidR="00453C01" w:rsidRPr="003D034A">
        <w:rPr>
          <w:rFonts w:ascii="Times New Roman" w:hAnsi="Times New Roman" w:cs="Times New Roman"/>
        </w:rPr>
        <w:t>.</w:t>
      </w:r>
      <w:r w:rsidR="000A2CA8" w:rsidRPr="003D034A">
        <w:rPr>
          <w:rFonts w:ascii="Times New Roman" w:hAnsi="Times New Roman" w:cs="Times New Roman"/>
        </w:rPr>
        <w:t xml:space="preserve"> Badanie ankietowe zostało przeprowadzone w celu lepszego poznania </w:t>
      </w:r>
      <w:r w:rsidR="00636E1F" w:rsidRPr="003D034A">
        <w:rPr>
          <w:rFonts w:ascii="Times New Roman" w:hAnsi="Times New Roman" w:cs="Times New Roman"/>
        </w:rPr>
        <w:t>rzeczywistych potrzeb mieszkańców do określenia celów oraz wartości wskaźników jakie należy przyjąć przy tworzeniu nowej LSR na Lata 2023 – 2027. Dzięki ankiecie mieszkańcy mogli uczestniczyć w tworzeniu nowej Lokalnej Strategii Rozwoju oraz wyrazić swoją opinię na zwiększenie szans rozwojowych obszaru., wykorzystanie jego walorów przyrodniczych, geograficznych, kulturowych a także potencjału społecznego obszaru w celu polepszenia warunków życia</w:t>
      </w:r>
      <w:r w:rsidR="00556306" w:rsidRPr="003D034A">
        <w:rPr>
          <w:rFonts w:ascii="Times New Roman" w:hAnsi="Times New Roman" w:cs="Times New Roman"/>
        </w:rPr>
        <w:t xml:space="preserve">, pracy i wypoczynku. </w:t>
      </w:r>
      <w:r w:rsidR="00453C01" w:rsidRPr="003D034A">
        <w:rPr>
          <w:rFonts w:ascii="Times New Roman" w:hAnsi="Times New Roman" w:cs="Times New Roman"/>
        </w:rPr>
        <w:t xml:space="preserve">Badaniami objęto cały obszar BLGD </w:t>
      </w:r>
      <w:r w:rsidR="00256AC8" w:rsidRPr="003D034A">
        <w:rPr>
          <w:rFonts w:ascii="Times New Roman" w:hAnsi="Times New Roman" w:cs="Times New Roman"/>
        </w:rPr>
        <w:t>tj.</w:t>
      </w:r>
      <w:r w:rsidR="00453C01" w:rsidRPr="003D034A">
        <w:rPr>
          <w:rFonts w:ascii="Times New Roman" w:hAnsi="Times New Roman" w:cs="Times New Roman"/>
        </w:rPr>
        <w:t>, gminy: Biała Podlaska, Piszczac, Rokitno, Łomazy, Rossosz, Międzyrzec Podlaski, Janów Podlaski, Sławatycze, Terespol, Kodeń, Wisznice, Sosnówka, Leśna Podlaska, Zalesie, Tuczna, Drelów, Konstantynów oraz Miasta Międzyrzec Podlaski i Terespol.</w:t>
      </w:r>
      <w:r w:rsidR="00345B03" w:rsidRPr="003D034A">
        <w:rPr>
          <w:rFonts w:ascii="Times New Roman" w:hAnsi="Times New Roman" w:cs="Times New Roman"/>
        </w:rPr>
        <w:t xml:space="preserve"> W wyniku przeprowadzonych konsultacji otrzymano 261 ankiet z czego część ankiet nie była </w:t>
      </w:r>
      <w:r w:rsidR="00256AC8" w:rsidRPr="003D034A">
        <w:rPr>
          <w:rFonts w:ascii="Times New Roman" w:hAnsi="Times New Roman" w:cs="Times New Roman"/>
        </w:rPr>
        <w:t>wypełniona całkowicie W większości pytań można było zaznaczyć więcej niż jedną odpowiedź</w:t>
      </w:r>
      <w:r w:rsidR="00453C01" w:rsidRPr="003D034A">
        <w:rPr>
          <w:rFonts w:ascii="Times New Roman" w:hAnsi="Times New Roman" w:cs="Times New Roman"/>
        </w:rPr>
        <w:t xml:space="preserve"> </w:t>
      </w:r>
      <w:r w:rsidR="00256AC8" w:rsidRPr="003D034A">
        <w:rPr>
          <w:rFonts w:ascii="Times New Roman" w:hAnsi="Times New Roman" w:cs="Times New Roman"/>
        </w:rPr>
        <w:t xml:space="preserve">Kilka pytań miało charakter otwarty. Formularz ankiety stanowi załącznik do niniejszego raportu. </w:t>
      </w:r>
    </w:p>
    <w:p w14:paraId="280A6306" w14:textId="502981D5" w:rsidR="00256AC8" w:rsidRPr="003D034A" w:rsidRDefault="00256AC8" w:rsidP="003D034A">
      <w:pPr>
        <w:spacing w:line="360" w:lineRule="auto"/>
        <w:jc w:val="both"/>
        <w:rPr>
          <w:rFonts w:ascii="Times New Roman" w:hAnsi="Times New Roman" w:cs="Times New Roman"/>
        </w:rPr>
      </w:pPr>
      <w:r w:rsidRPr="003D034A">
        <w:rPr>
          <w:rFonts w:ascii="Times New Roman" w:hAnsi="Times New Roman" w:cs="Times New Roman"/>
        </w:rPr>
        <w:tab/>
      </w:r>
      <w:r w:rsidR="002B47BF" w:rsidRPr="003D034A">
        <w:rPr>
          <w:rFonts w:ascii="Times New Roman" w:hAnsi="Times New Roman" w:cs="Times New Roman"/>
        </w:rPr>
        <w:t xml:space="preserve">Bialskopodlaska Lokalna Grupa Działania kładła szczególny nacisk na oddolność podejmowanych działań, założono szerokie włączenie mieszkańców, organizacji społecznych, sektora społecznego oraz gospodarczego proces podejmowania strategicznych decyzji. Tworzenie lokalnej Strategii Rozwoju Bialskopodlaskiej Lokalnej Grupy Działania </w:t>
      </w:r>
      <w:r w:rsidR="000A2CA8" w:rsidRPr="003D034A">
        <w:rPr>
          <w:rFonts w:ascii="Times New Roman" w:hAnsi="Times New Roman" w:cs="Times New Roman"/>
        </w:rPr>
        <w:t xml:space="preserve">opierać się będzie na tej zasadzie, tak aby interesy różnych środowisk  ukierunkowane zostały na wspólne cele rozwojowe. Tym ważniejszy staje się proces konsultacji społecznych nad LSR, gdyż zwiększa szansę na identyfikację mieszkańców i podmiotów z zapisami tego dokumentu. </w:t>
      </w:r>
    </w:p>
    <w:p w14:paraId="6366A79C" w14:textId="743906B4" w:rsidR="00AA57B3" w:rsidRPr="003D034A" w:rsidRDefault="00AA57B3" w:rsidP="00130C8E">
      <w:pPr>
        <w:spacing w:line="360" w:lineRule="auto"/>
        <w:jc w:val="both"/>
        <w:rPr>
          <w:rFonts w:ascii="Times New Roman" w:hAnsi="Times New Roman" w:cs="Times New Roman"/>
        </w:rPr>
      </w:pPr>
    </w:p>
    <w:p w14:paraId="4AC30AF8" w14:textId="3788B55E" w:rsidR="00AA57B3" w:rsidRPr="003D034A" w:rsidRDefault="00AA57B3" w:rsidP="00130C8E">
      <w:pPr>
        <w:spacing w:line="360" w:lineRule="auto"/>
        <w:jc w:val="both"/>
        <w:rPr>
          <w:rFonts w:ascii="Times New Roman" w:hAnsi="Times New Roman" w:cs="Times New Roman"/>
        </w:rPr>
      </w:pPr>
    </w:p>
    <w:p w14:paraId="12A2B8DC" w14:textId="079A7E02" w:rsidR="00AA57B3" w:rsidRPr="00130C8E" w:rsidRDefault="00AA57B3" w:rsidP="00130C8E">
      <w:pPr>
        <w:spacing w:line="360" w:lineRule="auto"/>
        <w:jc w:val="both"/>
        <w:rPr>
          <w:rFonts w:ascii="Times New Roman" w:hAnsi="Times New Roman" w:cs="Times New Roman"/>
        </w:rPr>
      </w:pPr>
    </w:p>
    <w:p w14:paraId="4CE0BB0A" w14:textId="684E50C1" w:rsidR="00AA57B3" w:rsidRPr="00130C8E" w:rsidRDefault="00AA57B3" w:rsidP="00130C8E">
      <w:pPr>
        <w:spacing w:line="360" w:lineRule="auto"/>
        <w:jc w:val="both"/>
        <w:rPr>
          <w:rFonts w:ascii="Times New Roman" w:hAnsi="Times New Roman" w:cs="Times New Roman"/>
        </w:rPr>
      </w:pPr>
    </w:p>
    <w:p w14:paraId="1F7CFC8B" w14:textId="4D6B83EC" w:rsidR="00DB1CC6" w:rsidRDefault="00DB1CC6" w:rsidP="00130C8E">
      <w:pPr>
        <w:spacing w:line="360" w:lineRule="auto"/>
        <w:jc w:val="both"/>
        <w:rPr>
          <w:rFonts w:ascii="Times New Roman" w:hAnsi="Times New Roman" w:cs="Times New Roman"/>
        </w:rPr>
      </w:pPr>
    </w:p>
    <w:p w14:paraId="069A6A64" w14:textId="77777777" w:rsidR="000E43AB" w:rsidRPr="00130C8E" w:rsidRDefault="000E43AB" w:rsidP="00130C8E">
      <w:pPr>
        <w:spacing w:line="360" w:lineRule="auto"/>
        <w:jc w:val="both"/>
        <w:rPr>
          <w:rFonts w:ascii="Times New Roman" w:hAnsi="Times New Roman" w:cs="Times New Roman"/>
        </w:rPr>
      </w:pPr>
    </w:p>
    <w:p w14:paraId="30B0C835" w14:textId="08FD5A12" w:rsidR="00DB1CC6" w:rsidRPr="00130C8E" w:rsidRDefault="00DB1CC6" w:rsidP="00130C8E">
      <w:pPr>
        <w:spacing w:line="360" w:lineRule="auto"/>
        <w:jc w:val="both"/>
        <w:rPr>
          <w:rFonts w:ascii="Times New Roman" w:hAnsi="Times New Roman" w:cs="Times New Roman"/>
        </w:rPr>
      </w:pPr>
    </w:p>
    <w:p w14:paraId="5A74EDFE" w14:textId="62609349" w:rsidR="00AA57B3" w:rsidRPr="00130C8E" w:rsidRDefault="0041504C" w:rsidP="00130C8E">
      <w:pPr>
        <w:spacing w:line="360" w:lineRule="auto"/>
        <w:jc w:val="both"/>
        <w:rPr>
          <w:rFonts w:ascii="Times New Roman" w:hAnsi="Times New Roman" w:cs="Times New Roman"/>
          <w:b/>
          <w:bCs/>
        </w:rPr>
      </w:pPr>
      <w:r>
        <w:rPr>
          <w:rFonts w:ascii="Times New Roman" w:hAnsi="Times New Roman" w:cs="Times New Roman"/>
          <w:b/>
          <w:bCs/>
        </w:rPr>
        <w:lastRenderedPageBreak/>
        <w:t>II</w:t>
      </w:r>
      <w:r w:rsidR="006A74A4" w:rsidRPr="00130C8E">
        <w:rPr>
          <w:rFonts w:ascii="Times New Roman" w:hAnsi="Times New Roman" w:cs="Times New Roman"/>
          <w:b/>
          <w:bCs/>
        </w:rPr>
        <w:t>. Opis respondentów</w:t>
      </w:r>
    </w:p>
    <w:p w14:paraId="16B8223A" w14:textId="4F77A66D" w:rsidR="006A74A4" w:rsidRPr="00130C8E" w:rsidRDefault="006A74A4" w:rsidP="00130C8E">
      <w:pPr>
        <w:spacing w:line="360" w:lineRule="auto"/>
        <w:jc w:val="both"/>
        <w:rPr>
          <w:rFonts w:ascii="Times New Roman" w:hAnsi="Times New Roman" w:cs="Times New Roman"/>
        </w:rPr>
      </w:pPr>
      <w:r w:rsidRPr="00130C8E">
        <w:rPr>
          <w:rFonts w:ascii="Times New Roman" w:hAnsi="Times New Roman" w:cs="Times New Roman"/>
          <w:b/>
          <w:bCs/>
        </w:rPr>
        <w:tab/>
      </w:r>
      <w:r w:rsidRPr="00130C8E">
        <w:rPr>
          <w:rFonts w:ascii="Times New Roman" w:hAnsi="Times New Roman" w:cs="Times New Roman"/>
        </w:rPr>
        <w:t xml:space="preserve">W konsultacja społecznych wzięło udział 261 </w:t>
      </w:r>
      <w:r w:rsidR="00685909" w:rsidRPr="00130C8E">
        <w:rPr>
          <w:rFonts w:ascii="Times New Roman" w:hAnsi="Times New Roman" w:cs="Times New Roman"/>
        </w:rPr>
        <w:t xml:space="preserve">mieszkańców </w:t>
      </w:r>
      <w:r w:rsidRPr="00130C8E">
        <w:rPr>
          <w:rFonts w:ascii="Times New Roman" w:hAnsi="Times New Roman" w:cs="Times New Roman"/>
        </w:rPr>
        <w:t xml:space="preserve">obszaru objętego działaniem Bialskopodlaskiej Lokalnej Grupy Działania. Biorąc pod uwagę miejsce zamieszkania procentowy rozkład badanej populacji przedstawia się następująco: </w:t>
      </w:r>
    </w:p>
    <w:p w14:paraId="1E72F4F5" w14:textId="55B73520" w:rsidR="00AB0BF5" w:rsidRPr="00AB0BF5" w:rsidRDefault="00AB0BF5" w:rsidP="00AB0BF5">
      <w:pPr>
        <w:pStyle w:val="Legenda"/>
        <w:jc w:val="both"/>
        <w:rPr>
          <w:rFonts w:ascii="Times New Roman" w:hAnsi="Times New Roman" w:cs="Times New Roman"/>
          <w:b/>
          <w:bCs/>
          <w:sz w:val="22"/>
          <w:szCs w:val="22"/>
        </w:rPr>
      </w:pPr>
      <w:r w:rsidRPr="00AB0BF5">
        <w:rPr>
          <w:b/>
          <w:bCs/>
          <w:sz w:val="22"/>
          <w:szCs w:val="22"/>
        </w:rPr>
        <w:t xml:space="preserve">Rysunek </w:t>
      </w:r>
      <w:r w:rsidRPr="00AB0BF5">
        <w:rPr>
          <w:b/>
          <w:bCs/>
          <w:sz w:val="22"/>
          <w:szCs w:val="22"/>
        </w:rPr>
        <w:fldChar w:fldCharType="begin"/>
      </w:r>
      <w:r w:rsidRPr="00AB0BF5">
        <w:rPr>
          <w:b/>
          <w:bCs/>
          <w:sz w:val="22"/>
          <w:szCs w:val="22"/>
        </w:rPr>
        <w:instrText xml:space="preserve"> SEQ Rysunek \* ARABIC </w:instrText>
      </w:r>
      <w:r w:rsidRPr="00AB0BF5">
        <w:rPr>
          <w:b/>
          <w:bCs/>
          <w:sz w:val="22"/>
          <w:szCs w:val="22"/>
        </w:rPr>
        <w:fldChar w:fldCharType="separate"/>
      </w:r>
      <w:r w:rsidR="00AE7038">
        <w:rPr>
          <w:b/>
          <w:bCs/>
          <w:noProof/>
          <w:sz w:val="22"/>
          <w:szCs w:val="22"/>
        </w:rPr>
        <w:t>1</w:t>
      </w:r>
      <w:r w:rsidRPr="00AB0BF5">
        <w:rPr>
          <w:b/>
          <w:bCs/>
          <w:sz w:val="22"/>
          <w:szCs w:val="22"/>
        </w:rPr>
        <w:fldChar w:fldCharType="end"/>
      </w:r>
      <w:r w:rsidRPr="00AB0BF5">
        <w:rPr>
          <w:b/>
          <w:bCs/>
          <w:sz w:val="22"/>
          <w:szCs w:val="22"/>
        </w:rPr>
        <w:t xml:space="preserve"> Osoby obecne na konsultacjach społecznych według miejsca zamieszkania (Pytanie 15)</w:t>
      </w:r>
    </w:p>
    <w:p w14:paraId="465F034C" w14:textId="77777777" w:rsidR="00130C8E" w:rsidRDefault="008B11D8" w:rsidP="00130C8E">
      <w:pPr>
        <w:keepNext/>
        <w:spacing w:line="360" w:lineRule="auto"/>
        <w:jc w:val="both"/>
      </w:pPr>
      <w:r w:rsidRPr="00130C8E">
        <w:rPr>
          <w:rFonts w:ascii="Times New Roman" w:hAnsi="Times New Roman" w:cs="Times New Roman"/>
          <w:noProof/>
        </w:rPr>
        <w:drawing>
          <wp:inline distT="0" distB="0" distL="0" distR="0" wp14:anchorId="672DB2A2" wp14:editId="38B766C8">
            <wp:extent cx="5857875" cy="3297676"/>
            <wp:effectExtent l="0" t="0" r="9525" b="17145"/>
            <wp:docPr id="1" name="Wykres 1">
              <a:extLst xmlns:a="http://schemas.openxmlformats.org/drawingml/2006/main">
                <a:ext uri="{FF2B5EF4-FFF2-40B4-BE49-F238E27FC236}">
                  <a16:creationId xmlns:a16="http://schemas.microsoft.com/office/drawing/2014/main" id="{36835E6A-767D-7A50-A530-1DC20117B2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80B324" w14:textId="0644C409" w:rsidR="00DB1CC6" w:rsidRPr="00130C8E" w:rsidRDefault="008B11D8" w:rsidP="00130C8E">
      <w:pPr>
        <w:spacing w:line="360" w:lineRule="auto"/>
        <w:jc w:val="both"/>
        <w:rPr>
          <w:rFonts w:ascii="Times New Roman" w:hAnsi="Times New Roman" w:cs="Times New Roman"/>
        </w:rPr>
      </w:pPr>
      <w:r w:rsidRPr="00130C8E">
        <w:rPr>
          <w:rFonts w:ascii="Times New Roman" w:hAnsi="Times New Roman" w:cs="Times New Roman"/>
        </w:rPr>
        <w:t xml:space="preserve">Największą liczbę respondentów, którzy zwrócili ankiety stanowili mieszkańcy gminy Łomazy 9,2 % (24 osoby), następnie Miasta Międzyrzec Podlaski </w:t>
      </w:r>
      <w:r w:rsidR="00685909" w:rsidRPr="00130C8E">
        <w:rPr>
          <w:rFonts w:ascii="Times New Roman" w:hAnsi="Times New Roman" w:cs="Times New Roman"/>
        </w:rPr>
        <w:t xml:space="preserve">8,05% (21 osób) oraz gminy Biała </w:t>
      </w:r>
      <w:r w:rsidR="00685909" w:rsidRPr="00130C8E">
        <w:rPr>
          <w:rFonts w:ascii="Times New Roman" w:hAnsi="Times New Roman" w:cs="Times New Roman"/>
        </w:rPr>
        <w:br/>
        <w:t>Podlaska 7,66 % (20 osób)</w:t>
      </w:r>
      <w:r w:rsidR="00A5652B">
        <w:rPr>
          <w:rFonts w:ascii="Times New Roman" w:hAnsi="Times New Roman" w:cs="Times New Roman"/>
        </w:rPr>
        <w:t>,Gmina Zalesie (16 osób), Gmina Leśna Podlaska (16 osób), Gmina Konstantynów (15 osób), Gmina Międzyrzec Podlaski (13 osób), Gmina Wisznice (13 osób), Gmina Drelów (13 osób), Gmina Tuczna (12 osób) Gmina Sosnówka (12 osób) ,</w:t>
      </w:r>
      <w:r w:rsidR="001A35BE">
        <w:rPr>
          <w:rFonts w:ascii="Times New Roman" w:hAnsi="Times New Roman" w:cs="Times New Roman"/>
        </w:rPr>
        <w:t xml:space="preserve"> Gmina Sławatycze (12 osób),  Gmina Rokitno (12 osób), Gmina Rossosz (11 osób ), Gmina Piszczac (11 osób), </w:t>
      </w:r>
      <w:r w:rsidR="00A5652B">
        <w:rPr>
          <w:rFonts w:ascii="Times New Roman" w:hAnsi="Times New Roman" w:cs="Times New Roman"/>
        </w:rPr>
        <w:t>Miasto Terespol (10 osób), Gmina Kodeń (10 osób), Gmina Terespol (10 osób)</w:t>
      </w:r>
      <w:r w:rsidR="001A35BE">
        <w:rPr>
          <w:rFonts w:ascii="Times New Roman" w:hAnsi="Times New Roman" w:cs="Times New Roman"/>
        </w:rPr>
        <w:t>, Gmina Janów Podlaski (10 osób),</w:t>
      </w:r>
    </w:p>
    <w:p w14:paraId="6C2C2597" w14:textId="526F05D8" w:rsidR="00AB0BF5" w:rsidRDefault="00A61CA3" w:rsidP="00130C8E">
      <w:pPr>
        <w:keepNext/>
        <w:spacing w:line="360" w:lineRule="auto"/>
        <w:jc w:val="both"/>
      </w:pPr>
      <w:r w:rsidRPr="00130C8E">
        <w:rPr>
          <w:rFonts w:ascii="Times New Roman" w:hAnsi="Times New Roman" w:cs="Times New Roman"/>
        </w:rPr>
        <w:t xml:space="preserve">               </w:t>
      </w:r>
    </w:p>
    <w:p w14:paraId="6E013789" w14:textId="77777777" w:rsidR="00AB0BF5" w:rsidRDefault="00AB0BF5" w:rsidP="00AB0BF5">
      <w:pPr>
        <w:pStyle w:val="Legenda"/>
        <w:jc w:val="both"/>
      </w:pPr>
      <w:r>
        <w:br/>
      </w:r>
      <w:r>
        <w:br/>
      </w:r>
      <w:r>
        <w:br/>
      </w:r>
      <w:r>
        <w:br/>
      </w:r>
      <w:r>
        <w:br/>
      </w:r>
      <w:r>
        <w:br/>
      </w:r>
    </w:p>
    <w:p w14:paraId="3F4939B5" w14:textId="41E78129" w:rsidR="00AB0BF5" w:rsidRPr="00AB0BF5" w:rsidRDefault="00AB0BF5" w:rsidP="00AB0BF5">
      <w:pPr>
        <w:pStyle w:val="Legenda"/>
        <w:jc w:val="both"/>
        <w:rPr>
          <w:rFonts w:ascii="Times New Roman" w:hAnsi="Times New Roman" w:cs="Times New Roman"/>
          <w:b/>
          <w:bCs/>
          <w:sz w:val="22"/>
          <w:szCs w:val="22"/>
        </w:rPr>
      </w:pPr>
      <w:r>
        <w:br/>
      </w:r>
      <w:r>
        <w:br/>
      </w:r>
      <w:r>
        <w:br/>
      </w:r>
      <w:r>
        <w:lastRenderedPageBreak/>
        <w:br/>
      </w:r>
      <w:r w:rsidRPr="00AB0BF5">
        <w:rPr>
          <w:b/>
          <w:bCs/>
          <w:sz w:val="22"/>
          <w:szCs w:val="22"/>
        </w:rPr>
        <w:t xml:space="preserve">Rysunek </w:t>
      </w:r>
      <w:r w:rsidRPr="00AB0BF5">
        <w:rPr>
          <w:b/>
          <w:bCs/>
          <w:sz w:val="22"/>
          <w:szCs w:val="22"/>
        </w:rPr>
        <w:fldChar w:fldCharType="begin"/>
      </w:r>
      <w:r w:rsidRPr="00AB0BF5">
        <w:rPr>
          <w:b/>
          <w:bCs/>
          <w:sz w:val="22"/>
          <w:szCs w:val="22"/>
        </w:rPr>
        <w:instrText xml:space="preserve"> SEQ Rysunek \* ARABIC </w:instrText>
      </w:r>
      <w:r w:rsidRPr="00AB0BF5">
        <w:rPr>
          <w:b/>
          <w:bCs/>
          <w:sz w:val="22"/>
          <w:szCs w:val="22"/>
        </w:rPr>
        <w:fldChar w:fldCharType="separate"/>
      </w:r>
      <w:r w:rsidR="00AE7038">
        <w:rPr>
          <w:b/>
          <w:bCs/>
          <w:noProof/>
          <w:sz w:val="22"/>
          <w:szCs w:val="22"/>
        </w:rPr>
        <w:t>2</w:t>
      </w:r>
      <w:r w:rsidRPr="00AB0BF5">
        <w:rPr>
          <w:b/>
          <w:bCs/>
          <w:sz w:val="22"/>
          <w:szCs w:val="22"/>
        </w:rPr>
        <w:fldChar w:fldCharType="end"/>
      </w:r>
      <w:r w:rsidRPr="00AB0BF5">
        <w:rPr>
          <w:b/>
          <w:bCs/>
          <w:sz w:val="22"/>
          <w:szCs w:val="22"/>
        </w:rPr>
        <w:t xml:space="preserve"> Płeć ankietowanych (Pytanie 13)</w:t>
      </w:r>
    </w:p>
    <w:p w14:paraId="02CB5A04" w14:textId="6A196B09" w:rsidR="00130C8E" w:rsidRDefault="00C4676D" w:rsidP="00130C8E">
      <w:pPr>
        <w:keepNext/>
        <w:spacing w:line="360" w:lineRule="auto"/>
        <w:jc w:val="both"/>
      </w:pPr>
      <w:r w:rsidRPr="00130C8E">
        <w:rPr>
          <w:rFonts w:ascii="Times New Roman" w:hAnsi="Times New Roman" w:cs="Times New Roman"/>
          <w:noProof/>
        </w:rPr>
        <w:drawing>
          <wp:inline distT="0" distB="0" distL="0" distR="0" wp14:anchorId="530EF9C4" wp14:editId="562F767A">
            <wp:extent cx="4572000" cy="1780162"/>
            <wp:effectExtent l="0" t="0" r="0" b="10795"/>
            <wp:docPr id="2" name="Wykres 2">
              <a:extLst xmlns:a="http://schemas.openxmlformats.org/drawingml/2006/main">
                <a:ext uri="{FF2B5EF4-FFF2-40B4-BE49-F238E27FC236}">
                  <a16:creationId xmlns:a16="http://schemas.microsoft.com/office/drawing/2014/main" id="{38B3FE94-4BE1-60EB-6318-8EEA326FD3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A970AE" w14:textId="637D25BD" w:rsidR="00C4676D" w:rsidRPr="00130C8E" w:rsidRDefault="00C4676D" w:rsidP="00130C8E">
      <w:pPr>
        <w:spacing w:line="360" w:lineRule="auto"/>
        <w:jc w:val="both"/>
        <w:rPr>
          <w:rFonts w:ascii="Times New Roman" w:hAnsi="Times New Roman" w:cs="Times New Roman"/>
        </w:rPr>
      </w:pPr>
      <w:r w:rsidRPr="00130C8E">
        <w:rPr>
          <w:rFonts w:ascii="Times New Roman" w:hAnsi="Times New Roman" w:cs="Times New Roman"/>
        </w:rPr>
        <w:t xml:space="preserve">W spotkaniach chętniej uczestniczyły kobiety 62,83% (166 osób)niż mężczyźni 37,17% (97 osób). </w:t>
      </w:r>
      <w:r w:rsidR="00111401" w:rsidRPr="00130C8E">
        <w:rPr>
          <w:rFonts w:ascii="Times New Roman" w:hAnsi="Times New Roman" w:cs="Times New Roman"/>
        </w:rPr>
        <w:t>Może to świadczyć o większej aktywizacji kobiet oraz chęci do zaangażowania się w rozwój i działanie lokalnej społeczności.</w:t>
      </w:r>
    </w:p>
    <w:p w14:paraId="6322ED79" w14:textId="77777777" w:rsidR="00AB0BF5" w:rsidRDefault="00A61CA3" w:rsidP="00130C8E">
      <w:pPr>
        <w:keepNext/>
        <w:spacing w:line="360" w:lineRule="auto"/>
        <w:jc w:val="both"/>
      </w:pPr>
      <w:r w:rsidRPr="00130C8E">
        <w:rPr>
          <w:rFonts w:ascii="Times New Roman" w:hAnsi="Times New Roman" w:cs="Times New Roman"/>
        </w:rPr>
        <w:t xml:space="preserve">      </w:t>
      </w:r>
    </w:p>
    <w:p w14:paraId="4DFD3936" w14:textId="317D4913" w:rsidR="00AB0BF5" w:rsidRPr="00AB0BF5" w:rsidRDefault="00AB0BF5" w:rsidP="00AB0BF5">
      <w:pPr>
        <w:pStyle w:val="Legenda"/>
        <w:keepNext/>
        <w:jc w:val="both"/>
        <w:rPr>
          <w:b/>
          <w:bCs/>
          <w:sz w:val="22"/>
          <w:szCs w:val="22"/>
        </w:rPr>
      </w:pPr>
      <w:r w:rsidRPr="00AB0BF5">
        <w:rPr>
          <w:b/>
          <w:bCs/>
          <w:sz w:val="22"/>
          <w:szCs w:val="22"/>
        </w:rPr>
        <w:t xml:space="preserve">Rysunek </w:t>
      </w:r>
      <w:r w:rsidRPr="00AB0BF5">
        <w:rPr>
          <w:b/>
          <w:bCs/>
          <w:sz w:val="22"/>
          <w:szCs w:val="22"/>
        </w:rPr>
        <w:fldChar w:fldCharType="begin"/>
      </w:r>
      <w:r w:rsidRPr="00AB0BF5">
        <w:rPr>
          <w:b/>
          <w:bCs/>
          <w:sz w:val="22"/>
          <w:szCs w:val="22"/>
        </w:rPr>
        <w:instrText xml:space="preserve"> SEQ Rysunek \* ARABIC </w:instrText>
      </w:r>
      <w:r w:rsidRPr="00AB0BF5">
        <w:rPr>
          <w:b/>
          <w:bCs/>
          <w:sz w:val="22"/>
          <w:szCs w:val="22"/>
        </w:rPr>
        <w:fldChar w:fldCharType="separate"/>
      </w:r>
      <w:r w:rsidR="00AE7038">
        <w:rPr>
          <w:b/>
          <w:bCs/>
          <w:noProof/>
          <w:sz w:val="22"/>
          <w:szCs w:val="22"/>
        </w:rPr>
        <w:t>3</w:t>
      </w:r>
      <w:r w:rsidRPr="00AB0BF5">
        <w:rPr>
          <w:b/>
          <w:bCs/>
          <w:sz w:val="22"/>
          <w:szCs w:val="22"/>
        </w:rPr>
        <w:fldChar w:fldCharType="end"/>
      </w:r>
      <w:r w:rsidRPr="00AB0BF5">
        <w:rPr>
          <w:b/>
          <w:bCs/>
          <w:sz w:val="22"/>
          <w:szCs w:val="22"/>
        </w:rPr>
        <w:t xml:space="preserve"> Wiek ankietowanych (Pytanie 14)</w:t>
      </w:r>
    </w:p>
    <w:p w14:paraId="621D6580" w14:textId="0DF09F7B" w:rsidR="00130C8E" w:rsidRDefault="00111401" w:rsidP="00130C8E">
      <w:pPr>
        <w:keepNext/>
        <w:spacing w:line="360" w:lineRule="auto"/>
        <w:jc w:val="both"/>
      </w:pPr>
      <w:r w:rsidRPr="00130C8E">
        <w:rPr>
          <w:rFonts w:ascii="Times New Roman" w:hAnsi="Times New Roman" w:cs="Times New Roman"/>
          <w:noProof/>
        </w:rPr>
        <w:drawing>
          <wp:inline distT="0" distB="0" distL="0" distR="0" wp14:anchorId="515A0268" wp14:editId="63DE8AAC">
            <wp:extent cx="5486400" cy="2217906"/>
            <wp:effectExtent l="0" t="0" r="0" b="1143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D5136E" w14:textId="397EEFBB" w:rsidR="00706F79" w:rsidRPr="00130C8E" w:rsidRDefault="00111401" w:rsidP="00130C8E">
      <w:pPr>
        <w:spacing w:line="360" w:lineRule="auto"/>
        <w:jc w:val="both"/>
        <w:rPr>
          <w:rFonts w:ascii="Times New Roman" w:hAnsi="Times New Roman" w:cs="Times New Roman"/>
        </w:rPr>
      </w:pPr>
      <w:r w:rsidRPr="00130C8E">
        <w:rPr>
          <w:rFonts w:ascii="Times New Roman" w:hAnsi="Times New Roman" w:cs="Times New Roman"/>
        </w:rPr>
        <w:t xml:space="preserve">W konsultacjach najwięcej było osób w wieku 36-45 lat -29,12 % ,osób w wieku 46-59 lat – 26,82%  oraz osoby w wieku 24-35 - 22,61%. Są to osoby przeważnie młode, które są gotowe podjęć zatrudnienie i zaangażować się w większym stopniu w </w:t>
      </w:r>
      <w:r w:rsidR="007127F2" w:rsidRPr="00130C8E">
        <w:rPr>
          <w:rFonts w:ascii="Times New Roman" w:hAnsi="Times New Roman" w:cs="Times New Roman"/>
        </w:rPr>
        <w:t>rozwój społeczności.</w:t>
      </w:r>
    </w:p>
    <w:p w14:paraId="1D6EA7F0" w14:textId="77777777" w:rsidR="00631614" w:rsidRDefault="00631614" w:rsidP="00130C8E">
      <w:pPr>
        <w:spacing w:line="360" w:lineRule="auto"/>
        <w:jc w:val="both"/>
        <w:rPr>
          <w:rFonts w:ascii="Times New Roman" w:hAnsi="Times New Roman" w:cs="Times New Roman"/>
          <w:b/>
          <w:bCs/>
        </w:rPr>
      </w:pPr>
    </w:p>
    <w:p w14:paraId="1BF14449" w14:textId="77777777" w:rsidR="00631614" w:rsidRDefault="00631614" w:rsidP="00130C8E">
      <w:pPr>
        <w:spacing w:line="360" w:lineRule="auto"/>
        <w:jc w:val="both"/>
        <w:rPr>
          <w:rFonts w:ascii="Times New Roman" w:hAnsi="Times New Roman" w:cs="Times New Roman"/>
          <w:b/>
          <w:bCs/>
        </w:rPr>
      </w:pPr>
    </w:p>
    <w:p w14:paraId="41E274B2" w14:textId="77777777" w:rsidR="00631614" w:rsidRDefault="00631614" w:rsidP="00130C8E">
      <w:pPr>
        <w:spacing w:line="360" w:lineRule="auto"/>
        <w:jc w:val="both"/>
        <w:rPr>
          <w:rFonts w:ascii="Times New Roman" w:hAnsi="Times New Roman" w:cs="Times New Roman"/>
          <w:b/>
          <w:bCs/>
        </w:rPr>
      </w:pPr>
    </w:p>
    <w:p w14:paraId="4BF3927E" w14:textId="77777777" w:rsidR="00631614" w:rsidRDefault="00631614" w:rsidP="00130C8E">
      <w:pPr>
        <w:spacing w:line="360" w:lineRule="auto"/>
        <w:jc w:val="both"/>
        <w:rPr>
          <w:rFonts w:ascii="Times New Roman" w:hAnsi="Times New Roman" w:cs="Times New Roman"/>
          <w:b/>
          <w:bCs/>
        </w:rPr>
      </w:pPr>
    </w:p>
    <w:p w14:paraId="0FF33883" w14:textId="77777777" w:rsidR="00631614" w:rsidRDefault="00631614" w:rsidP="00130C8E">
      <w:pPr>
        <w:spacing w:line="360" w:lineRule="auto"/>
        <w:jc w:val="both"/>
        <w:rPr>
          <w:rFonts w:ascii="Times New Roman" w:hAnsi="Times New Roman" w:cs="Times New Roman"/>
          <w:b/>
          <w:bCs/>
        </w:rPr>
      </w:pPr>
    </w:p>
    <w:p w14:paraId="1F036AA3" w14:textId="77777777" w:rsidR="00631614" w:rsidRDefault="00631614" w:rsidP="00130C8E">
      <w:pPr>
        <w:spacing w:line="360" w:lineRule="auto"/>
        <w:jc w:val="both"/>
        <w:rPr>
          <w:rFonts w:ascii="Times New Roman" w:hAnsi="Times New Roman" w:cs="Times New Roman"/>
          <w:b/>
          <w:bCs/>
        </w:rPr>
      </w:pPr>
    </w:p>
    <w:p w14:paraId="591AC6AF" w14:textId="00CBA19B" w:rsidR="00706F79" w:rsidRPr="00130C8E" w:rsidRDefault="00706F79" w:rsidP="00130C8E">
      <w:pPr>
        <w:spacing w:line="360" w:lineRule="auto"/>
        <w:jc w:val="both"/>
        <w:rPr>
          <w:rFonts w:ascii="Times New Roman" w:hAnsi="Times New Roman" w:cs="Times New Roman"/>
          <w:b/>
          <w:bCs/>
        </w:rPr>
      </w:pPr>
      <w:r w:rsidRPr="00130C8E">
        <w:rPr>
          <w:rFonts w:ascii="Times New Roman" w:hAnsi="Times New Roman" w:cs="Times New Roman"/>
          <w:b/>
          <w:bCs/>
        </w:rPr>
        <w:t>III Wyniki badań</w:t>
      </w:r>
    </w:p>
    <w:p w14:paraId="2BFB6A86" w14:textId="50B9F2E6" w:rsidR="00AB0BF5" w:rsidRPr="00AB0BF5" w:rsidRDefault="00AB0BF5" w:rsidP="00AB0BF5">
      <w:pPr>
        <w:pStyle w:val="Legenda"/>
        <w:keepNext/>
        <w:jc w:val="both"/>
        <w:rPr>
          <w:b/>
          <w:bCs/>
          <w:sz w:val="22"/>
          <w:szCs w:val="22"/>
        </w:rPr>
      </w:pPr>
      <w:r w:rsidRPr="00AB0BF5">
        <w:rPr>
          <w:b/>
          <w:bCs/>
          <w:sz w:val="22"/>
          <w:szCs w:val="22"/>
        </w:rPr>
        <w:t xml:space="preserve">Rysunek </w:t>
      </w:r>
      <w:r w:rsidRPr="00AB0BF5">
        <w:rPr>
          <w:b/>
          <w:bCs/>
          <w:sz w:val="22"/>
          <w:szCs w:val="22"/>
        </w:rPr>
        <w:fldChar w:fldCharType="begin"/>
      </w:r>
      <w:r w:rsidRPr="00AB0BF5">
        <w:rPr>
          <w:b/>
          <w:bCs/>
          <w:sz w:val="22"/>
          <w:szCs w:val="22"/>
        </w:rPr>
        <w:instrText xml:space="preserve"> SEQ Rysunek \* ARABIC </w:instrText>
      </w:r>
      <w:r w:rsidRPr="00AB0BF5">
        <w:rPr>
          <w:b/>
          <w:bCs/>
          <w:sz w:val="22"/>
          <w:szCs w:val="22"/>
        </w:rPr>
        <w:fldChar w:fldCharType="separate"/>
      </w:r>
      <w:r w:rsidR="00AE7038">
        <w:rPr>
          <w:b/>
          <w:bCs/>
          <w:noProof/>
          <w:sz w:val="22"/>
          <w:szCs w:val="22"/>
        </w:rPr>
        <w:t>4</w:t>
      </w:r>
      <w:r w:rsidRPr="00AB0BF5">
        <w:rPr>
          <w:b/>
          <w:bCs/>
          <w:sz w:val="22"/>
          <w:szCs w:val="22"/>
        </w:rPr>
        <w:fldChar w:fldCharType="end"/>
      </w:r>
      <w:r w:rsidRPr="00AB0BF5">
        <w:rPr>
          <w:b/>
          <w:bCs/>
          <w:sz w:val="22"/>
          <w:szCs w:val="22"/>
        </w:rPr>
        <w:t xml:space="preserve"> Liczba osób/podmiotów, które realizowały projekt dotowany przez BLGD (Pytanie 1)</w:t>
      </w:r>
    </w:p>
    <w:p w14:paraId="67DAE6BE" w14:textId="492CAB7D" w:rsidR="00130C8E" w:rsidRDefault="00D605E6" w:rsidP="00130C8E">
      <w:pPr>
        <w:keepNext/>
        <w:spacing w:line="360" w:lineRule="auto"/>
        <w:jc w:val="both"/>
      </w:pPr>
      <w:r w:rsidRPr="00130C8E">
        <w:rPr>
          <w:rFonts w:ascii="Times New Roman" w:hAnsi="Times New Roman" w:cs="Times New Roman"/>
          <w:b/>
          <w:bCs/>
          <w:noProof/>
        </w:rPr>
        <w:drawing>
          <wp:inline distT="0" distB="0" distL="0" distR="0" wp14:anchorId="656C1710" wp14:editId="45686A04">
            <wp:extent cx="5486400" cy="1653702"/>
            <wp:effectExtent l="0" t="0" r="0" b="381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FB4B5E" w14:textId="5439180A" w:rsidR="004854B5" w:rsidRPr="00130C8E" w:rsidRDefault="003F7EA3" w:rsidP="00130C8E">
      <w:pPr>
        <w:spacing w:line="360" w:lineRule="auto"/>
        <w:jc w:val="both"/>
        <w:rPr>
          <w:rFonts w:ascii="Times New Roman" w:hAnsi="Times New Roman" w:cs="Times New Roman"/>
        </w:rPr>
      </w:pPr>
      <w:r w:rsidRPr="00130C8E">
        <w:rPr>
          <w:rFonts w:ascii="Times New Roman" w:hAnsi="Times New Roman" w:cs="Times New Roman"/>
        </w:rPr>
        <w:t xml:space="preserve">Z analizy danych wynika </w:t>
      </w:r>
      <w:r w:rsidR="004854B5" w:rsidRPr="00130C8E">
        <w:rPr>
          <w:rFonts w:ascii="Times New Roman" w:hAnsi="Times New Roman" w:cs="Times New Roman"/>
        </w:rPr>
        <w:t xml:space="preserve">tylko 30 % respondentów (75 osób) realizowało projekt dotowany przez BLGD. Najwięcej w gminach takich jak Biała </w:t>
      </w:r>
      <w:r w:rsidR="008B3272" w:rsidRPr="00130C8E">
        <w:rPr>
          <w:rFonts w:ascii="Times New Roman" w:hAnsi="Times New Roman" w:cs="Times New Roman"/>
        </w:rPr>
        <w:t xml:space="preserve">Podlaska 10 osób, Łomazy 8 osób oraz Miasto Międzyrzec Podlaski 8 osób. Najmniej osób realizowało projekty w gminach Konstantynów i Zalesie, tylko 1 osoba. W większości były to jednostki sektora finansów publicznych.   </w:t>
      </w:r>
    </w:p>
    <w:p w14:paraId="2D5C1332" w14:textId="77777777" w:rsidR="00DB1CC6" w:rsidRPr="00130C8E" w:rsidRDefault="00DB1CC6" w:rsidP="00130C8E">
      <w:pPr>
        <w:spacing w:line="360" w:lineRule="auto"/>
        <w:jc w:val="both"/>
        <w:rPr>
          <w:rFonts w:ascii="Times New Roman" w:hAnsi="Times New Roman" w:cs="Times New Roman"/>
        </w:rPr>
      </w:pPr>
    </w:p>
    <w:p w14:paraId="03F235E3" w14:textId="251E0BD6" w:rsidR="003619C5" w:rsidRPr="003619C5" w:rsidRDefault="003619C5" w:rsidP="003619C5">
      <w:pPr>
        <w:pStyle w:val="Legenda"/>
        <w:keepNext/>
        <w:rPr>
          <w:b/>
          <w:bCs/>
          <w:sz w:val="22"/>
          <w:szCs w:val="22"/>
        </w:rPr>
      </w:pPr>
      <w:r w:rsidRPr="003619C5">
        <w:rPr>
          <w:b/>
          <w:bCs/>
          <w:sz w:val="22"/>
          <w:szCs w:val="22"/>
        </w:rPr>
        <w:t xml:space="preserve">Rysunek </w:t>
      </w:r>
      <w:r w:rsidRPr="003619C5">
        <w:rPr>
          <w:b/>
          <w:bCs/>
          <w:sz w:val="22"/>
          <w:szCs w:val="22"/>
        </w:rPr>
        <w:fldChar w:fldCharType="begin"/>
      </w:r>
      <w:r w:rsidRPr="003619C5">
        <w:rPr>
          <w:b/>
          <w:bCs/>
          <w:sz w:val="22"/>
          <w:szCs w:val="22"/>
        </w:rPr>
        <w:instrText xml:space="preserve"> SEQ Rysunek \* ARABIC </w:instrText>
      </w:r>
      <w:r w:rsidRPr="003619C5">
        <w:rPr>
          <w:b/>
          <w:bCs/>
          <w:sz w:val="22"/>
          <w:szCs w:val="22"/>
        </w:rPr>
        <w:fldChar w:fldCharType="separate"/>
      </w:r>
      <w:r w:rsidR="00AE7038">
        <w:rPr>
          <w:b/>
          <w:bCs/>
          <w:noProof/>
          <w:sz w:val="22"/>
          <w:szCs w:val="22"/>
        </w:rPr>
        <w:t>5</w:t>
      </w:r>
      <w:r w:rsidRPr="003619C5">
        <w:rPr>
          <w:b/>
          <w:bCs/>
          <w:sz w:val="22"/>
          <w:szCs w:val="22"/>
        </w:rPr>
        <w:fldChar w:fldCharType="end"/>
      </w:r>
      <w:r w:rsidRPr="003619C5">
        <w:rPr>
          <w:b/>
          <w:bCs/>
          <w:sz w:val="22"/>
          <w:szCs w:val="22"/>
        </w:rPr>
        <w:t xml:space="preserve"> Poziom z zadowolenia z życia na obszarze wdrażania LSR (Pytanie 2)</w:t>
      </w:r>
    </w:p>
    <w:p w14:paraId="52E8950B" w14:textId="77777777" w:rsidR="003F5FEA" w:rsidRDefault="000C025F" w:rsidP="003F5FEA">
      <w:pPr>
        <w:keepNext/>
        <w:spacing w:line="360" w:lineRule="auto"/>
      </w:pPr>
      <w:r w:rsidRPr="00130C8E">
        <w:rPr>
          <w:rFonts w:ascii="Times New Roman" w:hAnsi="Times New Roman" w:cs="Times New Roman"/>
          <w:b/>
          <w:bCs/>
          <w:noProof/>
        </w:rPr>
        <w:drawing>
          <wp:inline distT="0" distB="0" distL="0" distR="0" wp14:anchorId="48693582" wp14:editId="5756D573">
            <wp:extent cx="5486400" cy="1536970"/>
            <wp:effectExtent l="0" t="0" r="0" b="635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AC9635" w14:textId="22AE6308" w:rsidR="009B3650" w:rsidRPr="00130C8E" w:rsidRDefault="00002D56" w:rsidP="00130C8E">
      <w:pPr>
        <w:spacing w:line="360" w:lineRule="auto"/>
        <w:jc w:val="both"/>
        <w:rPr>
          <w:rFonts w:ascii="Times New Roman" w:hAnsi="Times New Roman" w:cs="Times New Roman"/>
        </w:rPr>
      </w:pPr>
      <w:r w:rsidRPr="00130C8E">
        <w:rPr>
          <w:rFonts w:ascii="Times New Roman" w:hAnsi="Times New Roman" w:cs="Times New Roman"/>
        </w:rPr>
        <w:t xml:space="preserve">Jak wynika z powyższego wykresu </w:t>
      </w:r>
      <w:r w:rsidR="009C3852" w:rsidRPr="00130C8E">
        <w:rPr>
          <w:rFonts w:ascii="Times New Roman" w:hAnsi="Times New Roman" w:cs="Times New Roman"/>
        </w:rPr>
        <w:t xml:space="preserve">169 (65%) ankietowanych jest zadowolonych z życia na obszarze wdrażania LSR BLGD. Świadczyć to może o tym, że realizowana LSR zaspokaja większość potrzeb </w:t>
      </w:r>
      <w:r w:rsidR="00794D54">
        <w:rPr>
          <w:rFonts w:ascii="Times New Roman" w:hAnsi="Times New Roman" w:cs="Times New Roman"/>
        </w:rPr>
        <w:br/>
      </w:r>
      <w:r w:rsidR="009C3852" w:rsidRPr="00130C8E">
        <w:rPr>
          <w:rFonts w:ascii="Times New Roman" w:hAnsi="Times New Roman" w:cs="Times New Roman"/>
        </w:rPr>
        <w:t xml:space="preserve">i oczekiwań respondentów. Najwięcej zadowolonych osób jest w Gminie Biała Podlaska 14, Łomazy 13 osób oraz w Mieście Międzyrzec Podlaski 12 osób. Osób, które nie potrafią podać precyzyjnej odpowiedzi jest </w:t>
      </w:r>
      <w:r w:rsidR="00D76B6A" w:rsidRPr="00130C8E">
        <w:rPr>
          <w:rFonts w:ascii="Times New Roman" w:hAnsi="Times New Roman" w:cs="Times New Roman"/>
        </w:rPr>
        <w:t>najwięcej w gminie Łomazy 11 osób oraz Zalesie 9 osób. Najmniej zadowoleni z życia na obszarze wdrażania LSR są mieszkańcy gminy Piszczac 3 osoby.</w:t>
      </w:r>
    </w:p>
    <w:p w14:paraId="410A978E" w14:textId="77777777" w:rsidR="003619C5" w:rsidRDefault="003619C5" w:rsidP="003619C5">
      <w:pPr>
        <w:pStyle w:val="Legenda"/>
        <w:rPr>
          <w:b/>
          <w:bCs/>
          <w:sz w:val="20"/>
          <w:szCs w:val="20"/>
        </w:rPr>
      </w:pPr>
    </w:p>
    <w:p w14:paraId="11630839" w14:textId="77777777" w:rsidR="003619C5" w:rsidRDefault="003619C5" w:rsidP="003619C5">
      <w:pPr>
        <w:pStyle w:val="Legenda"/>
        <w:rPr>
          <w:b/>
          <w:bCs/>
          <w:sz w:val="20"/>
          <w:szCs w:val="20"/>
        </w:rPr>
      </w:pPr>
    </w:p>
    <w:p w14:paraId="56E790E1" w14:textId="77777777" w:rsidR="003619C5" w:rsidRDefault="003619C5" w:rsidP="003619C5">
      <w:pPr>
        <w:pStyle w:val="Legenda"/>
        <w:rPr>
          <w:b/>
          <w:bCs/>
          <w:sz w:val="20"/>
          <w:szCs w:val="20"/>
        </w:rPr>
      </w:pPr>
    </w:p>
    <w:p w14:paraId="1B31FC5F" w14:textId="54ABF7B3" w:rsidR="003619C5" w:rsidRPr="003619C5" w:rsidRDefault="003619C5" w:rsidP="003619C5">
      <w:pPr>
        <w:pStyle w:val="Legenda"/>
        <w:rPr>
          <w:rFonts w:ascii="Times New Roman" w:hAnsi="Times New Roman" w:cs="Times New Roman"/>
          <w:b/>
          <w:bCs/>
          <w:sz w:val="22"/>
          <w:szCs w:val="22"/>
        </w:rPr>
      </w:pPr>
      <w:r w:rsidRPr="003619C5">
        <w:rPr>
          <w:b/>
          <w:bCs/>
          <w:sz w:val="22"/>
          <w:szCs w:val="22"/>
        </w:rPr>
        <w:lastRenderedPageBreak/>
        <w:t xml:space="preserve">Rysunek </w:t>
      </w:r>
      <w:r w:rsidRPr="003619C5">
        <w:rPr>
          <w:b/>
          <w:bCs/>
          <w:sz w:val="22"/>
          <w:szCs w:val="22"/>
        </w:rPr>
        <w:fldChar w:fldCharType="begin"/>
      </w:r>
      <w:r w:rsidRPr="003619C5">
        <w:rPr>
          <w:b/>
          <w:bCs/>
          <w:sz w:val="22"/>
          <w:szCs w:val="22"/>
        </w:rPr>
        <w:instrText xml:space="preserve"> SEQ Rysunek \* ARABIC </w:instrText>
      </w:r>
      <w:r w:rsidRPr="003619C5">
        <w:rPr>
          <w:b/>
          <w:bCs/>
          <w:sz w:val="22"/>
          <w:szCs w:val="22"/>
        </w:rPr>
        <w:fldChar w:fldCharType="separate"/>
      </w:r>
      <w:r w:rsidR="00AE7038">
        <w:rPr>
          <w:b/>
          <w:bCs/>
          <w:noProof/>
          <w:sz w:val="22"/>
          <w:szCs w:val="22"/>
        </w:rPr>
        <w:t>6</w:t>
      </w:r>
      <w:r w:rsidRPr="003619C5">
        <w:rPr>
          <w:b/>
          <w:bCs/>
          <w:sz w:val="22"/>
          <w:szCs w:val="22"/>
        </w:rPr>
        <w:fldChar w:fldCharType="end"/>
      </w:r>
      <w:r w:rsidRPr="003619C5">
        <w:rPr>
          <w:b/>
          <w:bCs/>
          <w:sz w:val="22"/>
          <w:szCs w:val="22"/>
        </w:rPr>
        <w:t xml:space="preserve"> Liczba osób korzystających z powstałych lub zmodernizowanych obiektów kultury, turystyki i rekreacji oraz usług turystycznych na terenie wdrażania LSR w ciągu ostatniego roku (Pytanie 3)</w:t>
      </w:r>
    </w:p>
    <w:p w14:paraId="15568C4F" w14:textId="7E47A5DD" w:rsidR="003F5FEA" w:rsidRDefault="00EE0494" w:rsidP="003F5FEA">
      <w:pPr>
        <w:keepNext/>
        <w:spacing w:line="360" w:lineRule="auto"/>
      </w:pPr>
      <w:r w:rsidRPr="00130C8E">
        <w:rPr>
          <w:rFonts w:ascii="Times New Roman" w:hAnsi="Times New Roman" w:cs="Times New Roman"/>
          <w:noProof/>
        </w:rPr>
        <w:drawing>
          <wp:inline distT="0" distB="0" distL="0" distR="0" wp14:anchorId="579FA08B" wp14:editId="3AA63834">
            <wp:extent cx="5760720" cy="1789889"/>
            <wp:effectExtent l="0" t="0" r="11430" b="1270"/>
            <wp:docPr id="11" name="Wykres 11">
              <a:extLst xmlns:a="http://schemas.openxmlformats.org/drawingml/2006/main">
                <a:ext uri="{FF2B5EF4-FFF2-40B4-BE49-F238E27FC236}">
                  <a16:creationId xmlns:a16="http://schemas.microsoft.com/office/drawing/2014/main" id="{9DEAE5AF-3A0C-F22C-5959-73479F80DA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5083BB" w14:textId="24FDFA6C" w:rsidR="002552DE" w:rsidRPr="00130C8E" w:rsidRDefault="00D76B6A" w:rsidP="00130C8E">
      <w:pPr>
        <w:spacing w:line="360" w:lineRule="auto"/>
        <w:jc w:val="both"/>
        <w:rPr>
          <w:rFonts w:ascii="Times New Roman" w:hAnsi="Times New Roman" w:cs="Times New Roman"/>
        </w:rPr>
      </w:pPr>
      <w:r w:rsidRPr="00130C8E">
        <w:rPr>
          <w:rFonts w:ascii="Times New Roman" w:hAnsi="Times New Roman" w:cs="Times New Roman"/>
        </w:rPr>
        <w:t>W ciągu ostatniego roku z nowo powstałych lub zmodernizowanych obiektów kultury, turystyki i rekreacji orasz usług turystycznych na terenie wdrażania LSR skorzystało 164 osoby uczestniczące w konsultacjach społecznych</w:t>
      </w:r>
      <w:r w:rsidR="004012CB" w:rsidRPr="00130C8E">
        <w:rPr>
          <w:rFonts w:ascii="Times New Roman" w:hAnsi="Times New Roman" w:cs="Times New Roman"/>
        </w:rPr>
        <w:t>. Najwięcej takich osób jest w Mieście Międzyrzec Podlaski (14), Gminie Biała Podlaska i Łomazy (12). W Łomazach (12), Zalesiu i Mieście Międzyrzecu Podlaskim (7) nie korzystało z wyżej wymienionych obiektów.</w:t>
      </w:r>
      <w:r w:rsidR="00DB1CC6" w:rsidRPr="00130C8E">
        <w:rPr>
          <w:rFonts w:ascii="Times New Roman" w:hAnsi="Times New Roman" w:cs="Times New Roman"/>
        </w:rPr>
        <w:t xml:space="preserve"> </w:t>
      </w:r>
    </w:p>
    <w:p w14:paraId="1566FB28" w14:textId="70C0B2EF" w:rsidR="003619C5" w:rsidRPr="003619C5" w:rsidRDefault="003619C5" w:rsidP="003619C5">
      <w:pPr>
        <w:pStyle w:val="Legenda"/>
        <w:rPr>
          <w:rFonts w:ascii="Times New Roman" w:hAnsi="Times New Roman" w:cs="Times New Roman"/>
          <w:b/>
          <w:bCs/>
          <w:sz w:val="22"/>
          <w:szCs w:val="22"/>
        </w:rPr>
      </w:pPr>
      <w:r w:rsidRPr="003619C5">
        <w:rPr>
          <w:b/>
          <w:bCs/>
          <w:sz w:val="22"/>
          <w:szCs w:val="22"/>
        </w:rPr>
        <w:t xml:space="preserve">Rysunek </w:t>
      </w:r>
      <w:r w:rsidRPr="003619C5">
        <w:rPr>
          <w:b/>
          <w:bCs/>
          <w:sz w:val="22"/>
          <w:szCs w:val="22"/>
        </w:rPr>
        <w:fldChar w:fldCharType="begin"/>
      </w:r>
      <w:r w:rsidRPr="003619C5">
        <w:rPr>
          <w:b/>
          <w:bCs/>
          <w:sz w:val="22"/>
          <w:szCs w:val="22"/>
        </w:rPr>
        <w:instrText xml:space="preserve"> SEQ Rysunek \* ARABIC </w:instrText>
      </w:r>
      <w:r w:rsidRPr="003619C5">
        <w:rPr>
          <w:b/>
          <w:bCs/>
          <w:sz w:val="22"/>
          <w:szCs w:val="22"/>
        </w:rPr>
        <w:fldChar w:fldCharType="separate"/>
      </w:r>
      <w:r w:rsidR="00AE7038">
        <w:rPr>
          <w:b/>
          <w:bCs/>
          <w:noProof/>
          <w:sz w:val="22"/>
          <w:szCs w:val="22"/>
        </w:rPr>
        <w:t>7</w:t>
      </w:r>
      <w:r w:rsidRPr="003619C5">
        <w:rPr>
          <w:b/>
          <w:bCs/>
          <w:sz w:val="22"/>
          <w:szCs w:val="22"/>
        </w:rPr>
        <w:fldChar w:fldCharType="end"/>
      </w:r>
      <w:r w:rsidRPr="003619C5">
        <w:rPr>
          <w:b/>
          <w:bCs/>
          <w:sz w:val="22"/>
          <w:szCs w:val="22"/>
        </w:rPr>
        <w:t xml:space="preserve"> Ocena zmian jakie zaszły w gminach wchodzących w skład BLGD od 2014 roku (Pytanie 4)</w:t>
      </w:r>
    </w:p>
    <w:p w14:paraId="55B1E670" w14:textId="77777777" w:rsidR="003F5FEA" w:rsidRDefault="00940691" w:rsidP="003F5FEA">
      <w:pPr>
        <w:keepNext/>
        <w:spacing w:line="360" w:lineRule="auto"/>
      </w:pPr>
      <w:r w:rsidRPr="00130C8E">
        <w:rPr>
          <w:rFonts w:ascii="Times New Roman" w:hAnsi="Times New Roman" w:cs="Times New Roman"/>
          <w:b/>
          <w:bCs/>
          <w:noProof/>
        </w:rPr>
        <w:drawing>
          <wp:inline distT="0" distB="0" distL="0" distR="0" wp14:anchorId="2D38FA5E" wp14:editId="61055796">
            <wp:extent cx="5486400" cy="1293778"/>
            <wp:effectExtent l="0" t="0" r="0" b="190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CEB703" w14:textId="0FCCB58E" w:rsidR="004E5916" w:rsidRPr="00130C8E" w:rsidRDefault="00540857" w:rsidP="00130C8E">
      <w:pPr>
        <w:spacing w:line="360" w:lineRule="auto"/>
        <w:jc w:val="both"/>
        <w:rPr>
          <w:rFonts w:ascii="Times New Roman" w:hAnsi="Times New Roman" w:cs="Times New Roman"/>
        </w:rPr>
      </w:pPr>
      <w:r w:rsidRPr="00130C8E">
        <w:rPr>
          <w:rFonts w:ascii="Times New Roman" w:hAnsi="Times New Roman" w:cs="Times New Roman"/>
        </w:rPr>
        <w:t>Najbardziej pozytywnie zmiany jakie zaszły w gminach wchodzących w skład LSR ocenili mieszkańcy gmin takich jak: Łomazy 18 osób, Biała Podlaska, Konstantynów, Międzyrzec Podlaski 12 osób. Negatywnie mieszkańcy gmin Biała Podlaska 3 osoby, Janów Podlaski, Rokitno oraz Miasto Międzyrzec Podlaski</w:t>
      </w:r>
      <w:r w:rsidR="00D51EBB" w:rsidRPr="00130C8E">
        <w:rPr>
          <w:rFonts w:ascii="Times New Roman" w:hAnsi="Times New Roman" w:cs="Times New Roman"/>
        </w:rPr>
        <w:t xml:space="preserve"> 1 osoba. Najbardziej niezdecydowani byli mieszkańcy gminy Leśna Podlaska, tam aż 11 osób zaznaczyło odpowiedź trudno powiedzieć.</w:t>
      </w:r>
    </w:p>
    <w:p w14:paraId="03A34096" w14:textId="77777777" w:rsidR="00596945" w:rsidRDefault="00596945">
      <w:pPr>
        <w:rPr>
          <w:rFonts w:ascii="Times New Roman" w:hAnsi="Times New Roman" w:cs="Times New Roman"/>
        </w:rPr>
      </w:pPr>
    </w:p>
    <w:p w14:paraId="0170C0DE" w14:textId="77777777" w:rsidR="00596945" w:rsidRDefault="00596945">
      <w:pPr>
        <w:rPr>
          <w:rFonts w:ascii="Times New Roman" w:hAnsi="Times New Roman" w:cs="Times New Roman"/>
        </w:rPr>
        <w:sectPr w:rsidR="00596945" w:rsidSect="00596945">
          <w:footerReference w:type="default" r:id="rId17"/>
          <w:pgSz w:w="11906" w:h="16838" w:code="9"/>
          <w:pgMar w:top="1417" w:right="1417" w:bottom="1417" w:left="1417" w:header="709" w:footer="709" w:gutter="0"/>
          <w:cols w:space="708"/>
          <w:docGrid w:linePitch="360"/>
        </w:sectPr>
      </w:pPr>
    </w:p>
    <w:p w14:paraId="025FF22B" w14:textId="29A6BCC1" w:rsidR="00596945" w:rsidRDefault="003619C5">
      <w:pPr>
        <w:rPr>
          <w:rFonts w:ascii="Times New Roman" w:hAnsi="Times New Roman" w:cs="Times New Roman"/>
        </w:rPr>
        <w:sectPr w:rsidR="00596945" w:rsidSect="00596945">
          <w:pgSz w:w="16838" w:h="11906" w:orient="landscape" w:code="9"/>
          <w:pgMar w:top="1417" w:right="1417" w:bottom="1417" w:left="1417" w:header="709" w:footer="709" w:gutter="0"/>
          <w:cols w:space="708"/>
          <w:docGrid w:linePitch="360"/>
        </w:sectPr>
      </w:pPr>
      <w:r>
        <w:rPr>
          <w:noProof/>
        </w:rPr>
        <w:lastRenderedPageBreak/>
        <mc:AlternateContent>
          <mc:Choice Requires="wps">
            <w:drawing>
              <wp:anchor distT="0" distB="0" distL="114300" distR="114300" simplePos="0" relativeHeight="251663360" behindDoc="0" locked="0" layoutInCell="1" allowOverlap="1" wp14:anchorId="7CA40B81" wp14:editId="43F7C951">
                <wp:simplePos x="0" y="0"/>
                <wp:positionH relativeFrom="column">
                  <wp:posOffset>-5080</wp:posOffset>
                </wp:positionH>
                <wp:positionV relativeFrom="paragraph">
                  <wp:posOffset>0</wp:posOffset>
                </wp:positionV>
                <wp:extent cx="9221470" cy="457200"/>
                <wp:effectExtent l="0" t="0" r="0" b="0"/>
                <wp:wrapSquare wrapText="bothSides"/>
                <wp:docPr id="6" name="Pole tekstowe 6"/>
                <wp:cNvGraphicFramePr/>
                <a:graphic xmlns:a="http://schemas.openxmlformats.org/drawingml/2006/main">
                  <a:graphicData uri="http://schemas.microsoft.com/office/word/2010/wordprocessingShape">
                    <wps:wsp>
                      <wps:cNvSpPr txBox="1"/>
                      <wps:spPr>
                        <a:xfrm>
                          <a:off x="0" y="0"/>
                          <a:ext cx="9221470" cy="457200"/>
                        </a:xfrm>
                        <a:prstGeom prst="rect">
                          <a:avLst/>
                        </a:prstGeom>
                        <a:solidFill>
                          <a:prstClr val="white"/>
                        </a:solidFill>
                        <a:ln>
                          <a:noFill/>
                        </a:ln>
                      </wps:spPr>
                      <wps:txbx>
                        <w:txbxContent>
                          <w:p w14:paraId="16FA21A6" w14:textId="755E9E81" w:rsidR="003619C5" w:rsidRPr="003619C5" w:rsidRDefault="003619C5" w:rsidP="003619C5">
                            <w:pPr>
                              <w:pStyle w:val="Legenda"/>
                              <w:rPr>
                                <w:b/>
                                <w:bCs/>
                                <w:noProof/>
                                <w:sz w:val="22"/>
                                <w:szCs w:val="22"/>
                              </w:rPr>
                            </w:pPr>
                            <w:r w:rsidRPr="003619C5">
                              <w:rPr>
                                <w:b/>
                                <w:bCs/>
                                <w:sz w:val="22"/>
                                <w:szCs w:val="22"/>
                              </w:rPr>
                              <w:t xml:space="preserve">Rysunek </w:t>
                            </w:r>
                            <w:r w:rsidRPr="003619C5">
                              <w:rPr>
                                <w:b/>
                                <w:bCs/>
                                <w:sz w:val="22"/>
                                <w:szCs w:val="22"/>
                              </w:rPr>
                              <w:fldChar w:fldCharType="begin"/>
                            </w:r>
                            <w:r w:rsidRPr="003619C5">
                              <w:rPr>
                                <w:b/>
                                <w:bCs/>
                                <w:sz w:val="22"/>
                                <w:szCs w:val="22"/>
                              </w:rPr>
                              <w:instrText xml:space="preserve"> SEQ Rysunek \* ARABIC </w:instrText>
                            </w:r>
                            <w:r w:rsidRPr="003619C5">
                              <w:rPr>
                                <w:b/>
                                <w:bCs/>
                                <w:sz w:val="22"/>
                                <w:szCs w:val="22"/>
                              </w:rPr>
                              <w:fldChar w:fldCharType="separate"/>
                            </w:r>
                            <w:r w:rsidR="00AE7038">
                              <w:rPr>
                                <w:b/>
                                <w:bCs/>
                                <w:noProof/>
                                <w:sz w:val="22"/>
                                <w:szCs w:val="22"/>
                              </w:rPr>
                              <w:t>8</w:t>
                            </w:r>
                            <w:r w:rsidRPr="003619C5">
                              <w:rPr>
                                <w:b/>
                                <w:bCs/>
                                <w:sz w:val="22"/>
                                <w:szCs w:val="22"/>
                              </w:rPr>
                              <w:fldChar w:fldCharType="end"/>
                            </w:r>
                            <w:r w:rsidRPr="003619C5">
                              <w:rPr>
                                <w:b/>
                                <w:bCs/>
                                <w:sz w:val="22"/>
                                <w:szCs w:val="22"/>
                              </w:rPr>
                              <w:t xml:space="preserve"> Główne potrzeby mieszkańców obszaru BLGD (Pytanie 5)</w:t>
                            </w:r>
                          </w:p>
                          <w:p w14:paraId="392B2E37" w14:textId="14E990B5" w:rsidR="003619C5" w:rsidRPr="003619C5" w:rsidRDefault="003619C5" w:rsidP="003619C5">
                            <w:pPr>
                              <w:pStyle w:val="Legenda"/>
                              <w:rPr>
                                <w:b/>
                                <w:bCs/>
                                <w:noProof/>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CA40B81" id="_x0000_t202" coordsize="21600,21600" o:spt="202" path="m,l,21600r21600,l21600,xe">
                <v:stroke joinstyle="miter"/>
                <v:path gradientshapeok="t" o:connecttype="rect"/>
              </v:shapetype>
              <v:shape id="Pole tekstowe 6" o:spid="_x0000_s1026" type="#_x0000_t202" style="position:absolute;margin-left:-.4pt;margin-top:0;width:726.1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" stroked="f">
                <v:textbox inset="0,0,0,0">
                  <w:txbxContent>
                    <w:p w14:paraId="16FA21A6" w14:textId="755E9E81" w:rsidR="003619C5" w:rsidRPr="003619C5" w:rsidRDefault="003619C5" w:rsidP="003619C5">
                      <w:pPr>
                        <w:pStyle w:val="Legenda"/>
                        <w:rPr>
                          <w:b/>
                          <w:bCs/>
                          <w:noProof/>
                          <w:sz w:val="22"/>
                          <w:szCs w:val="22"/>
                        </w:rPr>
                      </w:pPr>
                      <w:r w:rsidRPr="003619C5">
                        <w:rPr>
                          <w:b/>
                          <w:bCs/>
                          <w:sz w:val="22"/>
                          <w:szCs w:val="22"/>
                        </w:rPr>
                        <w:t xml:space="preserve">Rysunek </w:t>
                      </w:r>
                      <w:r w:rsidRPr="003619C5">
                        <w:rPr>
                          <w:b/>
                          <w:bCs/>
                          <w:sz w:val="22"/>
                          <w:szCs w:val="22"/>
                        </w:rPr>
                        <w:fldChar w:fldCharType="begin"/>
                      </w:r>
                      <w:r w:rsidRPr="003619C5">
                        <w:rPr>
                          <w:b/>
                          <w:bCs/>
                          <w:sz w:val="22"/>
                          <w:szCs w:val="22"/>
                        </w:rPr>
                        <w:instrText xml:space="preserve"> SEQ Rysunek \* ARABIC </w:instrText>
                      </w:r>
                      <w:r w:rsidRPr="003619C5">
                        <w:rPr>
                          <w:b/>
                          <w:bCs/>
                          <w:sz w:val="22"/>
                          <w:szCs w:val="22"/>
                        </w:rPr>
                        <w:fldChar w:fldCharType="separate"/>
                      </w:r>
                      <w:r w:rsidR="00AE7038">
                        <w:rPr>
                          <w:b/>
                          <w:bCs/>
                          <w:noProof/>
                          <w:sz w:val="22"/>
                          <w:szCs w:val="22"/>
                        </w:rPr>
                        <w:t>8</w:t>
                      </w:r>
                      <w:r w:rsidRPr="003619C5">
                        <w:rPr>
                          <w:b/>
                          <w:bCs/>
                          <w:sz w:val="22"/>
                          <w:szCs w:val="22"/>
                        </w:rPr>
                        <w:fldChar w:fldCharType="end"/>
                      </w:r>
                      <w:r w:rsidRPr="003619C5">
                        <w:rPr>
                          <w:b/>
                          <w:bCs/>
                          <w:sz w:val="22"/>
                          <w:szCs w:val="22"/>
                        </w:rPr>
                        <w:t xml:space="preserve"> Główne potrzeby mieszkańców obszaru BLGD (Pytanie 5)</w:t>
                      </w:r>
                    </w:p>
                    <w:p w14:paraId="392B2E37" w14:textId="14E990B5" w:rsidR="003619C5" w:rsidRPr="003619C5" w:rsidRDefault="003619C5" w:rsidP="003619C5">
                      <w:pPr>
                        <w:pStyle w:val="Legenda"/>
                        <w:rPr>
                          <w:b/>
                          <w:bCs/>
                          <w:noProof/>
                          <w:sz w:val="22"/>
                          <w:szCs w:val="22"/>
                        </w:rPr>
                      </w:pPr>
                    </w:p>
                  </w:txbxContent>
                </v:textbox>
                <w10:wrap type="square"/>
              </v:shape>
            </w:pict>
          </mc:Fallback>
        </mc:AlternateContent>
      </w:r>
      <w:r w:rsidR="00596945">
        <w:rPr>
          <w:noProof/>
        </w:rPr>
        <w:drawing>
          <wp:anchor distT="0" distB="0" distL="114300" distR="114300" simplePos="0" relativeHeight="251659264" behindDoc="0" locked="0" layoutInCell="1" allowOverlap="1" wp14:anchorId="3F68D3D6" wp14:editId="0070BC81">
            <wp:simplePos x="0" y="0"/>
            <wp:positionH relativeFrom="margin">
              <wp:posOffset>-5080</wp:posOffset>
            </wp:positionH>
            <wp:positionV relativeFrom="margin">
              <wp:posOffset>276860</wp:posOffset>
            </wp:positionV>
            <wp:extent cx="9221470" cy="4989830"/>
            <wp:effectExtent l="0" t="0" r="17780" b="2032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596945">
        <w:rPr>
          <w:noProof/>
        </w:rPr>
        <mc:AlternateContent>
          <mc:Choice Requires="wps">
            <w:drawing>
              <wp:anchor distT="0" distB="0" distL="114300" distR="114300" simplePos="0" relativeHeight="251661312" behindDoc="0" locked="0" layoutInCell="1" allowOverlap="1" wp14:anchorId="0C5DDAB4" wp14:editId="6390DEA5">
                <wp:simplePos x="0" y="0"/>
                <wp:positionH relativeFrom="column">
                  <wp:posOffset>0</wp:posOffset>
                </wp:positionH>
                <wp:positionV relativeFrom="paragraph">
                  <wp:posOffset>5471795</wp:posOffset>
                </wp:positionV>
                <wp:extent cx="9221470" cy="635"/>
                <wp:effectExtent l="0" t="0" r="0" b="0"/>
                <wp:wrapSquare wrapText="bothSides"/>
                <wp:docPr id="5" name="Pole tekstowe 5"/>
                <wp:cNvGraphicFramePr/>
                <a:graphic xmlns:a="http://schemas.openxmlformats.org/drawingml/2006/main">
                  <a:graphicData uri="http://schemas.microsoft.com/office/word/2010/wordprocessingShape">
                    <wps:wsp>
                      <wps:cNvSpPr txBox="1"/>
                      <wps:spPr>
                        <a:xfrm>
                          <a:off x="0" y="0"/>
                          <a:ext cx="9221470" cy="635"/>
                        </a:xfrm>
                        <a:prstGeom prst="rect">
                          <a:avLst/>
                        </a:prstGeom>
                        <a:solidFill>
                          <a:prstClr val="white"/>
                        </a:solidFill>
                        <a:ln>
                          <a:noFill/>
                        </a:ln>
                      </wps:spPr>
                      <wps:txbx>
                        <w:txbxContent>
                          <w:p w14:paraId="2D665680" w14:textId="7FCA9FFB" w:rsidR="00596945" w:rsidRPr="00794D54" w:rsidRDefault="00596945" w:rsidP="00596945">
                            <w:pPr>
                              <w:pStyle w:val="Legenda"/>
                              <w:rPr>
                                <w:b/>
                                <w:bCs/>
                                <w:noProof/>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5DDAB4" id="Pole tekstowe 5" o:spid="_x0000_s1027" type="#_x0000_t202" style="position:absolute;margin-left:0;margin-top:430.85pt;width:726.1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" stroked="f">
                <v:textbox style="mso-fit-shape-to-text:t" inset="0,0,0,0">
                  <w:txbxContent>
                    <w:p w14:paraId="2D665680" w14:textId="7FCA9FFB" w:rsidR="00596945" w:rsidRPr="00794D54" w:rsidRDefault="00596945" w:rsidP="00596945">
                      <w:pPr>
                        <w:pStyle w:val="Legenda"/>
                        <w:rPr>
                          <w:b/>
                          <w:bCs/>
                          <w:noProof/>
                          <w:sz w:val="22"/>
                          <w:szCs w:val="22"/>
                        </w:rPr>
                      </w:pPr>
                    </w:p>
                  </w:txbxContent>
                </v:textbox>
                <w10:wrap type="square"/>
              </v:shape>
            </w:pict>
          </mc:Fallback>
        </mc:AlternateContent>
      </w:r>
    </w:p>
    <w:p w14:paraId="0B2EB911" w14:textId="30C38FD7" w:rsidR="00FE0FE9" w:rsidRPr="00130C8E" w:rsidRDefault="00794D54" w:rsidP="00130C8E">
      <w:pPr>
        <w:spacing w:line="360" w:lineRule="auto"/>
        <w:jc w:val="both"/>
        <w:rPr>
          <w:rFonts w:ascii="Times New Roman" w:hAnsi="Times New Roman" w:cs="Times New Roman"/>
        </w:rPr>
      </w:pPr>
      <w:r>
        <w:rPr>
          <w:rFonts w:ascii="Times New Roman" w:hAnsi="Times New Roman" w:cs="Times New Roman"/>
        </w:rPr>
        <w:lastRenderedPageBreak/>
        <w:t xml:space="preserve">Według ankietowanych główne potrzeby mieszkańców obszaru BLGD można podzielić na społeczne </w:t>
      </w:r>
      <w:r w:rsidR="00AB0BF5">
        <w:rPr>
          <w:rFonts w:ascii="Times New Roman" w:hAnsi="Times New Roman" w:cs="Times New Roman"/>
        </w:rPr>
        <w:br/>
      </w:r>
      <w:r>
        <w:rPr>
          <w:rFonts w:ascii="Times New Roman" w:hAnsi="Times New Roman" w:cs="Times New Roman"/>
        </w:rPr>
        <w:t>i ekonomiczne. Do potrzeb społecznych jako najważniejsze działania wskazane przez respondentów można zaliczyć</w:t>
      </w:r>
      <w:r w:rsidR="004B3A2E">
        <w:rPr>
          <w:rFonts w:ascii="Times New Roman" w:hAnsi="Times New Roman" w:cs="Times New Roman"/>
        </w:rPr>
        <w:t xml:space="preserve">: promocje produktów lokalnych, rozwój infrastruktury kulturalnej, rekreacyjnej </w:t>
      </w:r>
      <w:r w:rsidR="00AB0BF5">
        <w:rPr>
          <w:rFonts w:ascii="Times New Roman" w:hAnsi="Times New Roman" w:cs="Times New Roman"/>
        </w:rPr>
        <w:br/>
      </w:r>
      <w:r w:rsidR="004B3A2E">
        <w:rPr>
          <w:rFonts w:ascii="Times New Roman" w:hAnsi="Times New Roman" w:cs="Times New Roman"/>
        </w:rPr>
        <w:t xml:space="preserve">i turystycznej, odnowę zabytków i miejsc pamięci, imprezy sportowe i kulturalne, wsparcie NGO. Do ekonomicznych można zaliczyć : tworzenie miejsc pracy w tym pomoc w start </w:t>
      </w:r>
      <w:proofErr w:type="spellStart"/>
      <w:r w:rsidR="004B3A2E">
        <w:rPr>
          <w:rFonts w:ascii="Times New Roman" w:hAnsi="Times New Roman" w:cs="Times New Roman"/>
        </w:rPr>
        <w:t>up</w:t>
      </w:r>
      <w:proofErr w:type="spellEnd"/>
      <w:r w:rsidR="004B3A2E">
        <w:rPr>
          <w:rFonts w:ascii="Times New Roman" w:hAnsi="Times New Roman" w:cs="Times New Roman"/>
        </w:rPr>
        <w:t>-ach dla kobiet, zwiększenie miejsc pracy poza rolnictwem, wspieranie małych, lokalnych przedsiębiorców oraz działania w kierunku ochrony środowiska. Dodatkowo w potrzebach ekonomicznych mieszkańcy uwzględnili rozwój odnawialnych źródeł energii, a co za tym idzie promowanie działań w kierunku ochrony środowiska.</w:t>
      </w:r>
    </w:p>
    <w:p w14:paraId="2EED73C6" w14:textId="04E43098" w:rsidR="003619C5" w:rsidRPr="003619C5" w:rsidRDefault="003619C5" w:rsidP="003619C5">
      <w:pPr>
        <w:pStyle w:val="Legenda"/>
        <w:jc w:val="both"/>
        <w:rPr>
          <w:rFonts w:ascii="Times New Roman" w:hAnsi="Times New Roman" w:cs="Times New Roman"/>
          <w:b/>
          <w:bCs/>
          <w:sz w:val="22"/>
          <w:szCs w:val="22"/>
        </w:rPr>
      </w:pPr>
      <w:r w:rsidRPr="003619C5">
        <w:rPr>
          <w:b/>
          <w:bCs/>
          <w:sz w:val="22"/>
          <w:szCs w:val="22"/>
        </w:rPr>
        <w:t xml:space="preserve">Rysunek </w:t>
      </w:r>
      <w:r w:rsidRPr="003619C5">
        <w:rPr>
          <w:b/>
          <w:bCs/>
          <w:sz w:val="22"/>
          <w:szCs w:val="22"/>
        </w:rPr>
        <w:fldChar w:fldCharType="begin"/>
      </w:r>
      <w:r w:rsidRPr="003619C5">
        <w:rPr>
          <w:b/>
          <w:bCs/>
          <w:sz w:val="22"/>
          <w:szCs w:val="22"/>
        </w:rPr>
        <w:instrText xml:space="preserve"> SEQ Rysunek \* ARABIC </w:instrText>
      </w:r>
      <w:r w:rsidRPr="003619C5">
        <w:rPr>
          <w:b/>
          <w:bCs/>
          <w:sz w:val="22"/>
          <w:szCs w:val="22"/>
        </w:rPr>
        <w:fldChar w:fldCharType="separate"/>
      </w:r>
      <w:r w:rsidR="00AE7038">
        <w:rPr>
          <w:b/>
          <w:bCs/>
          <w:noProof/>
          <w:sz w:val="22"/>
          <w:szCs w:val="22"/>
        </w:rPr>
        <w:t>9</w:t>
      </w:r>
      <w:r w:rsidRPr="003619C5">
        <w:rPr>
          <w:b/>
          <w:bCs/>
          <w:sz w:val="22"/>
          <w:szCs w:val="22"/>
        </w:rPr>
        <w:fldChar w:fldCharType="end"/>
      </w:r>
      <w:r w:rsidRPr="003619C5">
        <w:rPr>
          <w:b/>
          <w:bCs/>
          <w:sz w:val="22"/>
          <w:szCs w:val="22"/>
        </w:rPr>
        <w:t xml:space="preserve"> Grupy wymagające największego wsparcia</w:t>
      </w:r>
      <w:r>
        <w:rPr>
          <w:b/>
          <w:bCs/>
          <w:sz w:val="22"/>
          <w:szCs w:val="22"/>
        </w:rPr>
        <w:t xml:space="preserve"> (Pytanie 6)</w:t>
      </w:r>
    </w:p>
    <w:p w14:paraId="64C1ABEB" w14:textId="77777777" w:rsidR="003F5FEA" w:rsidRDefault="00B33E7E" w:rsidP="003F5FEA">
      <w:pPr>
        <w:keepNext/>
        <w:spacing w:line="360" w:lineRule="auto"/>
        <w:jc w:val="both"/>
      </w:pPr>
      <w:r w:rsidRPr="00130C8E">
        <w:rPr>
          <w:rFonts w:ascii="Times New Roman" w:hAnsi="Times New Roman" w:cs="Times New Roman"/>
          <w:noProof/>
        </w:rPr>
        <w:drawing>
          <wp:inline distT="0" distB="0" distL="0" distR="0" wp14:anchorId="15DE6398" wp14:editId="4618975D">
            <wp:extent cx="5753100" cy="2305455"/>
            <wp:effectExtent l="0" t="0" r="0" b="0"/>
            <wp:docPr id="7" name="Wykres 7">
              <a:extLst xmlns:a="http://schemas.openxmlformats.org/drawingml/2006/main">
                <a:ext uri="{FF2B5EF4-FFF2-40B4-BE49-F238E27FC236}">
                  <a16:creationId xmlns:a16="http://schemas.microsoft.com/office/drawing/2014/main" id="{F549BA96-0690-8C62-04A4-8261707980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8A3085" w14:textId="275F05BC" w:rsidR="007D5D86" w:rsidRPr="00130C8E" w:rsidRDefault="00B33E7E" w:rsidP="00130C8E">
      <w:pPr>
        <w:spacing w:line="360" w:lineRule="auto"/>
        <w:jc w:val="both"/>
        <w:rPr>
          <w:rFonts w:ascii="Times New Roman" w:hAnsi="Times New Roman" w:cs="Times New Roman"/>
        </w:rPr>
      </w:pPr>
      <w:r w:rsidRPr="00130C8E">
        <w:rPr>
          <w:rFonts w:ascii="Times New Roman" w:hAnsi="Times New Roman" w:cs="Times New Roman"/>
        </w:rPr>
        <w:t xml:space="preserve">Według ankietowanych grupą, która wymaga największego wsparcia są osoby pomiędzy 18 </w:t>
      </w:r>
      <w:r w:rsidR="00A61CA3" w:rsidRPr="00130C8E">
        <w:rPr>
          <w:rFonts w:ascii="Times New Roman" w:hAnsi="Times New Roman" w:cs="Times New Roman"/>
        </w:rPr>
        <w:br/>
      </w:r>
      <w:r w:rsidRPr="00130C8E">
        <w:rPr>
          <w:rFonts w:ascii="Times New Roman" w:hAnsi="Times New Roman" w:cs="Times New Roman"/>
        </w:rPr>
        <w:t xml:space="preserve">a 26 rokiem życia (144 osoby), </w:t>
      </w:r>
      <w:r w:rsidR="00B849DB" w:rsidRPr="00130C8E">
        <w:rPr>
          <w:rFonts w:ascii="Times New Roman" w:hAnsi="Times New Roman" w:cs="Times New Roman"/>
        </w:rPr>
        <w:t xml:space="preserve">następnie </w:t>
      </w:r>
      <w:r w:rsidRPr="00130C8E">
        <w:rPr>
          <w:rFonts w:ascii="Times New Roman" w:hAnsi="Times New Roman" w:cs="Times New Roman"/>
        </w:rPr>
        <w:t xml:space="preserve">dzieci i młodzież </w:t>
      </w:r>
      <w:r w:rsidR="00B849DB" w:rsidRPr="00130C8E">
        <w:rPr>
          <w:rFonts w:ascii="Times New Roman" w:hAnsi="Times New Roman" w:cs="Times New Roman"/>
        </w:rPr>
        <w:t>(</w:t>
      </w:r>
      <w:r w:rsidRPr="00130C8E">
        <w:rPr>
          <w:rFonts w:ascii="Times New Roman" w:hAnsi="Times New Roman" w:cs="Times New Roman"/>
        </w:rPr>
        <w:t>96 osoby</w:t>
      </w:r>
      <w:r w:rsidR="00B849DB" w:rsidRPr="00130C8E">
        <w:rPr>
          <w:rFonts w:ascii="Times New Roman" w:hAnsi="Times New Roman" w:cs="Times New Roman"/>
        </w:rPr>
        <w:t>)</w:t>
      </w:r>
      <w:r w:rsidRPr="00130C8E">
        <w:rPr>
          <w:rFonts w:ascii="Times New Roman" w:hAnsi="Times New Roman" w:cs="Times New Roman"/>
        </w:rPr>
        <w:t xml:space="preserve">. Trzecia grupą są osoby powyżej 50 roku życia (86 osób). </w:t>
      </w:r>
      <w:r w:rsidR="00B849DB" w:rsidRPr="00130C8E">
        <w:rPr>
          <w:rFonts w:ascii="Times New Roman" w:hAnsi="Times New Roman" w:cs="Times New Roman"/>
        </w:rPr>
        <w:t>Kolejną</w:t>
      </w:r>
      <w:r w:rsidRPr="00130C8E">
        <w:rPr>
          <w:rFonts w:ascii="Times New Roman" w:hAnsi="Times New Roman" w:cs="Times New Roman"/>
        </w:rPr>
        <w:t xml:space="preserve"> grupą są osoby niepełnosprawne </w:t>
      </w:r>
      <w:r w:rsidR="00B849DB" w:rsidRPr="00130C8E">
        <w:rPr>
          <w:rFonts w:ascii="Times New Roman" w:hAnsi="Times New Roman" w:cs="Times New Roman"/>
        </w:rPr>
        <w:t>(</w:t>
      </w:r>
      <w:r w:rsidRPr="00130C8E">
        <w:rPr>
          <w:rFonts w:ascii="Times New Roman" w:hAnsi="Times New Roman" w:cs="Times New Roman"/>
        </w:rPr>
        <w:t>70 osób</w:t>
      </w:r>
      <w:r w:rsidR="00B849DB" w:rsidRPr="00130C8E">
        <w:rPr>
          <w:rFonts w:ascii="Times New Roman" w:hAnsi="Times New Roman" w:cs="Times New Roman"/>
        </w:rPr>
        <w:t>)</w:t>
      </w:r>
      <w:r w:rsidRPr="00130C8E">
        <w:rPr>
          <w:rFonts w:ascii="Times New Roman" w:hAnsi="Times New Roman" w:cs="Times New Roman"/>
        </w:rPr>
        <w:t xml:space="preserve">, kobiety </w:t>
      </w:r>
      <w:r w:rsidR="00B849DB" w:rsidRPr="00130C8E">
        <w:rPr>
          <w:rFonts w:ascii="Times New Roman" w:hAnsi="Times New Roman" w:cs="Times New Roman"/>
        </w:rPr>
        <w:t>(</w:t>
      </w:r>
      <w:r w:rsidRPr="00130C8E">
        <w:rPr>
          <w:rFonts w:ascii="Times New Roman" w:hAnsi="Times New Roman" w:cs="Times New Roman"/>
        </w:rPr>
        <w:t>65 osób</w:t>
      </w:r>
      <w:r w:rsidR="00B849DB" w:rsidRPr="00130C8E">
        <w:rPr>
          <w:rFonts w:ascii="Times New Roman" w:hAnsi="Times New Roman" w:cs="Times New Roman"/>
        </w:rPr>
        <w:t>)</w:t>
      </w:r>
      <w:r w:rsidRPr="00130C8E">
        <w:rPr>
          <w:rFonts w:ascii="Times New Roman" w:hAnsi="Times New Roman" w:cs="Times New Roman"/>
        </w:rPr>
        <w:t xml:space="preserve">, osoby długotrwale bezrobotne </w:t>
      </w:r>
      <w:r w:rsidR="00B849DB" w:rsidRPr="00130C8E">
        <w:rPr>
          <w:rFonts w:ascii="Times New Roman" w:hAnsi="Times New Roman" w:cs="Times New Roman"/>
        </w:rPr>
        <w:t>(</w:t>
      </w:r>
      <w:r w:rsidRPr="00130C8E">
        <w:rPr>
          <w:rFonts w:ascii="Times New Roman" w:hAnsi="Times New Roman" w:cs="Times New Roman"/>
        </w:rPr>
        <w:t>59 osób</w:t>
      </w:r>
      <w:r w:rsidR="00B849DB" w:rsidRPr="00130C8E">
        <w:rPr>
          <w:rFonts w:ascii="Times New Roman" w:hAnsi="Times New Roman" w:cs="Times New Roman"/>
        </w:rPr>
        <w:t>)</w:t>
      </w:r>
      <w:r w:rsidRPr="00130C8E">
        <w:rPr>
          <w:rFonts w:ascii="Times New Roman" w:hAnsi="Times New Roman" w:cs="Times New Roman"/>
        </w:rPr>
        <w:t xml:space="preserve">. Tylko 7 osób jest zdania, że grupą, która wymaga największego wsparcia są imigranci. </w:t>
      </w:r>
    </w:p>
    <w:p w14:paraId="268A5B5D" w14:textId="77777777" w:rsidR="0011404D" w:rsidRPr="00130C8E" w:rsidRDefault="0011404D" w:rsidP="00130C8E">
      <w:pPr>
        <w:spacing w:after="0" w:line="360" w:lineRule="auto"/>
        <w:jc w:val="center"/>
        <w:rPr>
          <w:rFonts w:ascii="Times New Roman" w:eastAsia="Times New Roman" w:hAnsi="Times New Roman" w:cs="Times New Roman"/>
          <w:color w:val="000000"/>
          <w:lang w:eastAsia="pl-PL"/>
        </w:rPr>
        <w:sectPr w:rsidR="0011404D" w:rsidRPr="00130C8E" w:rsidSect="00596945">
          <w:pgSz w:w="11906" w:h="16838" w:code="9"/>
          <w:pgMar w:top="1417" w:right="1417" w:bottom="1417" w:left="1417" w:header="709" w:footer="709" w:gutter="0"/>
          <w:cols w:space="708"/>
          <w:docGrid w:linePitch="360"/>
        </w:sectPr>
      </w:pPr>
    </w:p>
    <w:p w14:paraId="77B7430E" w14:textId="3C06D7E4" w:rsidR="00FE0FE9" w:rsidRPr="00130C8E" w:rsidRDefault="00FE0FE9" w:rsidP="00130C8E">
      <w:pPr>
        <w:pStyle w:val="Legenda"/>
        <w:keepNext/>
        <w:spacing w:line="360" w:lineRule="auto"/>
        <w:rPr>
          <w:rFonts w:ascii="Times New Roman" w:hAnsi="Times New Roman" w:cs="Times New Roman"/>
          <w:b/>
          <w:bCs/>
          <w:sz w:val="22"/>
          <w:szCs w:val="22"/>
        </w:rPr>
      </w:pPr>
      <w:r w:rsidRPr="00130C8E">
        <w:rPr>
          <w:rFonts w:ascii="Times New Roman" w:hAnsi="Times New Roman" w:cs="Times New Roman"/>
          <w:b/>
          <w:bCs/>
          <w:sz w:val="22"/>
          <w:szCs w:val="22"/>
        </w:rPr>
        <w:lastRenderedPageBreak/>
        <w:t xml:space="preserve">Tabela </w:t>
      </w:r>
      <w:r w:rsidRPr="00130C8E">
        <w:rPr>
          <w:rFonts w:ascii="Times New Roman" w:hAnsi="Times New Roman" w:cs="Times New Roman"/>
          <w:b/>
          <w:bCs/>
          <w:sz w:val="22"/>
          <w:szCs w:val="22"/>
        </w:rPr>
        <w:fldChar w:fldCharType="begin"/>
      </w:r>
      <w:r w:rsidRPr="00130C8E">
        <w:rPr>
          <w:rFonts w:ascii="Times New Roman" w:hAnsi="Times New Roman" w:cs="Times New Roman"/>
          <w:b/>
          <w:bCs/>
          <w:sz w:val="22"/>
          <w:szCs w:val="22"/>
        </w:rPr>
        <w:instrText xml:space="preserve"> SEQ Tabela \* ARABIC </w:instrText>
      </w:r>
      <w:r w:rsidRPr="00130C8E">
        <w:rPr>
          <w:rFonts w:ascii="Times New Roman" w:hAnsi="Times New Roman" w:cs="Times New Roman"/>
          <w:b/>
          <w:bCs/>
          <w:sz w:val="22"/>
          <w:szCs w:val="22"/>
        </w:rPr>
        <w:fldChar w:fldCharType="separate"/>
      </w:r>
      <w:r w:rsidR="007521FB">
        <w:rPr>
          <w:rFonts w:ascii="Times New Roman" w:hAnsi="Times New Roman" w:cs="Times New Roman"/>
          <w:b/>
          <w:bCs/>
          <w:noProof/>
          <w:sz w:val="22"/>
          <w:szCs w:val="22"/>
        </w:rPr>
        <w:t>1</w:t>
      </w:r>
      <w:r w:rsidRPr="00130C8E">
        <w:rPr>
          <w:rFonts w:ascii="Times New Roman" w:hAnsi="Times New Roman" w:cs="Times New Roman"/>
          <w:b/>
          <w:bCs/>
          <w:sz w:val="22"/>
          <w:szCs w:val="22"/>
        </w:rPr>
        <w:fldChar w:fldCharType="end"/>
      </w:r>
      <w:r w:rsidRPr="00130C8E">
        <w:rPr>
          <w:rFonts w:ascii="Times New Roman" w:hAnsi="Times New Roman" w:cs="Times New Roman"/>
          <w:b/>
          <w:bCs/>
          <w:sz w:val="22"/>
          <w:szCs w:val="22"/>
        </w:rPr>
        <w:t xml:space="preserve"> Najbardziej wspierane projekty według ankietowanych w perspektywie 2023-2027</w:t>
      </w:r>
      <w:r w:rsidR="003619C5">
        <w:rPr>
          <w:rFonts w:ascii="Times New Roman" w:hAnsi="Times New Roman" w:cs="Times New Roman"/>
          <w:b/>
          <w:bCs/>
          <w:sz w:val="22"/>
          <w:szCs w:val="22"/>
        </w:rPr>
        <w:t xml:space="preserve"> (Pytanie 7)</w:t>
      </w:r>
    </w:p>
    <w:tbl>
      <w:tblPr>
        <w:tblW w:w="13984" w:type="dxa"/>
        <w:tblCellMar>
          <w:left w:w="70" w:type="dxa"/>
          <w:right w:w="70" w:type="dxa"/>
        </w:tblCellMar>
        <w:tblLook w:val="04A0" w:firstRow="1" w:lastRow="0" w:firstColumn="1" w:lastColumn="0" w:noHBand="0" w:noVBand="1"/>
      </w:tblPr>
      <w:tblGrid>
        <w:gridCol w:w="1882"/>
        <w:gridCol w:w="906"/>
        <w:gridCol w:w="798"/>
        <w:gridCol w:w="797"/>
        <w:gridCol w:w="976"/>
        <w:gridCol w:w="963"/>
        <w:gridCol w:w="711"/>
        <w:gridCol w:w="811"/>
        <w:gridCol w:w="797"/>
        <w:gridCol w:w="797"/>
        <w:gridCol w:w="797"/>
        <w:gridCol w:w="686"/>
        <w:gridCol w:w="686"/>
        <w:gridCol w:w="797"/>
        <w:gridCol w:w="797"/>
        <w:gridCol w:w="783"/>
      </w:tblGrid>
      <w:tr w:rsidR="00903924" w:rsidRPr="00130C8E" w14:paraId="393C5B1D" w14:textId="77777777" w:rsidTr="00FE0FE9">
        <w:trPr>
          <w:trHeight w:val="415"/>
        </w:trPr>
        <w:tc>
          <w:tcPr>
            <w:tcW w:w="188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B0D4E19" w14:textId="77777777" w:rsidR="003E6745" w:rsidRPr="00130C8E" w:rsidRDefault="003E6745" w:rsidP="00130C8E">
            <w:pPr>
              <w:spacing w:after="0" w:line="36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w:t>
            </w:r>
          </w:p>
        </w:tc>
        <w:tc>
          <w:tcPr>
            <w:tcW w:w="4440" w:type="dxa"/>
            <w:gridSpan w:val="5"/>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14:paraId="1879BB86"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Ochrona środowiska naturalnego i zarządzanie odpadami</w:t>
            </w:r>
          </w:p>
        </w:tc>
        <w:tc>
          <w:tcPr>
            <w:tcW w:w="3913" w:type="dxa"/>
            <w:gridSpan w:val="5"/>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14:paraId="111BBE20"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Turystyka -wsparcie na rzecz wzmocnienia usług turystycznych</w:t>
            </w:r>
          </w:p>
        </w:tc>
        <w:tc>
          <w:tcPr>
            <w:tcW w:w="3749" w:type="dxa"/>
            <w:gridSpan w:val="5"/>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14:paraId="70599F2C" w14:textId="1615E15D"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Tworzenie pozarolniczych miejsc pracy związanych z agroturystyką i turystyką wiejską</w:t>
            </w:r>
          </w:p>
        </w:tc>
      </w:tr>
      <w:tr w:rsidR="00FE0FE9" w:rsidRPr="00130C8E" w14:paraId="2B94F45F" w14:textId="77777777" w:rsidTr="00FE0FE9">
        <w:trPr>
          <w:trHeight w:val="300"/>
        </w:trPr>
        <w:tc>
          <w:tcPr>
            <w:tcW w:w="1882" w:type="dxa"/>
            <w:tcBorders>
              <w:top w:val="nil"/>
              <w:left w:val="single" w:sz="8" w:space="0" w:color="auto"/>
              <w:bottom w:val="single" w:sz="4" w:space="0" w:color="auto"/>
              <w:right w:val="single" w:sz="8" w:space="0" w:color="auto"/>
            </w:tcBorders>
            <w:shd w:val="clear" w:color="auto" w:fill="auto"/>
            <w:noWrap/>
            <w:vAlign w:val="bottom"/>
            <w:hideMark/>
          </w:tcPr>
          <w:p w14:paraId="5B803263"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 </w:t>
            </w:r>
          </w:p>
        </w:tc>
        <w:tc>
          <w:tcPr>
            <w:tcW w:w="906" w:type="dxa"/>
            <w:tcBorders>
              <w:top w:val="nil"/>
              <w:left w:val="nil"/>
              <w:bottom w:val="single" w:sz="4" w:space="0" w:color="auto"/>
              <w:right w:val="single" w:sz="4" w:space="0" w:color="auto"/>
            </w:tcBorders>
            <w:shd w:val="clear" w:color="auto" w:fill="FFC000"/>
            <w:vAlign w:val="center"/>
            <w:hideMark/>
          </w:tcPr>
          <w:p w14:paraId="6019EB69"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798" w:type="dxa"/>
            <w:tcBorders>
              <w:top w:val="nil"/>
              <w:left w:val="nil"/>
              <w:bottom w:val="single" w:sz="4" w:space="0" w:color="auto"/>
              <w:right w:val="single" w:sz="4" w:space="0" w:color="auto"/>
            </w:tcBorders>
            <w:shd w:val="clear" w:color="auto" w:fill="FFC000"/>
            <w:vAlign w:val="center"/>
            <w:hideMark/>
          </w:tcPr>
          <w:p w14:paraId="5D69071D"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97" w:type="dxa"/>
            <w:tcBorders>
              <w:top w:val="nil"/>
              <w:left w:val="nil"/>
              <w:bottom w:val="single" w:sz="4" w:space="0" w:color="auto"/>
              <w:right w:val="single" w:sz="4" w:space="0" w:color="auto"/>
            </w:tcBorders>
            <w:shd w:val="clear" w:color="auto" w:fill="FFC000"/>
            <w:noWrap/>
            <w:vAlign w:val="center"/>
            <w:hideMark/>
          </w:tcPr>
          <w:p w14:paraId="2142D9ED"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976" w:type="dxa"/>
            <w:tcBorders>
              <w:top w:val="nil"/>
              <w:left w:val="nil"/>
              <w:bottom w:val="single" w:sz="4" w:space="0" w:color="auto"/>
              <w:right w:val="nil"/>
            </w:tcBorders>
            <w:shd w:val="clear" w:color="auto" w:fill="FFC000"/>
            <w:noWrap/>
            <w:vAlign w:val="center"/>
            <w:hideMark/>
          </w:tcPr>
          <w:p w14:paraId="1CAF0C47"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963" w:type="dxa"/>
            <w:tcBorders>
              <w:top w:val="nil"/>
              <w:left w:val="single" w:sz="4" w:space="0" w:color="auto"/>
              <w:bottom w:val="single" w:sz="4" w:space="0" w:color="auto"/>
              <w:right w:val="single" w:sz="8" w:space="0" w:color="auto"/>
            </w:tcBorders>
            <w:shd w:val="clear" w:color="auto" w:fill="FFC000"/>
            <w:vAlign w:val="center"/>
            <w:hideMark/>
          </w:tcPr>
          <w:p w14:paraId="0276B598"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711" w:type="dxa"/>
            <w:tcBorders>
              <w:top w:val="nil"/>
              <w:left w:val="nil"/>
              <w:bottom w:val="single" w:sz="4" w:space="0" w:color="auto"/>
              <w:right w:val="single" w:sz="4" w:space="0" w:color="auto"/>
            </w:tcBorders>
            <w:shd w:val="clear" w:color="auto" w:fill="FFC000"/>
            <w:vAlign w:val="center"/>
            <w:hideMark/>
          </w:tcPr>
          <w:p w14:paraId="1F214BBB"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11" w:type="dxa"/>
            <w:tcBorders>
              <w:top w:val="nil"/>
              <w:left w:val="nil"/>
              <w:bottom w:val="single" w:sz="4" w:space="0" w:color="auto"/>
              <w:right w:val="single" w:sz="4" w:space="0" w:color="auto"/>
            </w:tcBorders>
            <w:shd w:val="clear" w:color="auto" w:fill="FFC000"/>
            <w:vAlign w:val="center"/>
            <w:hideMark/>
          </w:tcPr>
          <w:p w14:paraId="5B6311A9"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97" w:type="dxa"/>
            <w:tcBorders>
              <w:top w:val="nil"/>
              <w:left w:val="nil"/>
              <w:bottom w:val="single" w:sz="4" w:space="0" w:color="auto"/>
              <w:right w:val="single" w:sz="4" w:space="0" w:color="auto"/>
            </w:tcBorders>
            <w:shd w:val="clear" w:color="auto" w:fill="FFC000"/>
            <w:noWrap/>
            <w:vAlign w:val="bottom"/>
            <w:hideMark/>
          </w:tcPr>
          <w:p w14:paraId="02A9713E"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797" w:type="dxa"/>
            <w:tcBorders>
              <w:top w:val="nil"/>
              <w:left w:val="nil"/>
              <w:bottom w:val="single" w:sz="4" w:space="0" w:color="auto"/>
              <w:right w:val="single" w:sz="4" w:space="0" w:color="auto"/>
            </w:tcBorders>
            <w:shd w:val="clear" w:color="auto" w:fill="FFC000"/>
            <w:noWrap/>
            <w:vAlign w:val="bottom"/>
            <w:hideMark/>
          </w:tcPr>
          <w:p w14:paraId="3969F9C4"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797" w:type="dxa"/>
            <w:tcBorders>
              <w:top w:val="nil"/>
              <w:left w:val="nil"/>
              <w:bottom w:val="single" w:sz="4" w:space="0" w:color="auto"/>
              <w:right w:val="single" w:sz="8" w:space="0" w:color="auto"/>
            </w:tcBorders>
            <w:shd w:val="clear" w:color="auto" w:fill="FFC000"/>
            <w:noWrap/>
            <w:vAlign w:val="bottom"/>
            <w:hideMark/>
          </w:tcPr>
          <w:p w14:paraId="319FAE6C"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686" w:type="dxa"/>
            <w:tcBorders>
              <w:top w:val="nil"/>
              <w:left w:val="nil"/>
              <w:bottom w:val="single" w:sz="4" w:space="0" w:color="auto"/>
              <w:right w:val="single" w:sz="4" w:space="0" w:color="auto"/>
            </w:tcBorders>
            <w:shd w:val="clear" w:color="auto" w:fill="FFC000"/>
            <w:noWrap/>
            <w:vAlign w:val="bottom"/>
            <w:hideMark/>
          </w:tcPr>
          <w:p w14:paraId="55F32406"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686" w:type="dxa"/>
            <w:tcBorders>
              <w:top w:val="nil"/>
              <w:left w:val="nil"/>
              <w:bottom w:val="single" w:sz="4" w:space="0" w:color="auto"/>
              <w:right w:val="single" w:sz="4" w:space="0" w:color="auto"/>
            </w:tcBorders>
            <w:shd w:val="clear" w:color="auto" w:fill="FFC000"/>
            <w:noWrap/>
            <w:vAlign w:val="bottom"/>
            <w:hideMark/>
          </w:tcPr>
          <w:p w14:paraId="6BB9DC42"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97" w:type="dxa"/>
            <w:tcBorders>
              <w:top w:val="nil"/>
              <w:left w:val="nil"/>
              <w:bottom w:val="single" w:sz="4" w:space="0" w:color="auto"/>
              <w:right w:val="single" w:sz="4" w:space="0" w:color="auto"/>
            </w:tcBorders>
            <w:shd w:val="clear" w:color="auto" w:fill="FFC000"/>
            <w:noWrap/>
            <w:vAlign w:val="bottom"/>
            <w:hideMark/>
          </w:tcPr>
          <w:p w14:paraId="5443C743"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797" w:type="dxa"/>
            <w:tcBorders>
              <w:top w:val="nil"/>
              <w:left w:val="nil"/>
              <w:bottom w:val="single" w:sz="4" w:space="0" w:color="auto"/>
              <w:right w:val="single" w:sz="4" w:space="0" w:color="auto"/>
            </w:tcBorders>
            <w:shd w:val="clear" w:color="auto" w:fill="FFC000"/>
            <w:noWrap/>
            <w:vAlign w:val="bottom"/>
            <w:hideMark/>
          </w:tcPr>
          <w:p w14:paraId="474035C6"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783" w:type="dxa"/>
            <w:tcBorders>
              <w:top w:val="nil"/>
              <w:left w:val="nil"/>
              <w:bottom w:val="single" w:sz="4" w:space="0" w:color="auto"/>
              <w:right w:val="single" w:sz="8" w:space="0" w:color="auto"/>
            </w:tcBorders>
            <w:shd w:val="clear" w:color="auto" w:fill="FFC000"/>
            <w:noWrap/>
            <w:vAlign w:val="bottom"/>
            <w:hideMark/>
          </w:tcPr>
          <w:p w14:paraId="055BBE02"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r>
      <w:tr w:rsidR="00903924" w:rsidRPr="00130C8E" w14:paraId="47AB2F38" w14:textId="77777777" w:rsidTr="00FE0FE9">
        <w:trPr>
          <w:trHeight w:val="300"/>
        </w:trPr>
        <w:tc>
          <w:tcPr>
            <w:tcW w:w="1882" w:type="dxa"/>
            <w:tcBorders>
              <w:top w:val="nil"/>
              <w:left w:val="single" w:sz="8" w:space="0" w:color="auto"/>
              <w:bottom w:val="single" w:sz="4" w:space="0" w:color="auto"/>
              <w:right w:val="single" w:sz="8" w:space="0" w:color="auto"/>
            </w:tcBorders>
            <w:shd w:val="clear" w:color="auto" w:fill="auto"/>
            <w:noWrap/>
            <w:vAlign w:val="bottom"/>
            <w:hideMark/>
          </w:tcPr>
          <w:p w14:paraId="0C6FA958"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906" w:type="dxa"/>
            <w:tcBorders>
              <w:top w:val="nil"/>
              <w:left w:val="nil"/>
              <w:bottom w:val="single" w:sz="4" w:space="0" w:color="auto"/>
              <w:right w:val="single" w:sz="4" w:space="0" w:color="auto"/>
            </w:tcBorders>
            <w:shd w:val="clear" w:color="auto" w:fill="auto"/>
            <w:noWrap/>
            <w:vAlign w:val="center"/>
            <w:hideMark/>
          </w:tcPr>
          <w:p w14:paraId="32C05DB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8" w:type="dxa"/>
            <w:tcBorders>
              <w:top w:val="nil"/>
              <w:left w:val="nil"/>
              <w:bottom w:val="single" w:sz="4" w:space="0" w:color="auto"/>
              <w:right w:val="single" w:sz="4" w:space="0" w:color="auto"/>
            </w:tcBorders>
            <w:shd w:val="clear" w:color="auto" w:fill="auto"/>
            <w:noWrap/>
            <w:vAlign w:val="center"/>
            <w:hideMark/>
          </w:tcPr>
          <w:p w14:paraId="18D86A5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7" w:type="dxa"/>
            <w:tcBorders>
              <w:top w:val="nil"/>
              <w:left w:val="nil"/>
              <w:bottom w:val="single" w:sz="4" w:space="0" w:color="auto"/>
              <w:right w:val="nil"/>
            </w:tcBorders>
            <w:shd w:val="clear" w:color="auto" w:fill="auto"/>
            <w:noWrap/>
            <w:vAlign w:val="center"/>
            <w:hideMark/>
          </w:tcPr>
          <w:p w14:paraId="4175115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76" w:type="dxa"/>
            <w:tcBorders>
              <w:top w:val="nil"/>
              <w:left w:val="single" w:sz="4" w:space="0" w:color="auto"/>
              <w:bottom w:val="single" w:sz="4" w:space="0" w:color="auto"/>
              <w:right w:val="nil"/>
            </w:tcBorders>
            <w:shd w:val="clear" w:color="auto" w:fill="auto"/>
            <w:noWrap/>
            <w:vAlign w:val="center"/>
            <w:hideMark/>
          </w:tcPr>
          <w:p w14:paraId="4326AF6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3E243E90"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11" w:type="dxa"/>
            <w:tcBorders>
              <w:top w:val="nil"/>
              <w:left w:val="nil"/>
              <w:bottom w:val="single" w:sz="4" w:space="0" w:color="auto"/>
              <w:right w:val="single" w:sz="4" w:space="0" w:color="auto"/>
            </w:tcBorders>
            <w:shd w:val="clear" w:color="auto" w:fill="auto"/>
            <w:noWrap/>
            <w:vAlign w:val="center"/>
            <w:hideMark/>
          </w:tcPr>
          <w:p w14:paraId="0F80F7F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1" w:type="dxa"/>
            <w:tcBorders>
              <w:top w:val="nil"/>
              <w:left w:val="nil"/>
              <w:bottom w:val="single" w:sz="4" w:space="0" w:color="auto"/>
              <w:right w:val="single" w:sz="4" w:space="0" w:color="auto"/>
            </w:tcBorders>
            <w:shd w:val="clear" w:color="auto" w:fill="auto"/>
            <w:noWrap/>
            <w:vAlign w:val="center"/>
            <w:hideMark/>
          </w:tcPr>
          <w:p w14:paraId="61B5E73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1A7522E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97" w:type="dxa"/>
            <w:tcBorders>
              <w:top w:val="nil"/>
              <w:left w:val="nil"/>
              <w:bottom w:val="single" w:sz="4" w:space="0" w:color="auto"/>
              <w:right w:val="single" w:sz="4" w:space="0" w:color="auto"/>
            </w:tcBorders>
            <w:shd w:val="clear" w:color="auto" w:fill="auto"/>
            <w:noWrap/>
            <w:vAlign w:val="center"/>
            <w:hideMark/>
          </w:tcPr>
          <w:p w14:paraId="1AC972B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7" w:type="dxa"/>
            <w:tcBorders>
              <w:top w:val="nil"/>
              <w:left w:val="nil"/>
              <w:bottom w:val="single" w:sz="4" w:space="0" w:color="auto"/>
              <w:right w:val="single" w:sz="8" w:space="0" w:color="auto"/>
            </w:tcBorders>
            <w:shd w:val="clear" w:color="auto" w:fill="auto"/>
            <w:noWrap/>
            <w:vAlign w:val="center"/>
            <w:hideMark/>
          </w:tcPr>
          <w:p w14:paraId="3D423B5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30EBF55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672FD7E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317BB0AF"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713600A3"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83" w:type="dxa"/>
            <w:tcBorders>
              <w:top w:val="nil"/>
              <w:left w:val="nil"/>
              <w:bottom w:val="single" w:sz="4" w:space="0" w:color="auto"/>
              <w:right w:val="single" w:sz="8" w:space="0" w:color="auto"/>
            </w:tcBorders>
            <w:shd w:val="clear" w:color="auto" w:fill="auto"/>
            <w:noWrap/>
            <w:vAlign w:val="center"/>
            <w:hideMark/>
          </w:tcPr>
          <w:p w14:paraId="3FC36FF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903924" w:rsidRPr="00130C8E" w14:paraId="45EED9BF" w14:textId="77777777" w:rsidTr="00FE0FE9">
        <w:trPr>
          <w:trHeight w:val="300"/>
        </w:trPr>
        <w:tc>
          <w:tcPr>
            <w:tcW w:w="1882" w:type="dxa"/>
            <w:tcBorders>
              <w:top w:val="nil"/>
              <w:left w:val="single" w:sz="8" w:space="0" w:color="auto"/>
              <w:bottom w:val="single" w:sz="4" w:space="0" w:color="auto"/>
              <w:right w:val="single" w:sz="8" w:space="0" w:color="auto"/>
            </w:tcBorders>
            <w:shd w:val="clear" w:color="auto" w:fill="auto"/>
            <w:noWrap/>
            <w:vAlign w:val="bottom"/>
            <w:hideMark/>
          </w:tcPr>
          <w:p w14:paraId="0D3F650B"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906" w:type="dxa"/>
            <w:tcBorders>
              <w:top w:val="nil"/>
              <w:left w:val="nil"/>
              <w:bottom w:val="single" w:sz="4" w:space="0" w:color="auto"/>
              <w:right w:val="single" w:sz="4" w:space="0" w:color="auto"/>
            </w:tcBorders>
            <w:shd w:val="clear" w:color="auto" w:fill="auto"/>
            <w:noWrap/>
            <w:vAlign w:val="center"/>
            <w:hideMark/>
          </w:tcPr>
          <w:p w14:paraId="5414077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8" w:type="dxa"/>
            <w:tcBorders>
              <w:top w:val="nil"/>
              <w:left w:val="nil"/>
              <w:bottom w:val="single" w:sz="4" w:space="0" w:color="auto"/>
              <w:right w:val="single" w:sz="4" w:space="0" w:color="auto"/>
            </w:tcBorders>
            <w:shd w:val="clear" w:color="auto" w:fill="auto"/>
            <w:noWrap/>
            <w:vAlign w:val="center"/>
            <w:hideMark/>
          </w:tcPr>
          <w:p w14:paraId="1F6F9AC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97" w:type="dxa"/>
            <w:tcBorders>
              <w:top w:val="nil"/>
              <w:left w:val="nil"/>
              <w:bottom w:val="single" w:sz="4" w:space="0" w:color="auto"/>
              <w:right w:val="nil"/>
            </w:tcBorders>
            <w:shd w:val="clear" w:color="auto" w:fill="auto"/>
            <w:noWrap/>
            <w:vAlign w:val="center"/>
            <w:hideMark/>
          </w:tcPr>
          <w:p w14:paraId="17928F41"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76" w:type="dxa"/>
            <w:tcBorders>
              <w:top w:val="nil"/>
              <w:left w:val="single" w:sz="4" w:space="0" w:color="auto"/>
              <w:bottom w:val="single" w:sz="4" w:space="0" w:color="auto"/>
              <w:right w:val="nil"/>
            </w:tcBorders>
            <w:shd w:val="clear" w:color="auto" w:fill="auto"/>
            <w:noWrap/>
            <w:vAlign w:val="center"/>
            <w:hideMark/>
          </w:tcPr>
          <w:p w14:paraId="6C8E6FD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2F65E3B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11" w:type="dxa"/>
            <w:tcBorders>
              <w:top w:val="nil"/>
              <w:left w:val="nil"/>
              <w:bottom w:val="single" w:sz="4" w:space="0" w:color="auto"/>
              <w:right w:val="single" w:sz="4" w:space="0" w:color="auto"/>
            </w:tcBorders>
            <w:shd w:val="clear" w:color="auto" w:fill="auto"/>
            <w:noWrap/>
            <w:vAlign w:val="center"/>
            <w:hideMark/>
          </w:tcPr>
          <w:p w14:paraId="72DE0ED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11" w:type="dxa"/>
            <w:tcBorders>
              <w:top w:val="nil"/>
              <w:left w:val="nil"/>
              <w:bottom w:val="single" w:sz="4" w:space="0" w:color="auto"/>
              <w:right w:val="single" w:sz="4" w:space="0" w:color="auto"/>
            </w:tcBorders>
            <w:shd w:val="clear" w:color="auto" w:fill="auto"/>
            <w:noWrap/>
            <w:vAlign w:val="center"/>
            <w:hideMark/>
          </w:tcPr>
          <w:p w14:paraId="4BEC37C1"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97" w:type="dxa"/>
            <w:tcBorders>
              <w:top w:val="nil"/>
              <w:left w:val="nil"/>
              <w:bottom w:val="single" w:sz="4" w:space="0" w:color="auto"/>
              <w:right w:val="single" w:sz="4" w:space="0" w:color="auto"/>
            </w:tcBorders>
            <w:shd w:val="clear" w:color="auto" w:fill="auto"/>
            <w:noWrap/>
            <w:vAlign w:val="center"/>
            <w:hideMark/>
          </w:tcPr>
          <w:p w14:paraId="4023C573"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97" w:type="dxa"/>
            <w:tcBorders>
              <w:top w:val="nil"/>
              <w:left w:val="nil"/>
              <w:bottom w:val="single" w:sz="4" w:space="0" w:color="auto"/>
              <w:right w:val="single" w:sz="4" w:space="0" w:color="auto"/>
            </w:tcBorders>
            <w:shd w:val="clear" w:color="auto" w:fill="auto"/>
            <w:noWrap/>
            <w:vAlign w:val="center"/>
            <w:hideMark/>
          </w:tcPr>
          <w:p w14:paraId="375A9A8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97" w:type="dxa"/>
            <w:tcBorders>
              <w:top w:val="nil"/>
              <w:left w:val="nil"/>
              <w:bottom w:val="single" w:sz="4" w:space="0" w:color="auto"/>
              <w:right w:val="single" w:sz="8" w:space="0" w:color="auto"/>
            </w:tcBorders>
            <w:shd w:val="clear" w:color="auto" w:fill="auto"/>
            <w:noWrap/>
            <w:vAlign w:val="center"/>
            <w:hideMark/>
          </w:tcPr>
          <w:p w14:paraId="29E801E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86" w:type="dxa"/>
            <w:tcBorders>
              <w:top w:val="nil"/>
              <w:left w:val="nil"/>
              <w:bottom w:val="single" w:sz="4" w:space="0" w:color="auto"/>
              <w:right w:val="single" w:sz="4" w:space="0" w:color="auto"/>
            </w:tcBorders>
            <w:shd w:val="clear" w:color="auto" w:fill="auto"/>
            <w:noWrap/>
            <w:vAlign w:val="center"/>
            <w:hideMark/>
          </w:tcPr>
          <w:p w14:paraId="449D6C8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686" w:type="dxa"/>
            <w:tcBorders>
              <w:top w:val="nil"/>
              <w:left w:val="nil"/>
              <w:bottom w:val="single" w:sz="4" w:space="0" w:color="auto"/>
              <w:right w:val="single" w:sz="4" w:space="0" w:color="auto"/>
            </w:tcBorders>
            <w:shd w:val="clear" w:color="auto" w:fill="auto"/>
            <w:noWrap/>
            <w:vAlign w:val="center"/>
            <w:hideMark/>
          </w:tcPr>
          <w:p w14:paraId="66597C0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97" w:type="dxa"/>
            <w:tcBorders>
              <w:top w:val="nil"/>
              <w:left w:val="nil"/>
              <w:bottom w:val="single" w:sz="4" w:space="0" w:color="auto"/>
              <w:right w:val="single" w:sz="4" w:space="0" w:color="auto"/>
            </w:tcBorders>
            <w:shd w:val="clear" w:color="auto" w:fill="auto"/>
            <w:noWrap/>
            <w:vAlign w:val="center"/>
            <w:hideMark/>
          </w:tcPr>
          <w:p w14:paraId="11F8754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7" w:type="dxa"/>
            <w:tcBorders>
              <w:top w:val="nil"/>
              <w:left w:val="nil"/>
              <w:bottom w:val="single" w:sz="4" w:space="0" w:color="auto"/>
              <w:right w:val="single" w:sz="4" w:space="0" w:color="auto"/>
            </w:tcBorders>
            <w:shd w:val="clear" w:color="auto" w:fill="auto"/>
            <w:noWrap/>
            <w:vAlign w:val="center"/>
            <w:hideMark/>
          </w:tcPr>
          <w:p w14:paraId="03B8295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83" w:type="dxa"/>
            <w:tcBorders>
              <w:top w:val="nil"/>
              <w:left w:val="nil"/>
              <w:bottom w:val="single" w:sz="4" w:space="0" w:color="auto"/>
              <w:right w:val="single" w:sz="8" w:space="0" w:color="auto"/>
            </w:tcBorders>
            <w:shd w:val="clear" w:color="auto" w:fill="auto"/>
            <w:noWrap/>
            <w:vAlign w:val="center"/>
            <w:hideMark/>
          </w:tcPr>
          <w:p w14:paraId="4B16D4CF"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903924" w:rsidRPr="00130C8E" w14:paraId="2B7BC876" w14:textId="77777777" w:rsidTr="00FE0FE9">
        <w:trPr>
          <w:trHeight w:val="300"/>
        </w:trPr>
        <w:tc>
          <w:tcPr>
            <w:tcW w:w="1882" w:type="dxa"/>
            <w:tcBorders>
              <w:top w:val="nil"/>
              <w:left w:val="single" w:sz="8" w:space="0" w:color="auto"/>
              <w:bottom w:val="single" w:sz="4" w:space="0" w:color="auto"/>
              <w:right w:val="single" w:sz="8" w:space="0" w:color="auto"/>
            </w:tcBorders>
            <w:shd w:val="clear" w:color="auto" w:fill="auto"/>
            <w:noWrap/>
            <w:vAlign w:val="bottom"/>
            <w:hideMark/>
          </w:tcPr>
          <w:p w14:paraId="77245857"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906" w:type="dxa"/>
            <w:tcBorders>
              <w:top w:val="nil"/>
              <w:left w:val="nil"/>
              <w:bottom w:val="single" w:sz="4" w:space="0" w:color="auto"/>
              <w:right w:val="single" w:sz="4" w:space="0" w:color="auto"/>
            </w:tcBorders>
            <w:shd w:val="clear" w:color="auto" w:fill="auto"/>
            <w:noWrap/>
            <w:vAlign w:val="center"/>
            <w:hideMark/>
          </w:tcPr>
          <w:p w14:paraId="485DE74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8" w:type="dxa"/>
            <w:tcBorders>
              <w:top w:val="nil"/>
              <w:left w:val="nil"/>
              <w:bottom w:val="single" w:sz="4" w:space="0" w:color="auto"/>
              <w:right w:val="single" w:sz="4" w:space="0" w:color="auto"/>
            </w:tcBorders>
            <w:shd w:val="clear" w:color="auto" w:fill="auto"/>
            <w:noWrap/>
            <w:vAlign w:val="center"/>
            <w:hideMark/>
          </w:tcPr>
          <w:p w14:paraId="557EA1B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nil"/>
            </w:tcBorders>
            <w:shd w:val="clear" w:color="auto" w:fill="auto"/>
            <w:noWrap/>
            <w:vAlign w:val="center"/>
            <w:hideMark/>
          </w:tcPr>
          <w:p w14:paraId="760F3DF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76" w:type="dxa"/>
            <w:tcBorders>
              <w:top w:val="nil"/>
              <w:left w:val="single" w:sz="4" w:space="0" w:color="auto"/>
              <w:bottom w:val="single" w:sz="4" w:space="0" w:color="auto"/>
              <w:right w:val="nil"/>
            </w:tcBorders>
            <w:shd w:val="clear" w:color="auto" w:fill="auto"/>
            <w:noWrap/>
            <w:vAlign w:val="center"/>
            <w:hideMark/>
          </w:tcPr>
          <w:p w14:paraId="41C97EC1"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6A10915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11" w:type="dxa"/>
            <w:tcBorders>
              <w:top w:val="nil"/>
              <w:left w:val="nil"/>
              <w:bottom w:val="single" w:sz="4" w:space="0" w:color="auto"/>
              <w:right w:val="single" w:sz="4" w:space="0" w:color="auto"/>
            </w:tcBorders>
            <w:shd w:val="clear" w:color="auto" w:fill="auto"/>
            <w:noWrap/>
            <w:vAlign w:val="center"/>
            <w:hideMark/>
          </w:tcPr>
          <w:p w14:paraId="18A4D801"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1" w:type="dxa"/>
            <w:tcBorders>
              <w:top w:val="nil"/>
              <w:left w:val="nil"/>
              <w:bottom w:val="single" w:sz="4" w:space="0" w:color="auto"/>
              <w:right w:val="single" w:sz="4" w:space="0" w:color="auto"/>
            </w:tcBorders>
            <w:shd w:val="clear" w:color="auto" w:fill="auto"/>
            <w:noWrap/>
            <w:vAlign w:val="center"/>
            <w:hideMark/>
          </w:tcPr>
          <w:p w14:paraId="06FF5B9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single" w:sz="4" w:space="0" w:color="auto"/>
            </w:tcBorders>
            <w:shd w:val="clear" w:color="auto" w:fill="auto"/>
            <w:noWrap/>
            <w:vAlign w:val="center"/>
            <w:hideMark/>
          </w:tcPr>
          <w:p w14:paraId="0D6925F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15E24F7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97" w:type="dxa"/>
            <w:tcBorders>
              <w:top w:val="nil"/>
              <w:left w:val="nil"/>
              <w:bottom w:val="single" w:sz="4" w:space="0" w:color="auto"/>
              <w:right w:val="single" w:sz="8" w:space="0" w:color="auto"/>
            </w:tcBorders>
            <w:shd w:val="clear" w:color="auto" w:fill="auto"/>
            <w:noWrap/>
            <w:vAlign w:val="center"/>
            <w:hideMark/>
          </w:tcPr>
          <w:p w14:paraId="260F872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86" w:type="dxa"/>
            <w:tcBorders>
              <w:top w:val="nil"/>
              <w:left w:val="nil"/>
              <w:bottom w:val="single" w:sz="4" w:space="0" w:color="auto"/>
              <w:right w:val="single" w:sz="4" w:space="0" w:color="auto"/>
            </w:tcBorders>
            <w:shd w:val="clear" w:color="auto" w:fill="auto"/>
            <w:noWrap/>
            <w:vAlign w:val="center"/>
            <w:hideMark/>
          </w:tcPr>
          <w:p w14:paraId="3CC0FE32"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52E496E2"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267D4A53"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7" w:type="dxa"/>
            <w:tcBorders>
              <w:top w:val="nil"/>
              <w:left w:val="nil"/>
              <w:bottom w:val="single" w:sz="4" w:space="0" w:color="auto"/>
              <w:right w:val="single" w:sz="4" w:space="0" w:color="auto"/>
            </w:tcBorders>
            <w:shd w:val="clear" w:color="auto" w:fill="auto"/>
            <w:noWrap/>
            <w:vAlign w:val="center"/>
            <w:hideMark/>
          </w:tcPr>
          <w:p w14:paraId="2F990D0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83" w:type="dxa"/>
            <w:tcBorders>
              <w:top w:val="nil"/>
              <w:left w:val="nil"/>
              <w:bottom w:val="single" w:sz="4" w:space="0" w:color="auto"/>
              <w:right w:val="single" w:sz="8" w:space="0" w:color="auto"/>
            </w:tcBorders>
            <w:shd w:val="clear" w:color="auto" w:fill="auto"/>
            <w:noWrap/>
            <w:vAlign w:val="center"/>
            <w:hideMark/>
          </w:tcPr>
          <w:p w14:paraId="1D96565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903924" w:rsidRPr="00130C8E" w14:paraId="5BA4C840" w14:textId="77777777" w:rsidTr="00FE0FE9">
        <w:trPr>
          <w:trHeight w:val="600"/>
        </w:trPr>
        <w:tc>
          <w:tcPr>
            <w:tcW w:w="1882" w:type="dxa"/>
            <w:tcBorders>
              <w:top w:val="nil"/>
              <w:left w:val="single" w:sz="8" w:space="0" w:color="auto"/>
              <w:bottom w:val="single" w:sz="4" w:space="0" w:color="auto"/>
              <w:right w:val="single" w:sz="8" w:space="0" w:color="auto"/>
            </w:tcBorders>
            <w:shd w:val="clear" w:color="auto" w:fill="auto"/>
            <w:vAlign w:val="bottom"/>
            <w:hideMark/>
          </w:tcPr>
          <w:p w14:paraId="46C623D2"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Miasto Międzyrzec Podlaski </w:t>
            </w:r>
          </w:p>
        </w:tc>
        <w:tc>
          <w:tcPr>
            <w:tcW w:w="906" w:type="dxa"/>
            <w:tcBorders>
              <w:top w:val="nil"/>
              <w:left w:val="nil"/>
              <w:bottom w:val="single" w:sz="4" w:space="0" w:color="auto"/>
              <w:right w:val="single" w:sz="4" w:space="0" w:color="auto"/>
            </w:tcBorders>
            <w:shd w:val="clear" w:color="auto" w:fill="auto"/>
            <w:noWrap/>
            <w:vAlign w:val="center"/>
            <w:hideMark/>
          </w:tcPr>
          <w:p w14:paraId="3A58F7A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8" w:type="dxa"/>
            <w:tcBorders>
              <w:top w:val="nil"/>
              <w:left w:val="nil"/>
              <w:bottom w:val="single" w:sz="4" w:space="0" w:color="auto"/>
              <w:right w:val="single" w:sz="4" w:space="0" w:color="auto"/>
            </w:tcBorders>
            <w:shd w:val="clear" w:color="auto" w:fill="auto"/>
            <w:noWrap/>
            <w:vAlign w:val="center"/>
            <w:hideMark/>
          </w:tcPr>
          <w:p w14:paraId="022246C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97" w:type="dxa"/>
            <w:tcBorders>
              <w:top w:val="nil"/>
              <w:left w:val="nil"/>
              <w:bottom w:val="single" w:sz="4" w:space="0" w:color="auto"/>
              <w:right w:val="nil"/>
            </w:tcBorders>
            <w:shd w:val="clear" w:color="auto" w:fill="auto"/>
            <w:noWrap/>
            <w:vAlign w:val="center"/>
            <w:hideMark/>
          </w:tcPr>
          <w:p w14:paraId="7802B442"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76" w:type="dxa"/>
            <w:tcBorders>
              <w:top w:val="nil"/>
              <w:left w:val="single" w:sz="4" w:space="0" w:color="auto"/>
              <w:bottom w:val="single" w:sz="4" w:space="0" w:color="auto"/>
              <w:right w:val="nil"/>
            </w:tcBorders>
            <w:shd w:val="clear" w:color="auto" w:fill="auto"/>
            <w:noWrap/>
            <w:vAlign w:val="center"/>
            <w:hideMark/>
          </w:tcPr>
          <w:p w14:paraId="1ACA3201"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59ED1BA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1" w:type="dxa"/>
            <w:tcBorders>
              <w:top w:val="nil"/>
              <w:left w:val="nil"/>
              <w:bottom w:val="single" w:sz="4" w:space="0" w:color="auto"/>
              <w:right w:val="single" w:sz="4" w:space="0" w:color="auto"/>
            </w:tcBorders>
            <w:shd w:val="clear" w:color="auto" w:fill="auto"/>
            <w:noWrap/>
            <w:vAlign w:val="center"/>
            <w:hideMark/>
          </w:tcPr>
          <w:p w14:paraId="784B37A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1" w:type="dxa"/>
            <w:tcBorders>
              <w:top w:val="nil"/>
              <w:left w:val="nil"/>
              <w:bottom w:val="single" w:sz="4" w:space="0" w:color="auto"/>
              <w:right w:val="single" w:sz="4" w:space="0" w:color="auto"/>
            </w:tcBorders>
            <w:shd w:val="clear" w:color="auto" w:fill="auto"/>
            <w:noWrap/>
            <w:vAlign w:val="center"/>
            <w:hideMark/>
          </w:tcPr>
          <w:p w14:paraId="78A2D4E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single" w:sz="4" w:space="0" w:color="auto"/>
            </w:tcBorders>
            <w:shd w:val="clear" w:color="auto" w:fill="auto"/>
            <w:noWrap/>
            <w:vAlign w:val="center"/>
            <w:hideMark/>
          </w:tcPr>
          <w:p w14:paraId="19CEE75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97" w:type="dxa"/>
            <w:tcBorders>
              <w:top w:val="nil"/>
              <w:left w:val="nil"/>
              <w:bottom w:val="single" w:sz="4" w:space="0" w:color="auto"/>
              <w:right w:val="single" w:sz="4" w:space="0" w:color="auto"/>
            </w:tcBorders>
            <w:shd w:val="clear" w:color="auto" w:fill="auto"/>
            <w:noWrap/>
            <w:vAlign w:val="center"/>
            <w:hideMark/>
          </w:tcPr>
          <w:p w14:paraId="318E5983"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7" w:type="dxa"/>
            <w:tcBorders>
              <w:top w:val="nil"/>
              <w:left w:val="nil"/>
              <w:bottom w:val="single" w:sz="4" w:space="0" w:color="auto"/>
              <w:right w:val="single" w:sz="8" w:space="0" w:color="auto"/>
            </w:tcBorders>
            <w:shd w:val="clear" w:color="auto" w:fill="auto"/>
            <w:noWrap/>
            <w:vAlign w:val="center"/>
            <w:hideMark/>
          </w:tcPr>
          <w:p w14:paraId="3D0CCD0F"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686" w:type="dxa"/>
            <w:tcBorders>
              <w:top w:val="nil"/>
              <w:left w:val="nil"/>
              <w:bottom w:val="single" w:sz="4" w:space="0" w:color="auto"/>
              <w:right w:val="single" w:sz="4" w:space="0" w:color="auto"/>
            </w:tcBorders>
            <w:shd w:val="clear" w:color="auto" w:fill="auto"/>
            <w:noWrap/>
            <w:vAlign w:val="center"/>
            <w:hideMark/>
          </w:tcPr>
          <w:p w14:paraId="2F23837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0076CC2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6883249F"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7" w:type="dxa"/>
            <w:tcBorders>
              <w:top w:val="nil"/>
              <w:left w:val="nil"/>
              <w:bottom w:val="single" w:sz="4" w:space="0" w:color="auto"/>
              <w:right w:val="single" w:sz="4" w:space="0" w:color="auto"/>
            </w:tcBorders>
            <w:shd w:val="clear" w:color="auto" w:fill="auto"/>
            <w:noWrap/>
            <w:vAlign w:val="center"/>
            <w:hideMark/>
          </w:tcPr>
          <w:p w14:paraId="0A20DEE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83" w:type="dxa"/>
            <w:tcBorders>
              <w:top w:val="nil"/>
              <w:left w:val="nil"/>
              <w:bottom w:val="single" w:sz="4" w:space="0" w:color="auto"/>
              <w:right w:val="single" w:sz="8" w:space="0" w:color="auto"/>
            </w:tcBorders>
            <w:shd w:val="clear" w:color="auto" w:fill="auto"/>
            <w:noWrap/>
            <w:vAlign w:val="center"/>
            <w:hideMark/>
          </w:tcPr>
          <w:p w14:paraId="2A13FB8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903924" w:rsidRPr="00130C8E" w14:paraId="0797422C" w14:textId="77777777" w:rsidTr="00FE0FE9">
        <w:trPr>
          <w:trHeight w:val="300"/>
        </w:trPr>
        <w:tc>
          <w:tcPr>
            <w:tcW w:w="1882" w:type="dxa"/>
            <w:tcBorders>
              <w:top w:val="nil"/>
              <w:left w:val="single" w:sz="8" w:space="0" w:color="auto"/>
              <w:bottom w:val="single" w:sz="4" w:space="0" w:color="auto"/>
              <w:right w:val="single" w:sz="8" w:space="0" w:color="auto"/>
            </w:tcBorders>
            <w:shd w:val="clear" w:color="auto" w:fill="auto"/>
            <w:noWrap/>
            <w:vAlign w:val="bottom"/>
            <w:hideMark/>
          </w:tcPr>
          <w:p w14:paraId="5BA31C29"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906" w:type="dxa"/>
            <w:tcBorders>
              <w:top w:val="nil"/>
              <w:left w:val="nil"/>
              <w:bottom w:val="single" w:sz="4" w:space="0" w:color="auto"/>
              <w:right w:val="single" w:sz="4" w:space="0" w:color="auto"/>
            </w:tcBorders>
            <w:shd w:val="clear" w:color="auto" w:fill="auto"/>
            <w:noWrap/>
            <w:vAlign w:val="center"/>
            <w:hideMark/>
          </w:tcPr>
          <w:p w14:paraId="1B7C33B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8" w:type="dxa"/>
            <w:tcBorders>
              <w:top w:val="nil"/>
              <w:left w:val="nil"/>
              <w:bottom w:val="single" w:sz="4" w:space="0" w:color="auto"/>
              <w:right w:val="single" w:sz="4" w:space="0" w:color="auto"/>
            </w:tcBorders>
            <w:shd w:val="clear" w:color="auto" w:fill="auto"/>
            <w:noWrap/>
            <w:vAlign w:val="center"/>
            <w:hideMark/>
          </w:tcPr>
          <w:p w14:paraId="06D9307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nil"/>
            </w:tcBorders>
            <w:shd w:val="clear" w:color="auto" w:fill="auto"/>
            <w:noWrap/>
            <w:vAlign w:val="center"/>
            <w:hideMark/>
          </w:tcPr>
          <w:p w14:paraId="5524895D"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76" w:type="dxa"/>
            <w:tcBorders>
              <w:top w:val="nil"/>
              <w:left w:val="single" w:sz="4" w:space="0" w:color="auto"/>
              <w:bottom w:val="single" w:sz="4" w:space="0" w:color="auto"/>
              <w:right w:val="nil"/>
            </w:tcBorders>
            <w:shd w:val="clear" w:color="auto" w:fill="auto"/>
            <w:noWrap/>
            <w:vAlign w:val="center"/>
            <w:hideMark/>
          </w:tcPr>
          <w:p w14:paraId="75B6899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76C9CA7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1" w:type="dxa"/>
            <w:tcBorders>
              <w:top w:val="nil"/>
              <w:left w:val="nil"/>
              <w:bottom w:val="single" w:sz="4" w:space="0" w:color="auto"/>
              <w:right w:val="single" w:sz="4" w:space="0" w:color="auto"/>
            </w:tcBorders>
            <w:shd w:val="clear" w:color="auto" w:fill="auto"/>
            <w:noWrap/>
            <w:vAlign w:val="center"/>
            <w:hideMark/>
          </w:tcPr>
          <w:p w14:paraId="3668F1E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1" w:type="dxa"/>
            <w:tcBorders>
              <w:top w:val="nil"/>
              <w:left w:val="nil"/>
              <w:bottom w:val="single" w:sz="4" w:space="0" w:color="auto"/>
              <w:right w:val="single" w:sz="4" w:space="0" w:color="auto"/>
            </w:tcBorders>
            <w:shd w:val="clear" w:color="auto" w:fill="auto"/>
            <w:noWrap/>
            <w:vAlign w:val="center"/>
            <w:hideMark/>
          </w:tcPr>
          <w:p w14:paraId="7314E71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97" w:type="dxa"/>
            <w:tcBorders>
              <w:top w:val="nil"/>
              <w:left w:val="nil"/>
              <w:bottom w:val="single" w:sz="4" w:space="0" w:color="auto"/>
              <w:right w:val="single" w:sz="4" w:space="0" w:color="auto"/>
            </w:tcBorders>
            <w:shd w:val="clear" w:color="auto" w:fill="auto"/>
            <w:noWrap/>
            <w:vAlign w:val="center"/>
            <w:hideMark/>
          </w:tcPr>
          <w:p w14:paraId="03F20B5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97" w:type="dxa"/>
            <w:tcBorders>
              <w:top w:val="nil"/>
              <w:left w:val="nil"/>
              <w:bottom w:val="single" w:sz="4" w:space="0" w:color="auto"/>
              <w:right w:val="single" w:sz="4" w:space="0" w:color="auto"/>
            </w:tcBorders>
            <w:shd w:val="clear" w:color="auto" w:fill="auto"/>
            <w:noWrap/>
            <w:vAlign w:val="center"/>
            <w:hideMark/>
          </w:tcPr>
          <w:p w14:paraId="77AAB6A3"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8" w:space="0" w:color="auto"/>
            </w:tcBorders>
            <w:shd w:val="clear" w:color="auto" w:fill="auto"/>
            <w:noWrap/>
            <w:vAlign w:val="center"/>
            <w:hideMark/>
          </w:tcPr>
          <w:p w14:paraId="6B2D92D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86" w:type="dxa"/>
            <w:tcBorders>
              <w:top w:val="nil"/>
              <w:left w:val="nil"/>
              <w:bottom w:val="single" w:sz="4" w:space="0" w:color="auto"/>
              <w:right w:val="single" w:sz="4" w:space="0" w:color="auto"/>
            </w:tcBorders>
            <w:shd w:val="clear" w:color="auto" w:fill="auto"/>
            <w:noWrap/>
            <w:vAlign w:val="center"/>
            <w:hideMark/>
          </w:tcPr>
          <w:p w14:paraId="4E66ECE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5D9AB5E0"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1340446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7" w:type="dxa"/>
            <w:tcBorders>
              <w:top w:val="nil"/>
              <w:left w:val="nil"/>
              <w:bottom w:val="single" w:sz="4" w:space="0" w:color="auto"/>
              <w:right w:val="single" w:sz="4" w:space="0" w:color="auto"/>
            </w:tcBorders>
            <w:shd w:val="clear" w:color="auto" w:fill="auto"/>
            <w:noWrap/>
            <w:vAlign w:val="center"/>
            <w:hideMark/>
          </w:tcPr>
          <w:p w14:paraId="238D81E2"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83" w:type="dxa"/>
            <w:tcBorders>
              <w:top w:val="nil"/>
              <w:left w:val="nil"/>
              <w:bottom w:val="single" w:sz="4" w:space="0" w:color="auto"/>
              <w:right w:val="single" w:sz="8" w:space="0" w:color="auto"/>
            </w:tcBorders>
            <w:shd w:val="clear" w:color="auto" w:fill="auto"/>
            <w:noWrap/>
            <w:vAlign w:val="center"/>
            <w:hideMark/>
          </w:tcPr>
          <w:p w14:paraId="06BC79BF"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903924" w:rsidRPr="00130C8E" w14:paraId="640B13BF" w14:textId="77777777" w:rsidTr="00FE0FE9">
        <w:trPr>
          <w:trHeight w:val="300"/>
        </w:trPr>
        <w:tc>
          <w:tcPr>
            <w:tcW w:w="1882" w:type="dxa"/>
            <w:tcBorders>
              <w:top w:val="nil"/>
              <w:left w:val="single" w:sz="8" w:space="0" w:color="auto"/>
              <w:bottom w:val="single" w:sz="4" w:space="0" w:color="auto"/>
              <w:right w:val="single" w:sz="8" w:space="0" w:color="auto"/>
            </w:tcBorders>
            <w:shd w:val="clear" w:color="auto" w:fill="auto"/>
            <w:noWrap/>
            <w:vAlign w:val="bottom"/>
            <w:hideMark/>
          </w:tcPr>
          <w:p w14:paraId="50D244C9"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906" w:type="dxa"/>
            <w:tcBorders>
              <w:top w:val="nil"/>
              <w:left w:val="nil"/>
              <w:bottom w:val="single" w:sz="4" w:space="0" w:color="auto"/>
              <w:right w:val="single" w:sz="4" w:space="0" w:color="auto"/>
            </w:tcBorders>
            <w:shd w:val="clear" w:color="auto" w:fill="auto"/>
            <w:noWrap/>
            <w:vAlign w:val="center"/>
            <w:hideMark/>
          </w:tcPr>
          <w:p w14:paraId="2DA5B2B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8" w:type="dxa"/>
            <w:tcBorders>
              <w:top w:val="nil"/>
              <w:left w:val="nil"/>
              <w:bottom w:val="single" w:sz="4" w:space="0" w:color="auto"/>
              <w:right w:val="single" w:sz="4" w:space="0" w:color="auto"/>
            </w:tcBorders>
            <w:shd w:val="clear" w:color="auto" w:fill="auto"/>
            <w:noWrap/>
            <w:vAlign w:val="center"/>
            <w:hideMark/>
          </w:tcPr>
          <w:p w14:paraId="48C57B82"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nil"/>
            </w:tcBorders>
            <w:shd w:val="clear" w:color="auto" w:fill="auto"/>
            <w:noWrap/>
            <w:vAlign w:val="center"/>
            <w:hideMark/>
          </w:tcPr>
          <w:p w14:paraId="5B1FF51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76" w:type="dxa"/>
            <w:tcBorders>
              <w:top w:val="nil"/>
              <w:left w:val="single" w:sz="4" w:space="0" w:color="auto"/>
              <w:bottom w:val="single" w:sz="4" w:space="0" w:color="auto"/>
              <w:right w:val="nil"/>
            </w:tcBorders>
            <w:shd w:val="clear" w:color="auto" w:fill="auto"/>
            <w:noWrap/>
            <w:vAlign w:val="center"/>
            <w:hideMark/>
          </w:tcPr>
          <w:p w14:paraId="7409EBB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3BA4911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1" w:type="dxa"/>
            <w:tcBorders>
              <w:top w:val="nil"/>
              <w:left w:val="nil"/>
              <w:bottom w:val="single" w:sz="4" w:space="0" w:color="auto"/>
              <w:right w:val="single" w:sz="4" w:space="0" w:color="auto"/>
            </w:tcBorders>
            <w:shd w:val="clear" w:color="auto" w:fill="auto"/>
            <w:noWrap/>
            <w:vAlign w:val="center"/>
            <w:hideMark/>
          </w:tcPr>
          <w:p w14:paraId="335EEF7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1" w:type="dxa"/>
            <w:tcBorders>
              <w:top w:val="nil"/>
              <w:left w:val="nil"/>
              <w:bottom w:val="single" w:sz="4" w:space="0" w:color="auto"/>
              <w:right w:val="single" w:sz="4" w:space="0" w:color="auto"/>
            </w:tcBorders>
            <w:shd w:val="clear" w:color="auto" w:fill="auto"/>
            <w:noWrap/>
            <w:vAlign w:val="center"/>
            <w:hideMark/>
          </w:tcPr>
          <w:p w14:paraId="5C1515A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single" w:sz="4" w:space="0" w:color="auto"/>
            </w:tcBorders>
            <w:shd w:val="clear" w:color="auto" w:fill="auto"/>
            <w:noWrap/>
            <w:vAlign w:val="center"/>
            <w:hideMark/>
          </w:tcPr>
          <w:p w14:paraId="2FEC595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7" w:type="dxa"/>
            <w:tcBorders>
              <w:top w:val="nil"/>
              <w:left w:val="nil"/>
              <w:bottom w:val="single" w:sz="4" w:space="0" w:color="auto"/>
              <w:right w:val="single" w:sz="4" w:space="0" w:color="auto"/>
            </w:tcBorders>
            <w:shd w:val="clear" w:color="auto" w:fill="auto"/>
            <w:noWrap/>
            <w:vAlign w:val="center"/>
            <w:hideMark/>
          </w:tcPr>
          <w:p w14:paraId="192C6F3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97" w:type="dxa"/>
            <w:tcBorders>
              <w:top w:val="nil"/>
              <w:left w:val="nil"/>
              <w:bottom w:val="single" w:sz="4" w:space="0" w:color="auto"/>
              <w:right w:val="single" w:sz="8" w:space="0" w:color="auto"/>
            </w:tcBorders>
            <w:shd w:val="clear" w:color="auto" w:fill="auto"/>
            <w:noWrap/>
            <w:vAlign w:val="center"/>
            <w:hideMark/>
          </w:tcPr>
          <w:p w14:paraId="58B3808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7957667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29026A0D"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5CAB3C9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single" w:sz="4" w:space="0" w:color="auto"/>
            </w:tcBorders>
            <w:shd w:val="clear" w:color="auto" w:fill="auto"/>
            <w:noWrap/>
            <w:vAlign w:val="center"/>
            <w:hideMark/>
          </w:tcPr>
          <w:p w14:paraId="303FDB0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83" w:type="dxa"/>
            <w:tcBorders>
              <w:top w:val="nil"/>
              <w:left w:val="nil"/>
              <w:bottom w:val="single" w:sz="4" w:space="0" w:color="auto"/>
              <w:right w:val="single" w:sz="8" w:space="0" w:color="auto"/>
            </w:tcBorders>
            <w:shd w:val="clear" w:color="auto" w:fill="auto"/>
            <w:noWrap/>
            <w:vAlign w:val="center"/>
            <w:hideMark/>
          </w:tcPr>
          <w:p w14:paraId="1CC2462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903924" w:rsidRPr="00130C8E" w14:paraId="452B7D4C" w14:textId="77777777" w:rsidTr="00FE0FE9">
        <w:trPr>
          <w:trHeight w:val="300"/>
        </w:trPr>
        <w:tc>
          <w:tcPr>
            <w:tcW w:w="1882" w:type="dxa"/>
            <w:tcBorders>
              <w:top w:val="nil"/>
              <w:left w:val="single" w:sz="8" w:space="0" w:color="auto"/>
              <w:bottom w:val="single" w:sz="4" w:space="0" w:color="auto"/>
              <w:right w:val="single" w:sz="8" w:space="0" w:color="auto"/>
            </w:tcBorders>
            <w:shd w:val="clear" w:color="auto" w:fill="auto"/>
            <w:noWrap/>
            <w:vAlign w:val="bottom"/>
            <w:hideMark/>
          </w:tcPr>
          <w:p w14:paraId="180179B4"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906" w:type="dxa"/>
            <w:tcBorders>
              <w:top w:val="nil"/>
              <w:left w:val="nil"/>
              <w:bottom w:val="single" w:sz="4" w:space="0" w:color="auto"/>
              <w:right w:val="single" w:sz="4" w:space="0" w:color="auto"/>
            </w:tcBorders>
            <w:shd w:val="clear" w:color="auto" w:fill="auto"/>
            <w:noWrap/>
            <w:vAlign w:val="center"/>
            <w:hideMark/>
          </w:tcPr>
          <w:p w14:paraId="0BA6B6C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8" w:type="dxa"/>
            <w:tcBorders>
              <w:top w:val="nil"/>
              <w:left w:val="nil"/>
              <w:bottom w:val="single" w:sz="4" w:space="0" w:color="auto"/>
              <w:right w:val="single" w:sz="4" w:space="0" w:color="auto"/>
            </w:tcBorders>
            <w:shd w:val="clear" w:color="auto" w:fill="auto"/>
            <w:noWrap/>
            <w:vAlign w:val="center"/>
            <w:hideMark/>
          </w:tcPr>
          <w:p w14:paraId="15BE8F3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97" w:type="dxa"/>
            <w:tcBorders>
              <w:top w:val="nil"/>
              <w:left w:val="nil"/>
              <w:bottom w:val="single" w:sz="4" w:space="0" w:color="auto"/>
              <w:right w:val="nil"/>
            </w:tcBorders>
            <w:shd w:val="clear" w:color="auto" w:fill="auto"/>
            <w:noWrap/>
            <w:vAlign w:val="center"/>
            <w:hideMark/>
          </w:tcPr>
          <w:p w14:paraId="4A89F1A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76" w:type="dxa"/>
            <w:tcBorders>
              <w:top w:val="nil"/>
              <w:left w:val="single" w:sz="4" w:space="0" w:color="auto"/>
              <w:bottom w:val="single" w:sz="4" w:space="0" w:color="auto"/>
              <w:right w:val="nil"/>
            </w:tcBorders>
            <w:shd w:val="clear" w:color="auto" w:fill="auto"/>
            <w:noWrap/>
            <w:vAlign w:val="center"/>
            <w:hideMark/>
          </w:tcPr>
          <w:p w14:paraId="29093D82"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62897EE3"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1" w:type="dxa"/>
            <w:tcBorders>
              <w:top w:val="nil"/>
              <w:left w:val="nil"/>
              <w:bottom w:val="single" w:sz="4" w:space="0" w:color="auto"/>
              <w:right w:val="single" w:sz="4" w:space="0" w:color="auto"/>
            </w:tcBorders>
            <w:shd w:val="clear" w:color="auto" w:fill="auto"/>
            <w:noWrap/>
            <w:vAlign w:val="center"/>
            <w:hideMark/>
          </w:tcPr>
          <w:p w14:paraId="4FD5C26D"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11" w:type="dxa"/>
            <w:tcBorders>
              <w:top w:val="nil"/>
              <w:left w:val="nil"/>
              <w:bottom w:val="single" w:sz="4" w:space="0" w:color="auto"/>
              <w:right w:val="single" w:sz="4" w:space="0" w:color="auto"/>
            </w:tcBorders>
            <w:shd w:val="clear" w:color="auto" w:fill="auto"/>
            <w:noWrap/>
            <w:vAlign w:val="center"/>
            <w:hideMark/>
          </w:tcPr>
          <w:p w14:paraId="5690A20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97" w:type="dxa"/>
            <w:tcBorders>
              <w:top w:val="nil"/>
              <w:left w:val="nil"/>
              <w:bottom w:val="single" w:sz="4" w:space="0" w:color="auto"/>
              <w:right w:val="single" w:sz="4" w:space="0" w:color="auto"/>
            </w:tcBorders>
            <w:shd w:val="clear" w:color="auto" w:fill="auto"/>
            <w:noWrap/>
            <w:vAlign w:val="center"/>
            <w:hideMark/>
          </w:tcPr>
          <w:p w14:paraId="05A46C2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0FD652A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97" w:type="dxa"/>
            <w:tcBorders>
              <w:top w:val="nil"/>
              <w:left w:val="nil"/>
              <w:bottom w:val="single" w:sz="4" w:space="0" w:color="auto"/>
              <w:right w:val="single" w:sz="8" w:space="0" w:color="auto"/>
            </w:tcBorders>
            <w:shd w:val="clear" w:color="auto" w:fill="auto"/>
            <w:noWrap/>
            <w:vAlign w:val="center"/>
            <w:hideMark/>
          </w:tcPr>
          <w:p w14:paraId="2C2D06B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5667699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584B31F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57C844E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3907C43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83" w:type="dxa"/>
            <w:tcBorders>
              <w:top w:val="nil"/>
              <w:left w:val="nil"/>
              <w:bottom w:val="single" w:sz="4" w:space="0" w:color="auto"/>
              <w:right w:val="single" w:sz="8" w:space="0" w:color="auto"/>
            </w:tcBorders>
            <w:shd w:val="clear" w:color="auto" w:fill="auto"/>
            <w:noWrap/>
            <w:vAlign w:val="center"/>
            <w:hideMark/>
          </w:tcPr>
          <w:p w14:paraId="79FEF5E0"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03924" w:rsidRPr="00130C8E" w14:paraId="621FED28" w14:textId="77777777" w:rsidTr="00FE0FE9">
        <w:trPr>
          <w:trHeight w:val="300"/>
        </w:trPr>
        <w:tc>
          <w:tcPr>
            <w:tcW w:w="1882" w:type="dxa"/>
            <w:tcBorders>
              <w:top w:val="nil"/>
              <w:left w:val="single" w:sz="8" w:space="0" w:color="auto"/>
              <w:bottom w:val="single" w:sz="4" w:space="0" w:color="auto"/>
              <w:right w:val="single" w:sz="8" w:space="0" w:color="auto"/>
            </w:tcBorders>
            <w:shd w:val="clear" w:color="auto" w:fill="auto"/>
            <w:noWrap/>
            <w:vAlign w:val="bottom"/>
            <w:hideMark/>
          </w:tcPr>
          <w:p w14:paraId="3072AE3E"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906" w:type="dxa"/>
            <w:tcBorders>
              <w:top w:val="nil"/>
              <w:left w:val="nil"/>
              <w:bottom w:val="single" w:sz="4" w:space="0" w:color="auto"/>
              <w:right w:val="single" w:sz="4" w:space="0" w:color="auto"/>
            </w:tcBorders>
            <w:shd w:val="clear" w:color="auto" w:fill="auto"/>
            <w:noWrap/>
            <w:vAlign w:val="center"/>
            <w:hideMark/>
          </w:tcPr>
          <w:p w14:paraId="3A934E00"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8" w:type="dxa"/>
            <w:tcBorders>
              <w:top w:val="nil"/>
              <w:left w:val="nil"/>
              <w:bottom w:val="single" w:sz="4" w:space="0" w:color="auto"/>
              <w:right w:val="single" w:sz="4" w:space="0" w:color="auto"/>
            </w:tcBorders>
            <w:shd w:val="clear" w:color="auto" w:fill="auto"/>
            <w:noWrap/>
            <w:vAlign w:val="center"/>
            <w:hideMark/>
          </w:tcPr>
          <w:p w14:paraId="402428C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nil"/>
            </w:tcBorders>
            <w:shd w:val="clear" w:color="auto" w:fill="auto"/>
            <w:noWrap/>
            <w:vAlign w:val="center"/>
            <w:hideMark/>
          </w:tcPr>
          <w:p w14:paraId="463DE8EF"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76" w:type="dxa"/>
            <w:tcBorders>
              <w:top w:val="nil"/>
              <w:left w:val="single" w:sz="4" w:space="0" w:color="auto"/>
              <w:bottom w:val="single" w:sz="4" w:space="0" w:color="auto"/>
              <w:right w:val="nil"/>
            </w:tcBorders>
            <w:shd w:val="clear" w:color="auto" w:fill="auto"/>
            <w:noWrap/>
            <w:vAlign w:val="center"/>
            <w:hideMark/>
          </w:tcPr>
          <w:p w14:paraId="501DF5F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2871AFB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11" w:type="dxa"/>
            <w:tcBorders>
              <w:top w:val="nil"/>
              <w:left w:val="nil"/>
              <w:bottom w:val="single" w:sz="4" w:space="0" w:color="auto"/>
              <w:right w:val="single" w:sz="4" w:space="0" w:color="auto"/>
            </w:tcBorders>
            <w:shd w:val="clear" w:color="auto" w:fill="auto"/>
            <w:noWrap/>
            <w:vAlign w:val="center"/>
            <w:hideMark/>
          </w:tcPr>
          <w:p w14:paraId="2C6FC98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11" w:type="dxa"/>
            <w:tcBorders>
              <w:top w:val="nil"/>
              <w:left w:val="nil"/>
              <w:bottom w:val="single" w:sz="4" w:space="0" w:color="auto"/>
              <w:right w:val="single" w:sz="4" w:space="0" w:color="auto"/>
            </w:tcBorders>
            <w:shd w:val="clear" w:color="auto" w:fill="auto"/>
            <w:noWrap/>
            <w:vAlign w:val="center"/>
            <w:hideMark/>
          </w:tcPr>
          <w:p w14:paraId="579391D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7" w:type="dxa"/>
            <w:tcBorders>
              <w:top w:val="nil"/>
              <w:left w:val="nil"/>
              <w:bottom w:val="single" w:sz="4" w:space="0" w:color="auto"/>
              <w:right w:val="single" w:sz="4" w:space="0" w:color="auto"/>
            </w:tcBorders>
            <w:shd w:val="clear" w:color="auto" w:fill="auto"/>
            <w:noWrap/>
            <w:vAlign w:val="center"/>
            <w:hideMark/>
          </w:tcPr>
          <w:p w14:paraId="534ED5B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7" w:type="dxa"/>
            <w:tcBorders>
              <w:top w:val="nil"/>
              <w:left w:val="nil"/>
              <w:bottom w:val="single" w:sz="4" w:space="0" w:color="auto"/>
              <w:right w:val="single" w:sz="4" w:space="0" w:color="auto"/>
            </w:tcBorders>
            <w:shd w:val="clear" w:color="auto" w:fill="auto"/>
            <w:noWrap/>
            <w:vAlign w:val="center"/>
            <w:hideMark/>
          </w:tcPr>
          <w:p w14:paraId="1269F44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97" w:type="dxa"/>
            <w:tcBorders>
              <w:top w:val="nil"/>
              <w:left w:val="nil"/>
              <w:bottom w:val="single" w:sz="4" w:space="0" w:color="auto"/>
              <w:right w:val="single" w:sz="8" w:space="0" w:color="auto"/>
            </w:tcBorders>
            <w:shd w:val="clear" w:color="auto" w:fill="auto"/>
            <w:noWrap/>
            <w:vAlign w:val="center"/>
            <w:hideMark/>
          </w:tcPr>
          <w:p w14:paraId="05CCE1A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1FF943F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38B15072"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0567E69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7E067CD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83" w:type="dxa"/>
            <w:tcBorders>
              <w:top w:val="nil"/>
              <w:left w:val="nil"/>
              <w:bottom w:val="single" w:sz="4" w:space="0" w:color="auto"/>
              <w:right w:val="single" w:sz="8" w:space="0" w:color="auto"/>
            </w:tcBorders>
            <w:shd w:val="clear" w:color="auto" w:fill="auto"/>
            <w:noWrap/>
            <w:vAlign w:val="center"/>
            <w:hideMark/>
          </w:tcPr>
          <w:p w14:paraId="59EFDDE1"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903924" w:rsidRPr="00130C8E" w14:paraId="46570BD0" w14:textId="77777777" w:rsidTr="00FE0FE9">
        <w:trPr>
          <w:trHeight w:val="300"/>
        </w:trPr>
        <w:tc>
          <w:tcPr>
            <w:tcW w:w="1882" w:type="dxa"/>
            <w:tcBorders>
              <w:top w:val="nil"/>
              <w:left w:val="single" w:sz="8" w:space="0" w:color="auto"/>
              <w:bottom w:val="single" w:sz="4" w:space="0" w:color="auto"/>
              <w:right w:val="single" w:sz="8" w:space="0" w:color="auto"/>
            </w:tcBorders>
            <w:shd w:val="clear" w:color="auto" w:fill="auto"/>
            <w:noWrap/>
            <w:vAlign w:val="bottom"/>
            <w:hideMark/>
          </w:tcPr>
          <w:p w14:paraId="7DDA115C"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906" w:type="dxa"/>
            <w:tcBorders>
              <w:top w:val="nil"/>
              <w:left w:val="nil"/>
              <w:bottom w:val="single" w:sz="4" w:space="0" w:color="auto"/>
              <w:right w:val="single" w:sz="4" w:space="0" w:color="auto"/>
            </w:tcBorders>
            <w:shd w:val="clear" w:color="auto" w:fill="auto"/>
            <w:noWrap/>
            <w:vAlign w:val="center"/>
            <w:hideMark/>
          </w:tcPr>
          <w:p w14:paraId="31D903F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8" w:type="dxa"/>
            <w:tcBorders>
              <w:top w:val="nil"/>
              <w:left w:val="nil"/>
              <w:bottom w:val="single" w:sz="4" w:space="0" w:color="auto"/>
              <w:right w:val="single" w:sz="4" w:space="0" w:color="auto"/>
            </w:tcBorders>
            <w:shd w:val="clear" w:color="auto" w:fill="auto"/>
            <w:noWrap/>
            <w:vAlign w:val="center"/>
            <w:hideMark/>
          </w:tcPr>
          <w:p w14:paraId="6D79D2D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nil"/>
            </w:tcBorders>
            <w:shd w:val="clear" w:color="auto" w:fill="auto"/>
            <w:noWrap/>
            <w:vAlign w:val="center"/>
            <w:hideMark/>
          </w:tcPr>
          <w:p w14:paraId="759AD0E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76" w:type="dxa"/>
            <w:tcBorders>
              <w:top w:val="nil"/>
              <w:left w:val="single" w:sz="4" w:space="0" w:color="auto"/>
              <w:bottom w:val="single" w:sz="4" w:space="0" w:color="auto"/>
              <w:right w:val="nil"/>
            </w:tcBorders>
            <w:shd w:val="clear" w:color="auto" w:fill="auto"/>
            <w:noWrap/>
            <w:vAlign w:val="center"/>
            <w:hideMark/>
          </w:tcPr>
          <w:p w14:paraId="4F4D3AB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60D2174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11" w:type="dxa"/>
            <w:tcBorders>
              <w:top w:val="nil"/>
              <w:left w:val="nil"/>
              <w:bottom w:val="single" w:sz="4" w:space="0" w:color="auto"/>
              <w:right w:val="single" w:sz="4" w:space="0" w:color="auto"/>
            </w:tcBorders>
            <w:shd w:val="clear" w:color="auto" w:fill="auto"/>
            <w:noWrap/>
            <w:vAlign w:val="center"/>
            <w:hideMark/>
          </w:tcPr>
          <w:p w14:paraId="76D403B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11" w:type="dxa"/>
            <w:tcBorders>
              <w:top w:val="nil"/>
              <w:left w:val="nil"/>
              <w:bottom w:val="single" w:sz="4" w:space="0" w:color="auto"/>
              <w:right w:val="single" w:sz="4" w:space="0" w:color="auto"/>
            </w:tcBorders>
            <w:shd w:val="clear" w:color="auto" w:fill="auto"/>
            <w:noWrap/>
            <w:vAlign w:val="center"/>
            <w:hideMark/>
          </w:tcPr>
          <w:p w14:paraId="3E9F662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single" w:sz="4" w:space="0" w:color="auto"/>
            </w:tcBorders>
            <w:shd w:val="clear" w:color="auto" w:fill="auto"/>
            <w:noWrap/>
            <w:vAlign w:val="center"/>
            <w:hideMark/>
          </w:tcPr>
          <w:p w14:paraId="041F154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single" w:sz="4" w:space="0" w:color="auto"/>
            </w:tcBorders>
            <w:shd w:val="clear" w:color="auto" w:fill="auto"/>
            <w:noWrap/>
            <w:vAlign w:val="center"/>
            <w:hideMark/>
          </w:tcPr>
          <w:p w14:paraId="37800B3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c>
          <w:tcPr>
            <w:tcW w:w="797" w:type="dxa"/>
            <w:tcBorders>
              <w:top w:val="nil"/>
              <w:left w:val="nil"/>
              <w:bottom w:val="single" w:sz="4" w:space="0" w:color="auto"/>
              <w:right w:val="single" w:sz="8" w:space="0" w:color="auto"/>
            </w:tcBorders>
            <w:shd w:val="clear" w:color="auto" w:fill="auto"/>
            <w:noWrap/>
            <w:vAlign w:val="center"/>
            <w:hideMark/>
          </w:tcPr>
          <w:p w14:paraId="463B800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686" w:type="dxa"/>
            <w:tcBorders>
              <w:top w:val="nil"/>
              <w:left w:val="nil"/>
              <w:bottom w:val="single" w:sz="4" w:space="0" w:color="auto"/>
              <w:right w:val="single" w:sz="4" w:space="0" w:color="auto"/>
            </w:tcBorders>
            <w:shd w:val="clear" w:color="auto" w:fill="auto"/>
            <w:noWrap/>
            <w:vAlign w:val="center"/>
            <w:hideMark/>
          </w:tcPr>
          <w:p w14:paraId="73AB1262"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04ED4040"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1CC69A7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0A20781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83" w:type="dxa"/>
            <w:tcBorders>
              <w:top w:val="nil"/>
              <w:left w:val="nil"/>
              <w:bottom w:val="single" w:sz="4" w:space="0" w:color="auto"/>
              <w:right w:val="single" w:sz="8" w:space="0" w:color="auto"/>
            </w:tcBorders>
            <w:shd w:val="clear" w:color="auto" w:fill="auto"/>
            <w:noWrap/>
            <w:vAlign w:val="center"/>
            <w:hideMark/>
          </w:tcPr>
          <w:p w14:paraId="1AABA7F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r>
      <w:tr w:rsidR="00903924" w:rsidRPr="00130C8E" w14:paraId="30A8E601" w14:textId="77777777" w:rsidTr="00FE0FE9">
        <w:trPr>
          <w:trHeight w:val="300"/>
        </w:trPr>
        <w:tc>
          <w:tcPr>
            <w:tcW w:w="1882" w:type="dxa"/>
            <w:tcBorders>
              <w:top w:val="nil"/>
              <w:left w:val="single" w:sz="8" w:space="0" w:color="auto"/>
              <w:bottom w:val="single" w:sz="4" w:space="0" w:color="auto"/>
              <w:right w:val="single" w:sz="8" w:space="0" w:color="auto"/>
            </w:tcBorders>
            <w:shd w:val="clear" w:color="auto" w:fill="auto"/>
            <w:noWrap/>
            <w:vAlign w:val="bottom"/>
            <w:hideMark/>
          </w:tcPr>
          <w:p w14:paraId="146D120B"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906" w:type="dxa"/>
            <w:tcBorders>
              <w:top w:val="nil"/>
              <w:left w:val="nil"/>
              <w:bottom w:val="single" w:sz="4" w:space="0" w:color="auto"/>
              <w:right w:val="single" w:sz="4" w:space="0" w:color="auto"/>
            </w:tcBorders>
            <w:shd w:val="clear" w:color="auto" w:fill="auto"/>
            <w:noWrap/>
            <w:vAlign w:val="center"/>
            <w:hideMark/>
          </w:tcPr>
          <w:p w14:paraId="3759DD8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8" w:type="dxa"/>
            <w:tcBorders>
              <w:top w:val="nil"/>
              <w:left w:val="nil"/>
              <w:bottom w:val="single" w:sz="4" w:space="0" w:color="auto"/>
              <w:right w:val="single" w:sz="4" w:space="0" w:color="auto"/>
            </w:tcBorders>
            <w:shd w:val="clear" w:color="auto" w:fill="auto"/>
            <w:noWrap/>
            <w:vAlign w:val="center"/>
            <w:hideMark/>
          </w:tcPr>
          <w:p w14:paraId="0D9554D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nil"/>
            </w:tcBorders>
            <w:shd w:val="clear" w:color="auto" w:fill="auto"/>
            <w:noWrap/>
            <w:vAlign w:val="center"/>
            <w:hideMark/>
          </w:tcPr>
          <w:p w14:paraId="34E4CE8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76" w:type="dxa"/>
            <w:tcBorders>
              <w:top w:val="nil"/>
              <w:left w:val="single" w:sz="4" w:space="0" w:color="auto"/>
              <w:bottom w:val="single" w:sz="4" w:space="0" w:color="auto"/>
              <w:right w:val="nil"/>
            </w:tcBorders>
            <w:shd w:val="clear" w:color="auto" w:fill="auto"/>
            <w:noWrap/>
            <w:vAlign w:val="center"/>
            <w:hideMark/>
          </w:tcPr>
          <w:p w14:paraId="48D374F2"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733A3D5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11" w:type="dxa"/>
            <w:tcBorders>
              <w:top w:val="nil"/>
              <w:left w:val="nil"/>
              <w:bottom w:val="single" w:sz="4" w:space="0" w:color="auto"/>
              <w:right w:val="single" w:sz="4" w:space="0" w:color="auto"/>
            </w:tcBorders>
            <w:shd w:val="clear" w:color="auto" w:fill="auto"/>
            <w:noWrap/>
            <w:vAlign w:val="center"/>
            <w:hideMark/>
          </w:tcPr>
          <w:p w14:paraId="1C4FC26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11" w:type="dxa"/>
            <w:tcBorders>
              <w:top w:val="nil"/>
              <w:left w:val="nil"/>
              <w:bottom w:val="single" w:sz="4" w:space="0" w:color="auto"/>
              <w:right w:val="single" w:sz="4" w:space="0" w:color="auto"/>
            </w:tcBorders>
            <w:shd w:val="clear" w:color="auto" w:fill="auto"/>
            <w:noWrap/>
            <w:vAlign w:val="center"/>
            <w:hideMark/>
          </w:tcPr>
          <w:p w14:paraId="3AE242EF"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7" w:type="dxa"/>
            <w:tcBorders>
              <w:top w:val="nil"/>
              <w:left w:val="nil"/>
              <w:bottom w:val="single" w:sz="4" w:space="0" w:color="auto"/>
              <w:right w:val="single" w:sz="4" w:space="0" w:color="auto"/>
            </w:tcBorders>
            <w:shd w:val="clear" w:color="auto" w:fill="auto"/>
            <w:noWrap/>
            <w:vAlign w:val="center"/>
            <w:hideMark/>
          </w:tcPr>
          <w:p w14:paraId="152EB04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7" w:type="dxa"/>
            <w:tcBorders>
              <w:top w:val="nil"/>
              <w:left w:val="nil"/>
              <w:bottom w:val="single" w:sz="4" w:space="0" w:color="auto"/>
              <w:right w:val="single" w:sz="4" w:space="0" w:color="auto"/>
            </w:tcBorders>
            <w:shd w:val="clear" w:color="auto" w:fill="auto"/>
            <w:noWrap/>
            <w:vAlign w:val="center"/>
            <w:hideMark/>
          </w:tcPr>
          <w:p w14:paraId="3B2D6B62"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7" w:type="dxa"/>
            <w:tcBorders>
              <w:top w:val="nil"/>
              <w:left w:val="nil"/>
              <w:bottom w:val="single" w:sz="4" w:space="0" w:color="auto"/>
              <w:right w:val="single" w:sz="8" w:space="0" w:color="auto"/>
            </w:tcBorders>
            <w:shd w:val="clear" w:color="auto" w:fill="auto"/>
            <w:noWrap/>
            <w:vAlign w:val="center"/>
            <w:hideMark/>
          </w:tcPr>
          <w:p w14:paraId="587D756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600DD25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0D4B89AF"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25EDC0E3"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7" w:type="dxa"/>
            <w:tcBorders>
              <w:top w:val="nil"/>
              <w:left w:val="nil"/>
              <w:bottom w:val="single" w:sz="4" w:space="0" w:color="auto"/>
              <w:right w:val="single" w:sz="4" w:space="0" w:color="auto"/>
            </w:tcBorders>
            <w:shd w:val="clear" w:color="auto" w:fill="auto"/>
            <w:noWrap/>
            <w:vAlign w:val="center"/>
            <w:hideMark/>
          </w:tcPr>
          <w:p w14:paraId="2D0D94C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83" w:type="dxa"/>
            <w:tcBorders>
              <w:top w:val="nil"/>
              <w:left w:val="nil"/>
              <w:bottom w:val="single" w:sz="4" w:space="0" w:color="auto"/>
              <w:right w:val="single" w:sz="8" w:space="0" w:color="auto"/>
            </w:tcBorders>
            <w:shd w:val="clear" w:color="auto" w:fill="auto"/>
            <w:noWrap/>
            <w:vAlign w:val="center"/>
            <w:hideMark/>
          </w:tcPr>
          <w:p w14:paraId="7D11D86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903924" w:rsidRPr="00130C8E" w14:paraId="15D23F57" w14:textId="77777777" w:rsidTr="00FE0FE9">
        <w:trPr>
          <w:trHeight w:val="200"/>
        </w:trPr>
        <w:tc>
          <w:tcPr>
            <w:tcW w:w="1882" w:type="dxa"/>
            <w:tcBorders>
              <w:top w:val="nil"/>
              <w:left w:val="single" w:sz="8" w:space="0" w:color="auto"/>
              <w:bottom w:val="single" w:sz="4" w:space="0" w:color="auto"/>
              <w:right w:val="single" w:sz="8" w:space="0" w:color="auto"/>
            </w:tcBorders>
            <w:shd w:val="clear" w:color="auto" w:fill="auto"/>
            <w:noWrap/>
            <w:vAlign w:val="bottom"/>
            <w:hideMark/>
          </w:tcPr>
          <w:p w14:paraId="5A8C7985"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906" w:type="dxa"/>
            <w:tcBorders>
              <w:top w:val="nil"/>
              <w:left w:val="nil"/>
              <w:bottom w:val="single" w:sz="4" w:space="0" w:color="auto"/>
              <w:right w:val="single" w:sz="4" w:space="0" w:color="auto"/>
            </w:tcBorders>
            <w:shd w:val="clear" w:color="auto" w:fill="auto"/>
            <w:noWrap/>
            <w:vAlign w:val="center"/>
            <w:hideMark/>
          </w:tcPr>
          <w:p w14:paraId="5A1ED641"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8" w:type="dxa"/>
            <w:tcBorders>
              <w:top w:val="nil"/>
              <w:left w:val="nil"/>
              <w:bottom w:val="single" w:sz="4" w:space="0" w:color="auto"/>
              <w:right w:val="single" w:sz="4" w:space="0" w:color="auto"/>
            </w:tcBorders>
            <w:shd w:val="clear" w:color="auto" w:fill="auto"/>
            <w:noWrap/>
            <w:vAlign w:val="center"/>
            <w:hideMark/>
          </w:tcPr>
          <w:p w14:paraId="6C0E6DE0"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nil"/>
            </w:tcBorders>
            <w:shd w:val="clear" w:color="auto" w:fill="auto"/>
            <w:noWrap/>
            <w:vAlign w:val="center"/>
            <w:hideMark/>
          </w:tcPr>
          <w:p w14:paraId="009A2AA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76" w:type="dxa"/>
            <w:tcBorders>
              <w:top w:val="nil"/>
              <w:left w:val="single" w:sz="4" w:space="0" w:color="auto"/>
              <w:bottom w:val="single" w:sz="4" w:space="0" w:color="auto"/>
              <w:right w:val="nil"/>
            </w:tcBorders>
            <w:shd w:val="clear" w:color="auto" w:fill="auto"/>
            <w:noWrap/>
            <w:vAlign w:val="center"/>
            <w:hideMark/>
          </w:tcPr>
          <w:p w14:paraId="3563214F"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3701A8F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11" w:type="dxa"/>
            <w:tcBorders>
              <w:top w:val="nil"/>
              <w:left w:val="nil"/>
              <w:bottom w:val="single" w:sz="4" w:space="0" w:color="auto"/>
              <w:right w:val="single" w:sz="4" w:space="0" w:color="auto"/>
            </w:tcBorders>
            <w:shd w:val="clear" w:color="auto" w:fill="auto"/>
            <w:noWrap/>
            <w:vAlign w:val="center"/>
            <w:hideMark/>
          </w:tcPr>
          <w:p w14:paraId="55BC0C2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11" w:type="dxa"/>
            <w:tcBorders>
              <w:top w:val="nil"/>
              <w:left w:val="nil"/>
              <w:bottom w:val="single" w:sz="4" w:space="0" w:color="auto"/>
              <w:right w:val="single" w:sz="4" w:space="0" w:color="auto"/>
            </w:tcBorders>
            <w:shd w:val="clear" w:color="auto" w:fill="auto"/>
            <w:noWrap/>
            <w:vAlign w:val="center"/>
            <w:hideMark/>
          </w:tcPr>
          <w:p w14:paraId="2A2B411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586D9C32"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000E1FE1"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7" w:type="dxa"/>
            <w:tcBorders>
              <w:top w:val="nil"/>
              <w:left w:val="nil"/>
              <w:bottom w:val="single" w:sz="4" w:space="0" w:color="auto"/>
              <w:right w:val="single" w:sz="8" w:space="0" w:color="auto"/>
            </w:tcBorders>
            <w:shd w:val="clear" w:color="auto" w:fill="auto"/>
            <w:noWrap/>
            <w:vAlign w:val="center"/>
            <w:hideMark/>
          </w:tcPr>
          <w:p w14:paraId="38E9BBED"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686" w:type="dxa"/>
            <w:tcBorders>
              <w:top w:val="nil"/>
              <w:left w:val="nil"/>
              <w:bottom w:val="single" w:sz="4" w:space="0" w:color="auto"/>
              <w:right w:val="single" w:sz="4" w:space="0" w:color="auto"/>
            </w:tcBorders>
            <w:shd w:val="clear" w:color="auto" w:fill="auto"/>
            <w:noWrap/>
            <w:vAlign w:val="center"/>
            <w:hideMark/>
          </w:tcPr>
          <w:p w14:paraId="79DB4DF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6D4BB0AF"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0BC6186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49A2A70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83" w:type="dxa"/>
            <w:tcBorders>
              <w:top w:val="nil"/>
              <w:left w:val="nil"/>
              <w:bottom w:val="single" w:sz="4" w:space="0" w:color="auto"/>
              <w:right w:val="single" w:sz="8" w:space="0" w:color="auto"/>
            </w:tcBorders>
            <w:shd w:val="clear" w:color="auto" w:fill="auto"/>
            <w:noWrap/>
            <w:vAlign w:val="center"/>
            <w:hideMark/>
          </w:tcPr>
          <w:p w14:paraId="7FEF2E5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r>
      <w:tr w:rsidR="00903924" w:rsidRPr="00130C8E" w14:paraId="04987100" w14:textId="77777777" w:rsidTr="00FE0FE9">
        <w:trPr>
          <w:trHeight w:val="300"/>
        </w:trPr>
        <w:tc>
          <w:tcPr>
            <w:tcW w:w="1882" w:type="dxa"/>
            <w:tcBorders>
              <w:top w:val="nil"/>
              <w:left w:val="single" w:sz="8" w:space="0" w:color="auto"/>
              <w:bottom w:val="single" w:sz="4" w:space="0" w:color="auto"/>
              <w:right w:val="single" w:sz="8" w:space="0" w:color="auto"/>
            </w:tcBorders>
            <w:shd w:val="clear" w:color="auto" w:fill="auto"/>
            <w:noWrap/>
            <w:vAlign w:val="bottom"/>
            <w:hideMark/>
          </w:tcPr>
          <w:p w14:paraId="3DD49DD5"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906" w:type="dxa"/>
            <w:tcBorders>
              <w:top w:val="nil"/>
              <w:left w:val="nil"/>
              <w:bottom w:val="single" w:sz="4" w:space="0" w:color="auto"/>
              <w:right w:val="single" w:sz="4" w:space="0" w:color="auto"/>
            </w:tcBorders>
            <w:shd w:val="clear" w:color="auto" w:fill="auto"/>
            <w:noWrap/>
            <w:vAlign w:val="center"/>
            <w:hideMark/>
          </w:tcPr>
          <w:p w14:paraId="20B7DB2F"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8" w:type="dxa"/>
            <w:tcBorders>
              <w:top w:val="nil"/>
              <w:left w:val="nil"/>
              <w:bottom w:val="single" w:sz="4" w:space="0" w:color="auto"/>
              <w:right w:val="single" w:sz="4" w:space="0" w:color="auto"/>
            </w:tcBorders>
            <w:shd w:val="clear" w:color="auto" w:fill="auto"/>
            <w:noWrap/>
            <w:vAlign w:val="center"/>
            <w:hideMark/>
          </w:tcPr>
          <w:p w14:paraId="486055A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7" w:type="dxa"/>
            <w:tcBorders>
              <w:top w:val="nil"/>
              <w:left w:val="nil"/>
              <w:bottom w:val="single" w:sz="4" w:space="0" w:color="auto"/>
              <w:right w:val="nil"/>
            </w:tcBorders>
            <w:shd w:val="clear" w:color="auto" w:fill="auto"/>
            <w:noWrap/>
            <w:vAlign w:val="center"/>
            <w:hideMark/>
          </w:tcPr>
          <w:p w14:paraId="32C25DE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76" w:type="dxa"/>
            <w:tcBorders>
              <w:top w:val="nil"/>
              <w:left w:val="single" w:sz="4" w:space="0" w:color="auto"/>
              <w:bottom w:val="single" w:sz="4" w:space="0" w:color="auto"/>
              <w:right w:val="nil"/>
            </w:tcBorders>
            <w:shd w:val="clear" w:color="auto" w:fill="auto"/>
            <w:noWrap/>
            <w:vAlign w:val="center"/>
            <w:hideMark/>
          </w:tcPr>
          <w:p w14:paraId="659A35C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680DBD40"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11" w:type="dxa"/>
            <w:tcBorders>
              <w:top w:val="nil"/>
              <w:left w:val="nil"/>
              <w:bottom w:val="single" w:sz="4" w:space="0" w:color="auto"/>
              <w:right w:val="single" w:sz="4" w:space="0" w:color="auto"/>
            </w:tcBorders>
            <w:shd w:val="clear" w:color="auto" w:fill="auto"/>
            <w:noWrap/>
            <w:vAlign w:val="center"/>
            <w:hideMark/>
          </w:tcPr>
          <w:p w14:paraId="722235A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1" w:type="dxa"/>
            <w:tcBorders>
              <w:top w:val="nil"/>
              <w:left w:val="nil"/>
              <w:bottom w:val="single" w:sz="4" w:space="0" w:color="auto"/>
              <w:right w:val="single" w:sz="4" w:space="0" w:color="auto"/>
            </w:tcBorders>
            <w:shd w:val="clear" w:color="auto" w:fill="auto"/>
            <w:noWrap/>
            <w:vAlign w:val="center"/>
            <w:hideMark/>
          </w:tcPr>
          <w:p w14:paraId="25718670"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single" w:sz="4" w:space="0" w:color="auto"/>
            </w:tcBorders>
            <w:shd w:val="clear" w:color="auto" w:fill="auto"/>
            <w:noWrap/>
            <w:vAlign w:val="center"/>
            <w:hideMark/>
          </w:tcPr>
          <w:p w14:paraId="0F3F3BD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single" w:sz="4" w:space="0" w:color="auto"/>
            </w:tcBorders>
            <w:shd w:val="clear" w:color="auto" w:fill="auto"/>
            <w:noWrap/>
            <w:vAlign w:val="center"/>
            <w:hideMark/>
          </w:tcPr>
          <w:p w14:paraId="07E7C06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7" w:type="dxa"/>
            <w:tcBorders>
              <w:top w:val="nil"/>
              <w:left w:val="nil"/>
              <w:bottom w:val="single" w:sz="4" w:space="0" w:color="auto"/>
              <w:right w:val="single" w:sz="8" w:space="0" w:color="auto"/>
            </w:tcBorders>
            <w:shd w:val="clear" w:color="auto" w:fill="auto"/>
            <w:noWrap/>
            <w:vAlign w:val="center"/>
            <w:hideMark/>
          </w:tcPr>
          <w:p w14:paraId="60CD480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686" w:type="dxa"/>
            <w:tcBorders>
              <w:top w:val="nil"/>
              <w:left w:val="nil"/>
              <w:bottom w:val="single" w:sz="4" w:space="0" w:color="auto"/>
              <w:right w:val="single" w:sz="4" w:space="0" w:color="auto"/>
            </w:tcBorders>
            <w:shd w:val="clear" w:color="auto" w:fill="auto"/>
            <w:noWrap/>
            <w:vAlign w:val="center"/>
            <w:hideMark/>
          </w:tcPr>
          <w:p w14:paraId="3E51CE4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86" w:type="dxa"/>
            <w:tcBorders>
              <w:top w:val="nil"/>
              <w:left w:val="nil"/>
              <w:bottom w:val="single" w:sz="4" w:space="0" w:color="auto"/>
              <w:right w:val="single" w:sz="4" w:space="0" w:color="auto"/>
            </w:tcBorders>
            <w:shd w:val="clear" w:color="auto" w:fill="auto"/>
            <w:noWrap/>
            <w:vAlign w:val="center"/>
            <w:hideMark/>
          </w:tcPr>
          <w:p w14:paraId="63632C11"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single" w:sz="4" w:space="0" w:color="auto"/>
            </w:tcBorders>
            <w:shd w:val="clear" w:color="auto" w:fill="auto"/>
            <w:noWrap/>
            <w:vAlign w:val="center"/>
            <w:hideMark/>
          </w:tcPr>
          <w:p w14:paraId="6E9E83C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52336AC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83" w:type="dxa"/>
            <w:tcBorders>
              <w:top w:val="nil"/>
              <w:left w:val="nil"/>
              <w:bottom w:val="single" w:sz="4" w:space="0" w:color="auto"/>
              <w:right w:val="single" w:sz="8" w:space="0" w:color="auto"/>
            </w:tcBorders>
            <w:shd w:val="clear" w:color="auto" w:fill="auto"/>
            <w:noWrap/>
            <w:vAlign w:val="center"/>
            <w:hideMark/>
          </w:tcPr>
          <w:p w14:paraId="199502C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903924" w:rsidRPr="00130C8E" w14:paraId="0098DBC2" w14:textId="77777777" w:rsidTr="00FE0FE9">
        <w:trPr>
          <w:trHeight w:val="300"/>
        </w:trPr>
        <w:tc>
          <w:tcPr>
            <w:tcW w:w="1882" w:type="dxa"/>
            <w:tcBorders>
              <w:top w:val="nil"/>
              <w:left w:val="single" w:sz="8" w:space="0" w:color="auto"/>
              <w:bottom w:val="single" w:sz="4" w:space="0" w:color="auto"/>
              <w:right w:val="single" w:sz="8" w:space="0" w:color="auto"/>
            </w:tcBorders>
            <w:shd w:val="clear" w:color="auto" w:fill="auto"/>
            <w:noWrap/>
            <w:vAlign w:val="bottom"/>
            <w:hideMark/>
          </w:tcPr>
          <w:p w14:paraId="6733C545"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906" w:type="dxa"/>
            <w:tcBorders>
              <w:top w:val="nil"/>
              <w:left w:val="nil"/>
              <w:bottom w:val="single" w:sz="4" w:space="0" w:color="auto"/>
              <w:right w:val="single" w:sz="4" w:space="0" w:color="auto"/>
            </w:tcBorders>
            <w:shd w:val="clear" w:color="auto" w:fill="auto"/>
            <w:noWrap/>
            <w:vAlign w:val="center"/>
            <w:hideMark/>
          </w:tcPr>
          <w:p w14:paraId="4823D1B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8" w:type="dxa"/>
            <w:tcBorders>
              <w:top w:val="nil"/>
              <w:left w:val="nil"/>
              <w:bottom w:val="single" w:sz="4" w:space="0" w:color="auto"/>
              <w:right w:val="single" w:sz="4" w:space="0" w:color="auto"/>
            </w:tcBorders>
            <w:shd w:val="clear" w:color="auto" w:fill="auto"/>
            <w:noWrap/>
            <w:vAlign w:val="center"/>
            <w:hideMark/>
          </w:tcPr>
          <w:p w14:paraId="213137A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7" w:type="dxa"/>
            <w:tcBorders>
              <w:top w:val="nil"/>
              <w:left w:val="nil"/>
              <w:bottom w:val="single" w:sz="4" w:space="0" w:color="auto"/>
              <w:right w:val="nil"/>
            </w:tcBorders>
            <w:shd w:val="clear" w:color="auto" w:fill="auto"/>
            <w:noWrap/>
            <w:vAlign w:val="center"/>
            <w:hideMark/>
          </w:tcPr>
          <w:p w14:paraId="78315AF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76" w:type="dxa"/>
            <w:tcBorders>
              <w:top w:val="nil"/>
              <w:left w:val="single" w:sz="4" w:space="0" w:color="auto"/>
              <w:bottom w:val="single" w:sz="4" w:space="0" w:color="auto"/>
              <w:right w:val="nil"/>
            </w:tcBorders>
            <w:shd w:val="clear" w:color="auto" w:fill="auto"/>
            <w:noWrap/>
            <w:vAlign w:val="center"/>
            <w:hideMark/>
          </w:tcPr>
          <w:p w14:paraId="187B5FE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501B780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11" w:type="dxa"/>
            <w:tcBorders>
              <w:top w:val="nil"/>
              <w:left w:val="nil"/>
              <w:bottom w:val="single" w:sz="4" w:space="0" w:color="auto"/>
              <w:right w:val="single" w:sz="4" w:space="0" w:color="auto"/>
            </w:tcBorders>
            <w:shd w:val="clear" w:color="auto" w:fill="auto"/>
            <w:noWrap/>
            <w:vAlign w:val="center"/>
            <w:hideMark/>
          </w:tcPr>
          <w:p w14:paraId="48D8DDE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11" w:type="dxa"/>
            <w:tcBorders>
              <w:top w:val="nil"/>
              <w:left w:val="nil"/>
              <w:bottom w:val="single" w:sz="4" w:space="0" w:color="auto"/>
              <w:right w:val="single" w:sz="4" w:space="0" w:color="auto"/>
            </w:tcBorders>
            <w:shd w:val="clear" w:color="auto" w:fill="auto"/>
            <w:noWrap/>
            <w:vAlign w:val="center"/>
            <w:hideMark/>
          </w:tcPr>
          <w:p w14:paraId="42C64262"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97" w:type="dxa"/>
            <w:tcBorders>
              <w:top w:val="nil"/>
              <w:left w:val="nil"/>
              <w:bottom w:val="single" w:sz="4" w:space="0" w:color="auto"/>
              <w:right w:val="single" w:sz="4" w:space="0" w:color="auto"/>
            </w:tcBorders>
            <w:shd w:val="clear" w:color="auto" w:fill="auto"/>
            <w:noWrap/>
            <w:vAlign w:val="center"/>
            <w:hideMark/>
          </w:tcPr>
          <w:p w14:paraId="4AED846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single" w:sz="4" w:space="0" w:color="auto"/>
            </w:tcBorders>
            <w:shd w:val="clear" w:color="auto" w:fill="auto"/>
            <w:noWrap/>
            <w:vAlign w:val="center"/>
            <w:hideMark/>
          </w:tcPr>
          <w:p w14:paraId="14FDB60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7" w:type="dxa"/>
            <w:tcBorders>
              <w:top w:val="nil"/>
              <w:left w:val="nil"/>
              <w:bottom w:val="single" w:sz="4" w:space="0" w:color="auto"/>
              <w:right w:val="single" w:sz="8" w:space="0" w:color="auto"/>
            </w:tcBorders>
            <w:shd w:val="clear" w:color="auto" w:fill="auto"/>
            <w:noWrap/>
            <w:vAlign w:val="center"/>
            <w:hideMark/>
          </w:tcPr>
          <w:p w14:paraId="643D8E2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28842772"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86" w:type="dxa"/>
            <w:tcBorders>
              <w:top w:val="nil"/>
              <w:left w:val="nil"/>
              <w:bottom w:val="single" w:sz="4" w:space="0" w:color="auto"/>
              <w:right w:val="single" w:sz="4" w:space="0" w:color="auto"/>
            </w:tcBorders>
            <w:shd w:val="clear" w:color="auto" w:fill="auto"/>
            <w:noWrap/>
            <w:vAlign w:val="center"/>
            <w:hideMark/>
          </w:tcPr>
          <w:p w14:paraId="70EA04BF"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7" w:type="dxa"/>
            <w:tcBorders>
              <w:top w:val="nil"/>
              <w:left w:val="nil"/>
              <w:bottom w:val="single" w:sz="4" w:space="0" w:color="auto"/>
              <w:right w:val="single" w:sz="4" w:space="0" w:color="auto"/>
            </w:tcBorders>
            <w:shd w:val="clear" w:color="auto" w:fill="auto"/>
            <w:noWrap/>
            <w:vAlign w:val="center"/>
            <w:hideMark/>
          </w:tcPr>
          <w:p w14:paraId="5CC5066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7" w:type="dxa"/>
            <w:tcBorders>
              <w:top w:val="nil"/>
              <w:left w:val="nil"/>
              <w:bottom w:val="single" w:sz="4" w:space="0" w:color="auto"/>
              <w:right w:val="single" w:sz="4" w:space="0" w:color="auto"/>
            </w:tcBorders>
            <w:shd w:val="clear" w:color="auto" w:fill="auto"/>
            <w:noWrap/>
            <w:vAlign w:val="center"/>
            <w:hideMark/>
          </w:tcPr>
          <w:p w14:paraId="0D93705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83" w:type="dxa"/>
            <w:tcBorders>
              <w:top w:val="nil"/>
              <w:left w:val="nil"/>
              <w:bottom w:val="single" w:sz="4" w:space="0" w:color="auto"/>
              <w:right w:val="single" w:sz="8" w:space="0" w:color="auto"/>
            </w:tcBorders>
            <w:shd w:val="clear" w:color="auto" w:fill="auto"/>
            <w:noWrap/>
            <w:vAlign w:val="center"/>
            <w:hideMark/>
          </w:tcPr>
          <w:p w14:paraId="6C4A7C8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03924" w:rsidRPr="00130C8E" w14:paraId="281D5CE8" w14:textId="77777777" w:rsidTr="00FE0FE9">
        <w:trPr>
          <w:trHeight w:val="300"/>
        </w:trPr>
        <w:tc>
          <w:tcPr>
            <w:tcW w:w="1882" w:type="dxa"/>
            <w:tcBorders>
              <w:top w:val="nil"/>
              <w:left w:val="single" w:sz="8" w:space="0" w:color="auto"/>
              <w:bottom w:val="single" w:sz="4" w:space="0" w:color="auto"/>
              <w:right w:val="single" w:sz="8" w:space="0" w:color="auto"/>
            </w:tcBorders>
            <w:shd w:val="clear" w:color="auto" w:fill="auto"/>
            <w:noWrap/>
            <w:vAlign w:val="bottom"/>
            <w:hideMark/>
          </w:tcPr>
          <w:p w14:paraId="03334D50"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906" w:type="dxa"/>
            <w:tcBorders>
              <w:top w:val="nil"/>
              <w:left w:val="nil"/>
              <w:bottom w:val="single" w:sz="4" w:space="0" w:color="auto"/>
              <w:right w:val="single" w:sz="4" w:space="0" w:color="auto"/>
            </w:tcBorders>
            <w:shd w:val="clear" w:color="auto" w:fill="auto"/>
            <w:noWrap/>
            <w:vAlign w:val="center"/>
            <w:hideMark/>
          </w:tcPr>
          <w:p w14:paraId="6229B381"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8" w:type="dxa"/>
            <w:tcBorders>
              <w:top w:val="nil"/>
              <w:left w:val="nil"/>
              <w:bottom w:val="single" w:sz="4" w:space="0" w:color="auto"/>
              <w:right w:val="single" w:sz="4" w:space="0" w:color="auto"/>
            </w:tcBorders>
            <w:shd w:val="clear" w:color="auto" w:fill="auto"/>
            <w:noWrap/>
            <w:vAlign w:val="center"/>
            <w:hideMark/>
          </w:tcPr>
          <w:p w14:paraId="74D83F1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7" w:type="dxa"/>
            <w:tcBorders>
              <w:top w:val="nil"/>
              <w:left w:val="nil"/>
              <w:bottom w:val="single" w:sz="4" w:space="0" w:color="auto"/>
              <w:right w:val="nil"/>
            </w:tcBorders>
            <w:shd w:val="clear" w:color="auto" w:fill="auto"/>
            <w:noWrap/>
            <w:vAlign w:val="center"/>
            <w:hideMark/>
          </w:tcPr>
          <w:p w14:paraId="26F9B4D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76" w:type="dxa"/>
            <w:tcBorders>
              <w:top w:val="nil"/>
              <w:left w:val="single" w:sz="4" w:space="0" w:color="auto"/>
              <w:bottom w:val="single" w:sz="4" w:space="0" w:color="auto"/>
              <w:right w:val="nil"/>
            </w:tcBorders>
            <w:shd w:val="clear" w:color="auto" w:fill="auto"/>
            <w:noWrap/>
            <w:vAlign w:val="center"/>
            <w:hideMark/>
          </w:tcPr>
          <w:p w14:paraId="549C7C31"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125551F3"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11" w:type="dxa"/>
            <w:tcBorders>
              <w:top w:val="nil"/>
              <w:left w:val="nil"/>
              <w:bottom w:val="single" w:sz="4" w:space="0" w:color="auto"/>
              <w:right w:val="single" w:sz="4" w:space="0" w:color="auto"/>
            </w:tcBorders>
            <w:shd w:val="clear" w:color="auto" w:fill="auto"/>
            <w:noWrap/>
            <w:vAlign w:val="center"/>
            <w:hideMark/>
          </w:tcPr>
          <w:p w14:paraId="6E358B33"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11" w:type="dxa"/>
            <w:tcBorders>
              <w:top w:val="nil"/>
              <w:left w:val="nil"/>
              <w:bottom w:val="single" w:sz="4" w:space="0" w:color="auto"/>
              <w:right w:val="single" w:sz="4" w:space="0" w:color="auto"/>
            </w:tcBorders>
            <w:shd w:val="clear" w:color="auto" w:fill="auto"/>
            <w:noWrap/>
            <w:vAlign w:val="center"/>
            <w:hideMark/>
          </w:tcPr>
          <w:p w14:paraId="172A1F03"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45F476C1"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97" w:type="dxa"/>
            <w:tcBorders>
              <w:top w:val="nil"/>
              <w:left w:val="nil"/>
              <w:bottom w:val="single" w:sz="4" w:space="0" w:color="auto"/>
              <w:right w:val="single" w:sz="4" w:space="0" w:color="auto"/>
            </w:tcBorders>
            <w:shd w:val="clear" w:color="auto" w:fill="auto"/>
            <w:noWrap/>
            <w:vAlign w:val="center"/>
            <w:hideMark/>
          </w:tcPr>
          <w:p w14:paraId="4E7C9A9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7" w:type="dxa"/>
            <w:tcBorders>
              <w:top w:val="nil"/>
              <w:left w:val="nil"/>
              <w:bottom w:val="single" w:sz="4" w:space="0" w:color="auto"/>
              <w:right w:val="single" w:sz="8" w:space="0" w:color="auto"/>
            </w:tcBorders>
            <w:shd w:val="clear" w:color="auto" w:fill="auto"/>
            <w:noWrap/>
            <w:vAlign w:val="center"/>
            <w:hideMark/>
          </w:tcPr>
          <w:p w14:paraId="1D43497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86" w:type="dxa"/>
            <w:tcBorders>
              <w:top w:val="nil"/>
              <w:left w:val="nil"/>
              <w:bottom w:val="single" w:sz="4" w:space="0" w:color="auto"/>
              <w:right w:val="single" w:sz="4" w:space="0" w:color="auto"/>
            </w:tcBorders>
            <w:shd w:val="clear" w:color="auto" w:fill="auto"/>
            <w:noWrap/>
            <w:vAlign w:val="center"/>
            <w:hideMark/>
          </w:tcPr>
          <w:p w14:paraId="3966B71F"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86" w:type="dxa"/>
            <w:tcBorders>
              <w:top w:val="nil"/>
              <w:left w:val="nil"/>
              <w:bottom w:val="single" w:sz="4" w:space="0" w:color="auto"/>
              <w:right w:val="single" w:sz="4" w:space="0" w:color="auto"/>
            </w:tcBorders>
            <w:shd w:val="clear" w:color="auto" w:fill="auto"/>
            <w:noWrap/>
            <w:vAlign w:val="center"/>
            <w:hideMark/>
          </w:tcPr>
          <w:p w14:paraId="348BE60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76042BC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97" w:type="dxa"/>
            <w:tcBorders>
              <w:top w:val="nil"/>
              <w:left w:val="nil"/>
              <w:bottom w:val="single" w:sz="4" w:space="0" w:color="auto"/>
              <w:right w:val="single" w:sz="4" w:space="0" w:color="auto"/>
            </w:tcBorders>
            <w:shd w:val="clear" w:color="auto" w:fill="auto"/>
            <w:noWrap/>
            <w:vAlign w:val="center"/>
            <w:hideMark/>
          </w:tcPr>
          <w:p w14:paraId="1910429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83" w:type="dxa"/>
            <w:tcBorders>
              <w:top w:val="nil"/>
              <w:left w:val="nil"/>
              <w:bottom w:val="single" w:sz="4" w:space="0" w:color="auto"/>
              <w:right w:val="single" w:sz="8" w:space="0" w:color="auto"/>
            </w:tcBorders>
            <w:shd w:val="clear" w:color="auto" w:fill="auto"/>
            <w:noWrap/>
            <w:vAlign w:val="center"/>
            <w:hideMark/>
          </w:tcPr>
          <w:p w14:paraId="1FD777D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4A515D" w:rsidRPr="00130C8E" w14:paraId="418E084E" w14:textId="77777777" w:rsidTr="00FE0FE9">
        <w:trPr>
          <w:trHeight w:val="300"/>
        </w:trPr>
        <w:tc>
          <w:tcPr>
            <w:tcW w:w="1882" w:type="dxa"/>
            <w:tcBorders>
              <w:top w:val="nil"/>
              <w:left w:val="single" w:sz="8" w:space="0" w:color="auto"/>
              <w:bottom w:val="single" w:sz="4" w:space="0" w:color="auto"/>
              <w:right w:val="single" w:sz="8" w:space="0" w:color="auto"/>
            </w:tcBorders>
            <w:shd w:val="clear" w:color="000000" w:fill="FFFFFF"/>
            <w:noWrap/>
            <w:vAlign w:val="bottom"/>
            <w:hideMark/>
          </w:tcPr>
          <w:p w14:paraId="0981F60B"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906" w:type="dxa"/>
            <w:tcBorders>
              <w:top w:val="nil"/>
              <w:left w:val="nil"/>
              <w:bottom w:val="single" w:sz="4" w:space="0" w:color="auto"/>
              <w:right w:val="single" w:sz="4" w:space="0" w:color="auto"/>
            </w:tcBorders>
            <w:shd w:val="clear" w:color="000000" w:fill="FFFFFF"/>
            <w:noWrap/>
            <w:vAlign w:val="center"/>
            <w:hideMark/>
          </w:tcPr>
          <w:p w14:paraId="59C8BB9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8" w:type="dxa"/>
            <w:tcBorders>
              <w:top w:val="nil"/>
              <w:left w:val="nil"/>
              <w:bottom w:val="single" w:sz="4" w:space="0" w:color="auto"/>
              <w:right w:val="single" w:sz="4" w:space="0" w:color="auto"/>
            </w:tcBorders>
            <w:shd w:val="clear" w:color="000000" w:fill="FFFFFF"/>
            <w:noWrap/>
            <w:vAlign w:val="center"/>
            <w:hideMark/>
          </w:tcPr>
          <w:p w14:paraId="04D1878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nil"/>
            </w:tcBorders>
            <w:shd w:val="clear" w:color="000000" w:fill="FFFFFF"/>
            <w:noWrap/>
            <w:vAlign w:val="center"/>
            <w:hideMark/>
          </w:tcPr>
          <w:p w14:paraId="7548AFD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76" w:type="dxa"/>
            <w:tcBorders>
              <w:top w:val="nil"/>
              <w:left w:val="single" w:sz="4" w:space="0" w:color="auto"/>
              <w:bottom w:val="single" w:sz="4" w:space="0" w:color="auto"/>
              <w:right w:val="nil"/>
            </w:tcBorders>
            <w:shd w:val="clear" w:color="auto" w:fill="auto"/>
            <w:noWrap/>
            <w:vAlign w:val="center"/>
            <w:hideMark/>
          </w:tcPr>
          <w:p w14:paraId="008F941F"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63" w:type="dxa"/>
            <w:tcBorders>
              <w:top w:val="nil"/>
              <w:left w:val="single" w:sz="4" w:space="0" w:color="auto"/>
              <w:bottom w:val="single" w:sz="4" w:space="0" w:color="auto"/>
              <w:right w:val="single" w:sz="8" w:space="0" w:color="auto"/>
            </w:tcBorders>
            <w:shd w:val="clear" w:color="000000" w:fill="FFFFFF"/>
            <w:noWrap/>
            <w:vAlign w:val="center"/>
            <w:hideMark/>
          </w:tcPr>
          <w:p w14:paraId="1F320CD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11" w:type="dxa"/>
            <w:tcBorders>
              <w:top w:val="nil"/>
              <w:left w:val="nil"/>
              <w:bottom w:val="single" w:sz="4" w:space="0" w:color="auto"/>
              <w:right w:val="single" w:sz="4" w:space="0" w:color="auto"/>
            </w:tcBorders>
            <w:shd w:val="clear" w:color="000000" w:fill="FFFFFF"/>
            <w:noWrap/>
            <w:vAlign w:val="center"/>
            <w:hideMark/>
          </w:tcPr>
          <w:p w14:paraId="5E23EBC0"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231800F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single" w:sz="4" w:space="0" w:color="auto"/>
            </w:tcBorders>
            <w:shd w:val="clear" w:color="000000" w:fill="FFFFFF"/>
            <w:noWrap/>
            <w:vAlign w:val="center"/>
            <w:hideMark/>
          </w:tcPr>
          <w:p w14:paraId="6AE9447D"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single" w:sz="4" w:space="0" w:color="auto"/>
            </w:tcBorders>
            <w:shd w:val="clear" w:color="000000" w:fill="FFFFFF"/>
            <w:noWrap/>
            <w:vAlign w:val="center"/>
            <w:hideMark/>
          </w:tcPr>
          <w:p w14:paraId="11F563ED"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97" w:type="dxa"/>
            <w:tcBorders>
              <w:top w:val="nil"/>
              <w:left w:val="nil"/>
              <w:bottom w:val="single" w:sz="4" w:space="0" w:color="auto"/>
              <w:right w:val="single" w:sz="8" w:space="0" w:color="auto"/>
            </w:tcBorders>
            <w:shd w:val="clear" w:color="000000" w:fill="FFFFFF"/>
            <w:noWrap/>
            <w:vAlign w:val="center"/>
            <w:hideMark/>
          </w:tcPr>
          <w:p w14:paraId="0E073FF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686" w:type="dxa"/>
            <w:tcBorders>
              <w:top w:val="nil"/>
              <w:left w:val="nil"/>
              <w:bottom w:val="single" w:sz="4" w:space="0" w:color="auto"/>
              <w:right w:val="single" w:sz="4" w:space="0" w:color="auto"/>
            </w:tcBorders>
            <w:shd w:val="clear" w:color="000000" w:fill="FFFFFF"/>
            <w:noWrap/>
            <w:vAlign w:val="center"/>
            <w:hideMark/>
          </w:tcPr>
          <w:p w14:paraId="472D7112"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000000" w:fill="FFFFFF"/>
            <w:noWrap/>
            <w:vAlign w:val="center"/>
            <w:hideMark/>
          </w:tcPr>
          <w:p w14:paraId="35579BED"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000000" w:fill="FFFFFF"/>
            <w:noWrap/>
            <w:vAlign w:val="center"/>
            <w:hideMark/>
          </w:tcPr>
          <w:p w14:paraId="7D05AB82"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000000" w:fill="FFFFFF"/>
            <w:noWrap/>
            <w:vAlign w:val="center"/>
            <w:hideMark/>
          </w:tcPr>
          <w:p w14:paraId="5D91A751"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83" w:type="dxa"/>
            <w:tcBorders>
              <w:top w:val="nil"/>
              <w:left w:val="nil"/>
              <w:bottom w:val="single" w:sz="4" w:space="0" w:color="auto"/>
              <w:right w:val="single" w:sz="8" w:space="0" w:color="auto"/>
            </w:tcBorders>
            <w:shd w:val="clear" w:color="auto" w:fill="auto"/>
            <w:noWrap/>
            <w:vAlign w:val="center"/>
            <w:hideMark/>
          </w:tcPr>
          <w:p w14:paraId="37CCA97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03924" w:rsidRPr="00130C8E" w14:paraId="6EB996FA" w14:textId="77777777" w:rsidTr="00FE0FE9">
        <w:trPr>
          <w:trHeight w:val="300"/>
        </w:trPr>
        <w:tc>
          <w:tcPr>
            <w:tcW w:w="1882" w:type="dxa"/>
            <w:tcBorders>
              <w:top w:val="nil"/>
              <w:left w:val="single" w:sz="8" w:space="0" w:color="auto"/>
              <w:bottom w:val="single" w:sz="4" w:space="0" w:color="auto"/>
              <w:right w:val="single" w:sz="8" w:space="0" w:color="auto"/>
            </w:tcBorders>
            <w:shd w:val="clear" w:color="auto" w:fill="auto"/>
            <w:noWrap/>
            <w:vAlign w:val="bottom"/>
            <w:hideMark/>
          </w:tcPr>
          <w:p w14:paraId="00E17C85"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906" w:type="dxa"/>
            <w:tcBorders>
              <w:top w:val="nil"/>
              <w:left w:val="nil"/>
              <w:bottom w:val="single" w:sz="4" w:space="0" w:color="auto"/>
              <w:right w:val="single" w:sz="4" w:space="0" w:color="auto"/>
            </w:tcBorders>
            <w:shd w:val="clear" w:color="auto" w:fill="auto"/>
            <w:noWrap/>
            <w:vAlign w:val="center"/>
            <w:hideMark/>
          </w:tcPr>
          <w:p w14:paraId="6572A82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8" w:type="dxa"/>
            <w:tcBorders>
              <w:top w:val="nil"/>
              <w:left w:val="nil"/>
              <w:bottom w:val="single" w:sz="4" w:space="0" w:color="auto"/>
              <w:right w:val="single" w:sz="4" w:space="0" w:color="auto"/>
            </w:tcBorders>
            <w:shd w:val="clear" w:color="auto" w:fill="auto"/>
            <w:noWrap/>
            <w:vAlign w:val="center"/>
            <w:hideMark/>
          </w:tcPr>
          <w:p w14:paraId="7AAA801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nil"/>
            </w:tcBorders>
            <w:shd w:val="clear" w:color="auto" w:fill="auto"/>
            <w:noWrap/>
            <w:vAlign w:val="center"/>
            <w:hideMark/>
          </w:tcPr>
          <w:p w14:paraId="7A01E5E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76" w:type="dxa"/>
            <w:tcBorders>
              <w:top w:val="nil"/>
              <w:left w:val="single" w:sz="4" w:space="0" w:color="auto"/>
              <w:bottom w:val="single" w:sz="4" w:space="0" w:color="auto"/>
              <w:right w:val="nil"/>
            </w:tcBorders>
            <w:shd w:val="clear" w:color="auto" w:fill="auto"/>
            <w:noWrap/>
            <w:vAlign w:val="center"/>
            <w:hideMark/>
          </w:tcPr>
          <w:p w14:paraId="35DE85A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34B9EEF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11" w:type="dxa"/>
            <w:tcBorders>
              <w:top w:val="nil"/>
              <w:left w:val="nil"/>
              <w:bottom w:val="single" w:sz="4" w:space="0" w:color="auto"/>
              <w:right w:val="single" w:sz="4" w:space="0" w:color="auto"/>
            </w:tcBorders>
            <w:shd w:val="clear" w:color="auto" w:fill="auto"/>
            <w:noWrap/>
            <w:vAlign w:val="center"/>
            <w:hideMark/>
          </w:tcPr>
          <w:p w14:paraId="5C118CBD"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1" w:type="dxa"/>
            <w:tcBorders>
              <w:top w:val="nil"/>
              <w:left w:val="nil"/>
              <w:bottom w:val="single" w:sz="4" w:space="0" w:color="auto"/>
              <w:right w:val="single" w:sz="4" w:space="0" w:color="auto"/>
            </w:tcBorders>
            <w:shd w:val="clear" w:color="auto" w:fill="auto"/>
            <w:noWrap/>
            <w:vAlign w:val="center"/>
            <w:hideMark/>
          </w:tcPr>
          <w:p w14:paraId="2851170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single" w:sz="4" w:space="0" w:color="auto"/>
            </w:tcBorders>
            <w:shd w:val="clear" w:color="auto" w:fill="auto"/>
            <w:noWrap/>
            <w:vAlign w:val="center"/>
            <w:hideMark/>
          </w:tcPr>
          <w:p w14:paraId="49ED8F1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7" w:type="dxa"/>
            <w:tcBorders>
              <w:top w:val="nil"/>
              <w:left w:val="nil"/>
              <w:bottom w:val="single" w:sz="4" w:space="0" w:color="auto"/>
              <w:right w:val="single" w:sz="4" w:space="0" w:color="auto"/>
            </w:tcBorders>
            <w:shd w:val="clear" w:color="auto" w:fill="auto"/>
            <w:noWrap/>
            <w:vAlign w:val="center"/>
            <w:hideMark/>
          </w:tcPr>
          <w:p w14:paraId="3996F82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97" w:type="dxa"/>
            <w:tcBorders>
              <w:top w:val="nil"/>
              <w:left w:val="nil"/>
              <w:bottom w:val="single" w:sz="4" w:space="0" w:color="auto"/>
              <w:right w:val="single" w:sz="8" w:space="0" w:color="auto"/>
            </w:tcBorders>
            <w:shd w:val="clear" w:color="auto" w:fill="auto"/>
            <w:noWrap/>
            <w:vAlign w:val="center"/>
            <w:hideMark/>
          </w:tcPr>
          <w:p w14:paraId="6FBB2D6F"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86" w:type="dxa"/>
            <w:tcBorders>
              <w:top w:val="nil"/>
              <w:left w:val="nil"/>
              <w:bottom w:val="single" w:sz="4" w:space="0" w:color="auto"/>
              <w:right w:val="single" w:sz="4" w:space="0" w:color="auto"/>
            </w:tcBorders>
            <w:shd w:val="clear" w:color="auto" w:fill="auto"/>
            <w:noWrap/>
            <w:vAlign w:val="center"/>
            <w:hideMark/>
          </w:tcPr>
          <w:p w14:paraId="7ACAF4C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571D876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22E15AA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7" w:type="dxa"/>
            <w:tcBorders>
              <w:top w:val="nil"/>
              <w:left w:val="nil"/>
              <w:bottom w:val="single" w:sz="4" w:space="0" w:color="auto"/>
              <w:right w:val="single" w:sz="4" w:space="0" w:color="auto"/>
            </w:tcBorders>
            <w:shd w:val="clear" w:color="auto" w:fill="auto"/>
            <w:noWrap/>
            <w:vAlign w:val="center"/>
            <w:hideMark/>
          </w:tcPr>
          <w:p w14:paraId="3A5FB4C0"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83" w:type="dxa"/>
            <w:tcBorders>
              <w:top w:val="nil"/>
              <w:left w:val="nil"/>
              <w:bottom w:val="single" w:sz="4" w:space="0" w:color="auto"/>
              <w:right w:val="single" w:sz="8" w:space="0" w:color="auto"/>
            </w:tcBorders>
            <w:shd w:val="clear" w:color="auto" w:fill="auto"/>
            <w:noWrap/>
            <w:vAlign w:val="center"/>
            <w:hideMark/>
          </w:tcPr>
          <w:p w14:paraId="04A5FBCD"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4A515D" w:rsidRPr="00130C8E" w14:paraId="528E1037" w14:textId="77777777" w:rsidTr="00FE0FE9">
        <w:trPr>
          <w:trHeight w:val="300"/>
        </w:trPr>
        <w:tc>
          <w:tcPr>
            <w:tcW w:w="1882" w:type="dxa"/>
            <w:tcBorders>
              <w:top w:val="nil"/>
              <w:left w:val="single" w:sz="8" w:space="0" w:color="auto"/>
              <w:bottom w:val="single" w:sz="4" w:space="0" w:color="auto"/>
              <w:right w:val="single" w:sz="8" w:space="0" w:color="auto"/>
            </w:tcBorders>
            <w:shd w:val="clear" w:color="000000" w:fill="FFFFFF"/>
            <w:noWrap/>
            <w:vAlign w:val="bottom"/>
            <w:hideMark/>
          </w:tcPr>
          <w:p w14:paraId="60E1D4CD"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Konstantynów </w:t>
            </w:r>
          </w:p>
        </w:tc>
        <w:tc>
          <w:tcPr>
            <w:tcW w:w="906" w:type="dxa"/>
            <w:tcBorders>
              <w:top w:val="nil"/>
              <w:left w:val="nil"/>
              <w:bottom w:val="single" w:sz="4" w:space="0" w:color="auto"/>
              <w:right w:val="single" w:sz="4" w:space="0" w:color="auto"/>
            </w:tcBorders>
            <w:shd w:val="clear" w:color="000000" w:fill="FFFFFF"/>
            <w:noWrap/>
            <w:vAlign w:val="center"/>
            <w:hideMark/>
          </w:tcPr>
          <w:p w14:paraId="52ADB08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8" w:type="dxa"/>
            <w:tcBorders>
              <w:top w:val="nil"/>
              <w:left w:val="nil"/>
              <w:bottom w:val="single" w:sz="4" w:space="0" w:color="auto"/>
              <w:right w:val="single" w:sz="4" w:space="0" w:color="auto"/>
            </w:tcBorders>
            <w:shd w:val="clear" w:color="000000" w:fill="FFFFFF"/>
            <w:noWrap/>
            <w:vAlign w:val="center"/>
            <w:hideMark/>
          </w:tcPr>
          <w:p w14:paraId="6C5A5F7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nil"/>
            </w:tcBorders>
            <w:shd w:val="clear" w:color="000000" w:fill="FFFFFF"/>
            <w:noWrap/>
            <w:vAlign w:val="center"/>
            <w:hideMark/>
          </w:tcPr>
          <w:p w14:paraId="620D676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76" w:type="dxa"/>
            <w:tcBorders>
              <w:top w:val="nil"/>
              <w:left w:val="single" w:sz="4" w:space="0" w:color="auto"/>
              <w:bottom w:val="single" w:sz="4" w:space="0" w:color="auto"/>
              <w:right w:val="nil"/>
            </w:tcBorders>
            <w:shd w:val="clear" w:color="auto" w:fill="auto"/>
            <w:noWrap/>
            <w:vAlign w:val="center"/>
            <w:hideMark/>
          </w:tcPr>
          <w:p w14:paraId="3745523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63" w:type="dxa"/>
            <w:tcBorders>
              <w:top w:val="nil"/>
              <w:left w:val="single" w:sz="4" w:space="0" w:color="auto"/>
              <w:bottom w:val="single" w:sz="4" w:space="0" w:color="auto"/>
              <w:right w:val="single" w:sz="8" w:space="0" w:color="auto"/>
            </w:tcBorders>
            <w:shd w:val="clear" w:color="000000" w:fill="FFFFFF"/>
            <w:noWrap/>
            <w:vAlign w:val="center"/>
            <w:hideMark/>
          </w:tcPr>
          <w:p w14:paraId="796F890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11" w:type="dxa"/>
            <w:tcBorders>
              <w:top w:val="nil"/>
              <w:left w:val="nil"/>
              <w:bottom w:val="single" w:sz="4" w:space="0" w:color="auto"/>
              <w:right w:val="single" w:sz="4" w:space="0" w:color="auto"/>
            </w:tcBorders>
            <w:shd w:val="clear" w:color="000000" w:fill="FFFFFF"/>
            <w:noWrap/>
            <w:vAlign w:val="center"/>
            <w:hideMark/>
          </w:tcPr>
          <w:p w14:paraId="46E8C03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6A22BC6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000000" w:fill="FFFFFF"/>
            <w:noWrap/>
            <w:vAlign w:val="center"/>
            <w:hideMark/>
          </w:tcPr>
          <w:p w14:paraId="51A2544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97" w:type="dxa"/>
            <w:tcBorders>
              <w:top w:val="nil"/>
              <w:left w:val="nil"/>
              <w:bottom w:val="single" w:sz="4" w:space="0" w:color="auto"/>
              <w:right w:val="single" w:sz="4" w:space="0" w:color="auto"/>
            </w:tcBorders>
            <w:shd w:val="clear" w:color="000000" w:fill="FFFFFF"/>
            <w:noWrap/>
            <w:vAlign w:val="center"/>
            <w:hideMark/>
          </w:tcPr>
          <w:p w14:paraId="5B88A6C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97" w:type="dxa"/>
            <w:tcBorders>
              <w:top w:val="nil"/>
              <w:left w:val="nil"/>
              <w:bottom w:val="single" w:sz="4" w:space="0" w:color="auto"/>
              <w:right w:val="single" w:sz="8" w:space="0" w:color="auto"/>
            </w:tcBorders>
            <w:shd w:val="clear" w:color="000000" w:fill="FFFFFF"/>
            <w:noWrap/>
            <w:vAlign w:val="center"/>
            <w:hideMark/>
          </w:tcPr>
          <w:p w14:paraId="2472D87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686" w:type="dxa"/>
            <w:tcBorders>
              <w:top w:val="nil"/>
              <w:left w:val="nil"/>
              <w:bottom w:val="single" w:sz="4" w:space="0" w:color="auto"/>
              <w:right w:val="single" w:sz="4" w:space="0" w:color="auto"/>
            </w:tcBorders>
            <w:shd w:val="clear" w:color="000000" w:fill="FFFFFF"/>
            <w:noWrap/>
            <w:vAlign w:val="center"/>
            <w:hideMark/>
          </w:tcPr>
          <w:p w14:paraId="64E8161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86" w:type="dxa"/>
            <w:tcBorders>
              <w:top w:val="nil"/>
              <w:left w:val="nil"/>
              <w:bottom w:val="single" w:sz="4" w:space="0" w:color="auto"/>
              <w:right w:val="single" w:sz="4" w:space="0" w:color="auto"/>
            </w:tcBorders>
            <w:shd w:val="clear" w:color="000000" w:fill="FFFFFF"/>
            <w:noWrap/>
            <w:vAlign w:val="center"/>
            <w:hideMark/>
          </w:tcPr>
          <w:p w14:paraId="36A452A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000000" w:fill="FFFFFF"/>
            <w:noWrap/>
            <w:vAlign w:val="center"/>
            <w:hideMark/>
          </w:tcPr>
          <w:p w14:paraId="5904033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97" w:type="dxa"/>
            <w:tcBorders>
              <w:top w:val="nil"/>
              <w:left w:val="nil"/>
              <w:bottom w:val="single" w:sz="4" w:space="0" w:color="auto"/>
              <w:right w:val="single" w:sz="4" w:space="0" w:color="auto"/>
            </w:tcBorders>
            <w:shd w:val="clear" w:color="000000" w:fill="FFFFFF"/>
            <w:noWrap/>
            <w:vAlign w:val="center"/>
            <w:hideMark/>
          </w:tcPr>
          <w:p w14:paraId="09FC75C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83" w:type="dxa"/>
            <w:tcBorders>
              <w:top w:val="nil"/>
              <w:left w:val="nil"/>
              <w:bottom w:val="single" w:sz="4" w:space="0" w:color="auto"/>
              <w:right w:val="single" w:sz="8" w:space="0" w:color="auto"/>
            </w:tcBorders>
            <w:shd w:val="clear" w:color="auto" w:fill="auto"/>
            <w:noWrap/>
            <w:vAlign w:val="center"/>
            <w:hideMark/>
          </w:tcPr>
          <w:p w14:paraId="353F257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03924" w:rsidRPr="00130C8E" w14:paraId="2B9186C3" w14:textId="77777777" w:rsidTr="00FE0FE9">
        <w:trPr>
          <w:trHeight w:val="300"/>
        </w:trPr>
        <w:tc>
          <w:tcPr>
            <w:tcW w:w="1882" w:type="dxa"/>
            <w:tcBorders>
              <w:top w:val="nil"/>
              <w:left w:val="single" w:sz="8" w:space="0" w:color="auto"/>
              <w:bottom w:val="single" w:sz="4" w:space="0" w:color="auto"/>
              <w:right w:val="single" w:sz="8" w:space="0" w:color="auto"/>
            </w:tcBorders>
            <w:shd w:val="clear" w:color="auto" w:fill="auto"/>
            <w:noWrap/>
            <w:vAlign w:val="bottom"/>
            <w:hideMark/>
          </w:tcPr>
          <w:p w14:paraId="2F10E5B9"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906" w:type="dxa"/>
            <w:tcBorders>
              <w:top w:val="nil"/>
              <w:left w:val="nil"/>
              <w:bottom w:val="single" w:sz="4" w:space="0" w:color="auto"/>
              <w:right w:val="single" w:sz="4" w:space="0" w:color="auto"/>
            </w:tcBorders>
            <w:shd w:val="clear" w:color="auto" w:fill="auto"/>
            <w:noWrap/>
            <w:vAlign w:val="center"/>
            <w:hideMark/>
          </w:tcPr>
          <w:p w14:paraId="3649B895"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8" w:type="dxa"/>
            <w:tcBorders>
              <w:top w:val="nil"/>
              <w:left w:val="nil"/>
              <w:bottom w:val="single" w:sz="4" w:space="0" w:color="auto"/>
              <w:right w:val="single" w:sz="4" w:space="0" w:color="auto"/>
            </w:tcBorders>
            <w:shd w:val="clear" w:color="auto" w:fill="auto"/>
            <w:noWrap/>
            <w:vAlign w:val="center"/>
            <w:hideMark/>
          </w:tcPr>
          <w:p w14:paraId="453B05D1"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nil"/>
            </w:tcBorders>
            <w:shd w:val="clear" w:color="auto" w:fill="auto"/>
            <w:noWrap/>
            <w:vAlign w:val="center"/>
            <w:hideMark/>
          </w:tcPr>
          <w:p w14:paraId="045B0D0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76" w:type="dxa"/>
            <w:tcBorders>
              <w:top w:val="nil"/>
              <w:left w:val="single" w:sz="4" w:space="0" w:color="auto"/>
              <w:bottom w:val="single" w:sz="4" w:space="0" w:color="auto"/>
              <w:right w:val="nil"/>
            </w:tcBorders>
            <w:shd w:val="clear" w:color="auto" w:fill="auto"/>
            <w:noWrap/>
            <w:vAlign w:val="center"/>
            <w:hideMark/>
          </w:tcPr>
          <w:p w14:paraId="340F80D0"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51CD790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11" w:type="dxa"/>
            <w:tcBorders>
              <w:top w:val="nil"/>
              <w:left w:val="nil"/>
              <w:bottom w:val="single" w:sz="4" w:space="0" w:color="auto"/>
              <w:right w:val="single" w:sz="4" w:space="0" w:color="auto"/>
            </w:tcBorders>
            <w:shd w:val="clear" w:color="auto" w:fill="auto"/>
            <w:noWrap/>
            <w:vAlign w:val="center"/>
            <w:hideMark/>
          </w:tcPr>
          <w:p w14:paraId="52A9476E"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11" w:type="dxa"/>
            <w:tcBorders>
              <w:top w:val="nil"/>
              <w:left w:val="nil"/>
              <w:bottom w:val="single" w:sz="4" w:space="0" w:color="auto"/>
              <w:right w:val="single" w:sz="4" w:space="0" w:color="auto"/>
            </w:tcBorders>
            <w:shd w:val="clear" w:color="auto" w:fill="auto"/>
            <w:noWrap/>
            <w:vAlign w:val="center"/>
            <w:hideMark/>
          </w:tcPr>
          <w:p w14:paraId="432615C9"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single" w:sz="4" w:space="0" w:color="auto"/>
            </w:tcBorders>
            <w:shd w:val="clear" w:color="auto" w:fill="auto"/>
            <w:noWrap/>
            <w:vAlign w:val="center"/>
            <w:hideMark/>
          </w:tcPr>
          <w:p w14:paraId="271E9D28"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4" w:space="0" w:color="auto"/>
            </w:tcBorders>
            <w:shd w:val="clear" w:color="auto" w:fill="auto"/>
            <w:noWrap/>
            <w:vAlign w:val="center"/>
            <w:hideMark/>
          </w:tcPr>
          <w:p w14:paraId="5C7FD8E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97" w:type="dxa"/>
            <w:tcBorders>
              <w:top w:val="nil"/>
              <w:left w:val="nil"/>
              <w:bottom w:val="single" w:sz="4" w:space="0" w:color="auto"/>
              <w:right w:val="single" w:sz="8" w:space="0" w:color="auto"/>
            </w:tcBorders>
            <w:shd w:val="clear" w:color="auto" w:fill="auto"/>
            <w:noWrap/>
            <w:vAlign w:val="center"/>
            <w:hideMark/>
          </w:tcPr>
          <w:p w14:paraId="2FB0F9C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86" w:type="dxa"/>
            <w:tcBorders>
              <w:top w:val="nil"/>
              <w:left w:val="nil"/>
              <w:bottom w:val="single" w:sz="4" w:space="0" w:color="auto"/>
              <w:right w:val="single" w:sz="4" w:space="0" w:color="auto"/>
            </w:tcBorders>
            <w:shd w:val="clear" w:color="auto" w:fill="auto"/>
            <w:noWrap/>
            <w:vAlign w:val="center"/>
            <w:hideMark/>
          </w:tcPr>
          <w:p w14:paraId="336BE5D2"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4D5C738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97" w:type="dxa"/>
            <w:tcBorders>
              <w:top w:val="nil"/>
              <w:left w:val="nil"/>
              <w:bottom w:val="single" w:sz="4" w:space="0" w:color="auto"/>
              <w:right w:val="single" w:sz="4" w:space="0" w:color="auto"/>
            </w:tcBorders>
            <w:shd w:val="clear" w:color="auto" w:fill="auto"/>
            <w:noWrap/>
            <w:vAlign w:val="center"/>
            <w:hideMark/>
          </w:tcPr>
          <w:p w14:paraId="6EC9758F"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97" w:type="dxa"/>
            <w:tcBorders>
              <w:top w:val="nil"/>
              <w:left w:val="nil"/>
              <w:bottom w:val="single" w:sz="4" w:space="0" w:color="auto"/>
              <w:right w:val="single" w:sz="4" w:space="0" w:color="auto"/>
            </w:tcBorders>
            <w:shd w:val="clear" w:color="auto" w:fill="auto"/>
            <w:noWrap/>
            <w:vAlign w:val="center"/>
            <w:hideMark/>
          </w:tcPr>
          <w:p w14:paraId="41AFD58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83" w:type="dxa"/>
            <w:tcBorders>
              <w:top w:val="nil"/>
              <w:left w:val="nil"/>
              <w:bottom w:val="single" w:sz="4" w:space="0" w:color="auto"/>
              <w:right w:val="single" w:sz="8" w:space="0" w:color="auto"/>
            </w:tcBorders>
            <w:shd w:val="clear" w:color="auto" w:fill="auto"/>
            <w:noWrap/>
            <w:vAlign w:val="center"/>
            <w:hideMark/>
          </w:tcPr>
          <w:p w14:paraId="119F6926"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903924" w:rsidRPr="00130C8E" w14:paraId="68E5D33E" w14:textId="77777777" w:rsidTr="00FE0FE9">
        <w:trPr>
          <w:trHeight w:val="315"/>
        </w:trPr>
        <w:tc>
          <w:tcPr>
            <w:tcW w:w="1882" w:type="dxa"/>
            <w:tcBorders>
              <w:top w:val="nil"/>
              <w:left w:val="single" w:sz="8" w:space="0" w:color="auto"/>
              <w:bottom w:val="nil"/>
              <w:right w:val="single" w:sz="8" w:space="0" w:color="auto"/>
            </w:tcBorders>
            <w:shd w:val="clear" w:color="auto" w:fill="auto"/>
            <w:noWrap/>
            <w:vAlign w:val="bottom"/>
            <w:hideMark/>
          </w:tcPr>
          <w:p w14:paraId="08EBA3E9" w14:textId="77777777" w:rsidR="003E6745" w:rsidRPr="00130C8E" w:rsidRDefault="003E6745"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906" w:type="dxa"/>
            <w:tcBorders>
              <w:top w:val="nil"/>
              <w:left w:val="nil"/>
              <w:bottom w:val="single" w:sz="4" w:space="0" w:color="auto"/>
              <w:right w:val="single" w:sz="4" w:space="0" w:color="auto"/>
            </w:tcBorders>
            <w:shd w:val="clear" w:color="auto" w:fill="auto"/>
            <w:noWrap/>
            <w:vAlign w:val="center"/>
            <w:hideMark/>
          </w:tcPr>
          <w:p w14:paraId="52FBD68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98" w:type="dxa"/>
            <w:tcBorders>
              <w:top w:val="nil"/>
              <w:left w:val="nil"/>
              <w:bottom w:val="single" w:sz="4" w:space="0" w:color="auto"/>
              <w:right w:val="single" w:sz="4" w:space="0" w:color="auto"/>
            </w:tcBorders>
            <w:shd w:val="clear" w:color="auto" w:fill="auto"/>
            <w:noWrap/>
            <w:vAlign w:val="center"/>
            <w:hideMark/>
          </w:tcPr>
          <w:p w14:paraId="2262757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nil"/>
            </w:tcBorders>
            <w:shd w:val="clear" w:color="auto" w:fill="auto"/>
            <w:noWrap/>
            <w:vAlign w:val="center"/>
            <w:hideMark/>
          </w:tcPr>
          <w:p w14:paraId="3641A123"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76" w:type="dxa"/>
            <w:tcBorders>
              <w:top w:val="nil"/>
              <w:left w:val="single" w:sz="4" w:space="0" w:color="auto"/>
              <w:bottom w:val="single" w:sz="4" w:space="0" w:color="auto"/>
              <w:right w:val="nil"/>
            </w:tcBorders>
            <w:shd w:val="clear" w:color="auto" w:fill="auto"/>
            <w:noWrap/>
            <w:vAlign w:val="center"/>
            <w:hideMark/>
          </w:tcPr>
          <w:p w14:paraId="0ECF9110"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3" w:type="dxa"/>
            <w:tcBorders>
              <w:top w:val="nil"/>
              <w:left w:val="single" w:sz="4" w:space="0" w:color="auto"/>
              <w:bottom w:val="single" w:sz="4" w:space="0" w:color="auto"/>
              <w:right w:val="single" w:sz="8" w:space="0" w:color="auto"/>
            </w:tcBorders>
            <w:shd w:val="clear" w:color="auto" w:fill="auto"/>
            <w:noWrap/>
            <w:vAlign w:val="center"/>
            <w:hideMark/>
          </w:tcPr>
          <w:p w14:paraId="4BFCC20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11" w:type="dxa"/>
            <w:tcBorders>
              <w:top w:val="nil"/>
              <w:left w:val="nil"/>
              <w:bottom w:val="single" w:sz="4" w:space="0" w:color="auto"/>
              <w:right w:val="single" w:sz="4" w:space="0" w:color="auto"/>
            </w:tcBorders>
            <w:shd w:val="clear" w:color="auto" w:fill="auto"/>
            <w:noWrap/>
            <w:vAlign w:val="center"/>
            <w:hideMark/>
          </w:tcPr>
          <w:p w14:paraId="3AABFDED"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1" w:type="dxa"/>
            <w:tcBorders>
              <w:top w:val="nil"/>
              <w:left w:val="nil"/>
              <w:bottom w:val="single" w:sz="4" w:space="0" w:color="auto"/>
              <w:right w:val="single" w:sz="4" w:space="0" w:color="auto"/>
            </w:tcBorders>
            <w:shd w:val="clear" w:color="auto" w:fill="auto"/>
            <w:noWrap/>
            <w:vAlign w:val="center"/>
            <w:hideMark/>
          </w:tcPr>
          <w:p w14:paraId="73394B3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7" w:type="dxa"/>
            <w:tcBorders>
              <w:top w:val="nil"/>
              <w:left w:val="nil"/>
              <w:bottom w:val="single" w:sz="4" w:space="0" w:color="auto"/>
              <w:right w:val="single" w:sz="4" w:space="0" w:color="auto"/>
            </w:tcBorders>
            <w:shd w:val="clear" w:color="auto" w:fill="auto"/>
            <w:noWrap/>
            <w:vAlign w:val="center"/>
            <w:hideMark/>
          </w:tcPr>
          <w:p w14:paraId="78070F7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97" w:type="dxa"/>
            <w:tcBorders>
              <w:top w:val="nil"/>
              <w:left w:val="nil"/>
              <w:bottom w:val="single" w:sz="4" w:space="0" w:color="auto"/>
              <w:right w:val="single" w:sz="4" w:space="0" w:color="auto"/>
            </w:tcBorders>
            <w:shd w:val="clear" w:color="auto" w:fill="auto"/>
            <w:noWrap/>
            <w:vAlign w:val="center"/>
            <w:hideMark/>
          </w:tcPr>
          <w:p w14:paraId="41EA0327"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7" w:type="dxa"/>
            <w:tcBorders>
              <w:top w:val="nil"/>
              <w:left w:val="nil"/>
              <w:bottom w:val="single" w:sz="4" w:space="0" w:color="auto"/>
              <w:right w:val="single" w:sz="8" w:space="0" w:color="auto"/>
            </w:tcBorders>
            <w:shd w:val="clear" w:color="auto" w:fill="auto"/>
            <w:noWrap/>
            <w:vAlign w:val="center"/>
            <w:hideMark/>
          </w:tcPr>
          <w:p w14:paraId="4987D9CA"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686" w:type="dxa"/>
            <w:tcBorders>
              <w:top w:val="nil"/>
              <w:left w:val="nil"/>
              <w:bottom w:val="single" w:sz="4" w:space="0" w:color="auto"/>
              <w:right w:val="single" w:sz="4" w:space="0" w:color="auto"/>
            </w:tcBorders>
            <w:shd w:val="clear" w:color="auto" w:fill="auto"/>
            <w:noWrap/>
            <w:vAlign w:val="center"/>
            <w:hideMark/>
          </w:tcPr>
          <w:p w14:paraId="7BBB066D"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86" w:type="dxa"/>
            <w:tcBorders>
              <w:top w:val="nil"/>
              <w:left w:val="nil"/>
              <w:bottom w:val="single" w:sz="4" w:space="0" w:color="auto"/>
              <w:right w:val="single" w:sz="4" w:space="0" w:color="auto"/>
            </w:tcBorders>
            <w:shd w:val="clear" w:color="auto" w:fill="auto"/>
            <w:noWrap/>
            <w:vAlign w:val="center"/>
            <w:hideMark/>
          </w:tcPr>
          <w:p w14:paraId="50F280F4"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7" w:type="dxa"/>
            <w:tcBorders>
              <w:top w:val="nil"/>
              <w:left w:val="nil"/>
              <w:bottom w:val="single" w:sz="4" w:space="0" w:color="auto"/>
              <w:right w:val="single" w:sz="4" w:space="0" w:color="auto"/>
            </w:tcBorders>
            <w:shd w:val="clear" w:color="auto" w:fill="auto"/>
            <w:noWrap/>
            <w:vAlign w:val="center"/>
            <w:hideMark/>
          </w:tcPr>
          <w:p w14:paraId="0249E623"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97" w:type="dxa"/>
            <w:tcBorders>
              <w:top w:val="nil"/>
              <w:left w:val="nil"/>
              <w:bottom w:val="single" w:sz="4" w:space="0" w:color="auto"/>
              <w:right w:val="single" w:sz="4" w:space="0" w:color="auto"/>
            </w:tcBorders>
            <w:shd w:val="clear" w:color="auto" w:fill="auto"/>
            <w:noWrap/>
            <w:vAlign w:val="center"/>
            <w:hideMark/>
          </w:tcPr>
          <w:p w14:paraId="680E89DB"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83" w:type="dxa"/>
            <w:tcBorders>
              <w:top w:val="nil"/>
              <w:left w:val="nil"/>
              <w:bottom w:val="single" w:sz="4" w:space="0" w:color="auto"/>
              <w:right w:val="single" w:sz="8" w:space="0" w:color="auto"/>
            </w:tcBorders>
            <w:shd w:val="clear" w:color="auto" w:fill="auto"/>
            <w:noWrap/>
            <w:vAlign w:val="center"/>
            <w:hideMark/>
          </w:tcPr>
          <w:p w14:paraId="10CB78CC" w14:textId="77777777" w:rsidR="003E6745" w:rsidRPr="00130C8E" w:rsidRDefault="003E6745"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4A515D" w:rsidRPr="00130C8E" w14:paraId="4A78ADEE" w14:textId="77777777" w:rsidTr="00FE0FE9">
        <w:trPr>
          <w:trHeight w:val="222"/>
        </w:trPr>
        <w:tc>
          <w:tcPr>
            <w:tcW w:w="1882" w:type="dxa"/>
            <w:tcBorders>
              <w:top w:val="single" w:sz="8" w:space="0" w:color="auto"/>
              <w:left w:val="single" w:sz="8" w:space="0" w:color="auto"/>
              <w:bottom w:val="single" w:sz="4" w:space="0" w:color="auto"/>
              <w:right w:val="single" w:sz="8" w:space="0" w:color="auto"/>
            </w:tcBorders>
            <w:shd w:val="clear" w:color="000000" w:fill="FFFF00"/>
            <w:noWrap/>
            <w:vAlign w:val="bottom"/>
            <w:hideMark/>
          </w:tcPr>
          <w:p w14:paraId="53E5E703" w14:textId="77777777" w:rsidR="003E6745" w:rsidRPr="00130C8E" w:rsidRDefault="003E6745" w:rsidP="003F5FEA">
            <w:pPr>
              <w:spacing w:after="0" w:line="240" w:lineRule="auto"/>
              <w:rPr>
                <w:rFonts w:ascii="Times New Roman" w:eastAsia="Times New Roman" w:hAnsi="Times New Roman" w:cs="Times New Roman"/>
                <w:b/>
                <w:bCs/>
                <w:color w:val="FF0000"/>
                <w:lang w:eastAsia="pl-PL"/>
              </w:rPr>
            </w:pPr>
            <w:r w:rsidRPr="00130C8E">
              <w:rPr>
                <w:rFonts w:ascii="Times New Roman" w:eastAsia="Times New Roman" w:hAnsi="Times New Roman" w:cs="Times New Roman"/>
                <w:b/>
                <w:bCs/>
                <w:color w:val="FF0000"/>
                <w:lang w:eastAsia="pl-PL"/>
              </w:rPr>
              <w:t>Razem:</w:t>
            </w:r>
          </w:p>
        </w:tc>
        <w:tc>
          <w:tcPr>
            <w:tcW w:w="906" w:type="dxa"/>
            <w:tcBorders>
              <w:top w:val="nil"/>
              <w:left w:val="nil"/>
              <w:bottom w:val="single" w:sz="4" w:space="0" w:color="auto"/>
              <w:right w:val="single" w:sz="4" w:space="0" w:color="auto"/>
            </w:tcBorders>
            <w:shd w:val="clear" w:color="000000" w:fill="FFFF00"/>
            <w:noWrap/>
            <w:vAlign w:val="center"/>
            <w:hideMark/>
          </w:tcPr>
          <w:p w14:paraId="35DC30BD"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w:t>
            </w:r>
          </w:p>
        </w:tc>
        <w:tc>
          <w:tcPr>
            <w:tcW w:w="798" w:type="dxa"/>
            <w:tcBorders>
              <w:top w:val="nil"/>
              <w:left w:val="nil"/>
              <w:bottom w:val="single" w:sz="4" w:space="0" w:color="auto"/>
              <w:right w:val="single" w:sz="4" w:space="0" w:color="auto"/>
            </w:tcBorders>
            <w:shd w:val="clear" w:color="000000" w:fill="FFFF00"/>
            <w:noWrap/>
            <w:vAlign w:val="center"/>
            <w:hideMark/>
          </w:tcPr>
          <w:p w14:paraId="5B46838C"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32</w:t>
            </w:r>
          </w:p>
        </w:tc>
        <w:tc>
          <w:tcPr>
            <w:tcW w:w="797" w:type="dxa"/>
            <w:tcBorders>
              <w:top w:val="nil"/>
              <w:left w:val="nil"/>
              <w:bottom w:val="single" w:sz="4" w:space="0" w:color="auto"/>
              <w:right w:val="single" w:sz="4" w:space="0" w:color="auto"/>
            </w:tcBorders>
            <w:shd w:val="clear" w:color="000000" w:fill="FFFF00"/>
            <w:noWrap/>
            <w:vAlign w:val="center"/>
            <w:hideMark/>
          </w:tcPr>
          <w:p w14:paraId="3B31773D"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59</w:t>
            </w:r>
          </w:p>
        </w:tc>
        <w:tc>
          <w:tcPr>
            <w:tcW w:w="976" w:type="dxa"/>
            <w:tcBorders>
              <w:top w:val="nil"/>
              <w:left w:val="nil"/>
              <w:bottom w:val="single" w:sz="4" w:space="0" w:color="auto"/>
              <w:right w:val="single" w:sz="4" w:space="0" w:color="auto"/>
            </w:tcBorders>
            <w:shd w:val="clear" w:color="000000" w:fill="FFFF00"/>
            <w:noWrap/>
            <w:vAlign w:val="center"/>
            <w:hideMark/>
          </w:tcPr>
          <w:p w14:paraId="73B82FC8"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91</w:t>
            </w:r>
          </w:p>
        </w:tc>
        <w:tc>
          <w:tcPr>
            <w:tcW w:w="963" w:type="dxa"/>
            <w:tcBorders>
              <w:top w:val="nil"/>
              <w:left w:val="nil"/>
              <w:bottom w:val="single" w:sz="4" w:space="0" w:color="auto"/>
              <w:right w:val="single" w:sz="8" w:space="0" w:color="auto"/>
            </w:tcBorders>
            <w:shd w:val="clear" w:color="000000" w:fill="FFFF00"/>
            <w:noWrap/>
            <w:vAlign w:val="center"/>
            <w:hideMark/>
          </w:tcPr>
          <w:p w14:paraId="7C0DF693"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73</w:t>
            </w:r>
          </w:p>
        </w:tc>
        <w:tc>
          <w:tcPr>
            <w:tcW w:w="711" w:type="dxa"/>
            <w:tcBorders>
              <w:top w:val="nil"/>
              <w:left w:val="nil"/>
              <w:bottom w:val="single" w:sz="4" w:space="0" w:color="auto"/>
              <w:right w:val="single" w:sz="4" w:space="0" w:color="auto"/>
            </w:tcBorders>
            <w:shd w:val="clear" w:color="000000" w:fill="FFFF00"/>
            <w:noWrap/>
            <w:vAlign w:val="center"/>
            <w:hideMark/>
          </w:tcPr>
          <w:p w14:paraId="3EB96D66"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15</w:t>
            </w:r>
          </w:p>
        </w:tc>
        <w:tc>
          <w:tcPr>
            <w:tcW w:w="811" w:type="dxa"/>
            <w:tcBorders>
              <w:top w:val="nil"/>
              <w:left w:val="nil"/>
              <w:bottom w:val="single" w:sz="4" w:space="0" w:color="auto"/>
              <w:right w:val="single" w:sz="4" w:space="0" w:color="auto"/>
            </w:tcBorders>
            <w:shd w:val="clear" w:color="000000" w:fill="FFFF00"/>
            <w:noWrap/>
            <w:vAlign w:val="center"/>
            <w:hideMark/>
          </w:tcPr>
          <w:p w14:paraId="6AA6AF9A"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41</w:t>
            </w:r>
          </w:p>
        </w:tc>
        <w:tc>
          <w:tcPr>
            <w:tcW w:w="797" w:type="dxa"/>
            <w:tcBorders>
              <w:top w:val="nil"/>
              <w:left w:val="nil"/>
              <w:bottom w:val="single" w:sz="4" w:space="0" w:color="auto"/>
              <w:right w:val="single" w:sz="4" w:space="0" w:color="auto"/>
            </w:tcBorders>
            <w:shd w:val="clear" w:color="000000" w:fill="FFFF00"/>
            <w:noWrap/>
            <w:vAlign w:val="center"/>
            <w:hideMark/>
          </w:tcPr>
          <w:p w14:paraId="17ABA713"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60</w:t>
            </w:r>
          </w:p>
        </w:tc>
        <w:tc>
          <w:tcPr>
            <w:tcW w:w="797" w:type="dxa"/>
            <w:tcBorders>
              <w:top w:val="nil"/>
              <w:left w:val="nil"/>
              <w:bottom w:val="single" w:sz="4" w:space="0" w:color="auto"/>
              <w:right w:val="single" w:sz="4" w:space="0" w:color="auto"/>
            </w:tcBorders>
            <w:shd w:val="clear" w:color="000000" w:fill="FFFF00"/>
            <w:noWrap/>
            <w:vAlign w:val="center"/>
            <w:hideMark/>
          </w:tcPr>
          <w:p w14:paraId="2F354E9B"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97</w:t>
            </w:r>
          </w:p>
        </w:tc>
        <w:tc>
          <w:tcPr>
            <w:tcW w:w="797" w:type="dxa"/>
            <w:tcBorders>
              <w:top w:val="nil"/>
              <w:left w:val="nil"/>
              <w:bottom w:val="single" w:sz="4" w:space="0" w:color="auto"/>
              <w:right w:val="single" w:sz="8" w:space="0" w:color="auto"/>
            </w:tcBorders>
            <w:shd w:val="clear" w:color="000000" w:fill="FFFF00"/>
            <w:noWrap/>
            <w:vAlign w:val="center"/>
            <w:hideMark/>
          </w:tcPr>
          <w:p w14:paraId="2B156DD2"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62</w:t>
            </w:r>
          </w:p>
        </w:tc>
        <w:tc>
          <w:tcPr>
            <w:tcW w:w="686" w:type="dxa"/>
            <w:tcBorders>
              <w:top w:val="nil"/>
              <w:left w:val="nil"/>
              <w:bottom w:val="single" w:sz="4" w:space="0" w:color="auto"/>
              <w:right w:val="single" w:sz="4" w:space="0" w:color="auto"/>
            </w:tcBorders>
            <w:shd w:val="clear" w:color="000000" w:fill="FFFF00"/>
            <w:noWrap/>
            <w:vAlign w:val="center"/>
            <w:hideMark/>
          </w:tcPr>
          <w:p w14:paraId="7022DF23"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w:t>
            </w:r>
          </w:p>
        </w:tc>
        <w:tc>
          <w:tcPr>
            <w:tcW w:w="686" w:type="dxa"/>
            <w:tcBorders>
              <w:top w:val="nil"/>
              <w:left w:val="nil"/>
              <w:bottom w:val="single" w:sz="4" w:space="0" w:color="auto"/>
              <w:right w:val="single" w:sz="4" w:space="0" w:color="auto"/>
            </w:tcBorders>
            <w:shd w:val="clear" w:color="000000" w:fill="FFFF00"/>
            <w:noWrap/>
            <w:vAlign w:val="center"/>
            <w:hideMark/>
          </w:tcPr>
          <w:p w14:paraId="04D7375B"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15</w:t>
            </w:r>
          </w:p>
        </w:tc>
        <w:tc>
          <w:tcPr>
            <w:tcW w:w="797" w:type="dxa"/>
            <w:tcBorders>
              <w:top w:val="nil"/>
              <w:left w:val="nil"/>
              <w:bottom w:val="single" w:sz="4" w:space="0" w:color="auto"/>
              <w:right w:val="single" w:sz="4" w:space="0" w:color="auto"/>
            </w:tcBorders>
            <w:shd w:val="clear" w:color="000000" w:fill="FFFF00"/>
            <w:noWrap/>
            <w:vAlign w:val="center"/>
            <w:hideMark/>
          </w:tcPr>
          <w:p w14:paraId="4F73586D"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53</w:t>
            </w:r>
          </w:p>
        </w:tc>
        <w:tc>
          <w:tcPr>
            <w:tcW w:w="797" w:type="dxa"/>
            <w:tcBorders>
              <w:top w:val="nil"/>
              <w:left w:val="nil"/>
              <w:bottom w:val="single" w:sz="4" w:space="0" w:color="auto"/>
              <w:right w:val="single" w:sz="4" w:space="0" w:color="auto"/>
            </w:tcBorders>
            <w:shd w:val="clear" w:color="000000" w:fill="FFFF00"/>
            <w:noWrap/>
            <w:vAlign w:val="center"/>
            <w:hideMark/>
          </w:tcPr>
          <w:p w14:paraId="17143A8C"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100</w:t>
            </w:r>
          </w:p>
        </w:tc>
        <w:tc>
          <w:tcPr>
            <w:tcW w:w="783" w:type="dxa"/>
            <w:tcBorders>
              <w:top w:val="nil"/>
              <w:left w:val="nil"/>
              <w:bottom w:val="single" w:sz="4" w:space="0" w:color="auto"/>
              <w:right w:val="single" w:sz="8" w:space="0" w:color="auto"/>
            </w:tcBorders>
            <w:shd w:val="clear" w:color="auto" w:fill="FFFF00"/>
            <w:noWrap/>
            <w:vAlign w:val="center"/>
            <w:hideMark/>
          </w:tcPr>
          <w:p w14:paraId="7E16C461" w14:textId="77777777" w:rsidR="003E6745" w:rsidRPr="00130C8E" w:rsidRDefault="003E6745"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111</w:t>
            </w:r>
          </w:p>
        </w:tc>
      </w:tr>
      <w:tr w:rsidR="003E6745" w:rsidRPr="00130C8E" w14:paraId="75D180C8" w14:textId="77777777" w:rsidTr="00DB1CC6">
        <w:trPr>
          <w:gridAfter w:val="15"/>
          <w:wAfter w:w="12102" w:type="dxa"/>
          <w:trHeight w:val="300"/>
        </w:trPr>
        <w:tc>
          <w:tcPr>
            <w:tcW w:w="1882" w:type="dxa"/>
            <w:tcBorders>
              <w:top w:val="nil"/>
              <w:left w:val="nil"/>
              <w:bottom w:val="nil"/>
              <w:right w:val="nil"/>
            </w:tcBorders>
            <w:shd w:val="clear" w:color="auto" w:fill="auto"/>
            <w:noWrap/>
            <w:vAlign w:val="bottom"/>
            <w:hideMark/>
          </w:tcPr>
          <w:p w14:paraId="33EBBD7F" w14:textId="77777777" w:rsidR="003E6745" w:rsidRPr="00130C8E" w:rsidRDefault="003E6745" w:rsidP="00130C8E">
            <w:pPr>
              <w:spacing w:after="0" w:line="360" w:lineRule="auto"/>
              <w:rPr>
                <w:rFonts w:ascii="Times New Roman" w:eastAsia="Times New Roman" w:hAnsi="Times New Roman" w:cs="Times New Roman"/>
                <w:b/>
                <w:bCs/>
                <w:color w:val="FF0000"/>
                <w:lang w:eastAsia="pl-PL"/>
              </w:rPr>
            </w:pPr>
          </w:p>
        </w:tc>
      </w:tr>
    </w:tbl>
    <w:p w14:paraId="32E4E001" w14:textId="22A2361D" w:rsidR="0011404D" w:rsidRPr="00130C8E" w:rsidRDefault="0011404D" w:rsidP="00130C8E">
      <w:pPr>
        <w:spacing w:after="0" w:line="360" w:lineRule="auto"/>
        <w:rPr>
          <w:rFonts w:ascii="Times New Roman" w:eastAsia="Times New Roman" w:hAnsi="Times New Roman" w:cs="Times New Roman"/>
          <w:color w:val="000000"/>
          <w:lang w:eastAsia="pl-PL"/>
        </w:rPr>
      </w:pPr>
    </w:p>
    <w:tbl>
      <w:tblPr>
        <w:tblW w:w="14160" w:type="dxa"/>
        <w:tblCellMar>
          <w:left w:w="70" w:type="dxa"/>
          <w:right w:w="70" w:type="dxa"/>
        </w:tblCellMar>
        <w:tblLook w:val="04A0" w:firstRow="1" w:lastRow="0" w:firstColumn="1" w:lastColumn="0" w:noHBand="0" w:noVBand="1"/>
      </w:tblPr>
      <w:tblGrid>
        <w:gridCol w:w="1980"/>
        <w:gridCol w:w="747"/>
        <w:gridCol w:w="746"/>
        <w:gridCol w:w="889"/>
        <w:gridCol w:w="889"/>
        <w:gridCol w:w="889"/>
        <w:gridCol w:w="715"/>
        <w:gridCol w:w="852"/>
        <w:gridCol w:w="851"/>
        <w:gridCol w:w="851"/>
        <w:gridCol w:w="851"/>
        <w:gridCol w:w="699"/>
        <w:gridCol w:w="699"/>
        <w:gridCol w:w="834"/>
        <w:gridCol w:w="834"/>
        <w:gridCol w:w="834"/>
      </w:tblGrid>
      <w:tr w:rsidR="00903924" w:rsidRPr="00130C8E" w14:paraId="3316D560" w14:textId="77777777" w:rsidTr="00FE0FE9">
        <w:trPr>
          <w:trHeight w:val="840"/>
        </w:trPr>
        <w:tc>
          <w:tcPr>
            <w:tcW w:w="19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21FAFBF"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lastRenderedPageBreak/>
              <w:t> </w:t>
            </w:r>
          </w:p>
          <w:p w14:paraId="1002F837" w14:textId="18020FAA" w:rsidR="00FE0FE9" w:rsidRPr="00130C8E" w:rsidRDefault="00FE0FE9" w:rsidP="003F5FEA">
            <w:pPr>
              <w:spacing w:after="0" w:line="240" w:lineRule="auto"/>
              <w:rPr>
                <w:rFonts w:ascii="Times New Roman" w:eastAsia="Times New Roman" w:hAnsi="Times New Roman" w:cs="Times New Roman"/>
                <w:color w:val="000000"/>
                <w:lang w:eastAsia="pl-PL"/>
              </w:rPr>
            </w:pPr>
          </w:p>
        </w:tc>
        <w:tc>
          <w:tcPr>
            <w:tcW w:w="4160" w:type="dxa"/>
            <w:gridSpan w:val="5"/>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14:paraId="5CF91C1D" w14:textId="4A70C796" w:rsidR="00903924" w:rsidRPr="00130C8E" w:rsidRDefault="004A515D"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Wykorzystanie</w:t>
            </w:r>
            <w:r w:rsidR="00903924" w:rsidRPr="00130C8E">
              <w:rPr>
                <w:rFonts w:ascii="Times New Roman" w:eastAsia="Times New Roman" w:hAnsi="Times New Roman" w:cs="Times New Roman"/>
                <w:b/>
                <w:bCs/>
                <w:color w:val="000000"/>
                <w:lang w:eastAsia="pl-PL"/>
              </w:rPr>
              <w:t xml:space="preserve"> </w:t>
            </w:r>
            <w:r w:rsidRPr="00130C8E">
              <w:rPr>
                <w:rFonts w:ascii="Times New Roman" w:eastAsia="Times New Roman" w:hAnsi="Times New Roman" w:cs="Times New Roman"/>
                <w:b/>
                <w:bCs/>
                <w:color w:val="000000"/>
                <w:lang w:eastAsia="pl-PL"/>
              </w:rPr>
              <w:t>walorów</w:t>
            </w:r>
            <w:r w:rsidR="00903924" w:rsidRPr="00130C8E">
              <w:rPr>
                <w:rFonts w:ascii="Times New Roman" w:eastAsia="Times New Roman" w:hAnsi="Times New Roman" w:cs="Times New Roman"/>
                <w:b/>
                <w:bCs/>
                <w:color w:val="000000"/>
                <w:lang w:eastAsia="pl-PL"/>
              </w:rPr>
              <w:t xml:space="preserve"> narodowych i kulturalnych dla rozwoju turystyki i rekreacji</w:t>
            </w:r>
          </w:p>
        </w:tc>
        <w:tc>
          <w:tcPr>
            <w:tcW w:w="4120" w:type="dxa"/>
            <w:gridSpan w:val="5"/>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14:paraId="5BB85EF9" w14:textId="39BE8F65"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 xml:space="preserve">Rozwój przedsiębiorczości społecznej, czyli działalności, której zyski w założeniu są reinwestowane w cele społeczne lub we wspólnotę, </w:t>
            </w:r>
            <w:r w:rsidR="00FE0FE9" w:rsidRPr="00130C8E">
              <w:rPr>
                <w:rFonts w:ascii="Times New Roman" w:eastAsia="Times New Roman" w:hAnsi="Times New Roman" w:cs="Times New Roman"/>
                <w:b/>
                <w:bCs/>
                <w:color w:val="000000"/>
                <w:lang w:eastAsia="pl-PL"/>
              </w:rPr>
              <w:br/>
            </w:r>
            <w:r w:rsidRPr="00130C8E">
              <w:rPr>
                <w:rFonts w:ascii="Times New Roman" w:eastAsia="Times New Roman" w:hAnsi="Times New Roman" w:cs="Times New Roman"/>
                <w:b/>
                <w:bCs/>
                <w:color w:val="000000"/>
                <w:lang w:eastAsia="pl-PL"/>
              </w:rPr>
              <w:t>a nie w celu maksymalizacji zysku tego przedsiębiorstwa</w:t>
            </w:r>
          </w:p>
        </w:tc>
        <w:tc>
          <w:tcPr>
            <w:tcW w:w="3900" w:type="dxa"/>
            <w:gridSpan w:val="5"/>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14:paraId="4B205983" w14:textId="5F98C270"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Inwestycje w poprawę infrastruktury publicznej  i społecznej</w:t>
            </w:r>
          </w:p>
        </w:tc>
      </w:tr>
      <w:tr w:rsidR="00903924" w:rsidRPr="00130C8E" w14:paraId="47F27080" w14:textId="77777777" w:rsidTr="00FE0FE9">
        <w:trPr>
          <w:trHeight w:val="213"/>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0E04951A"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 </w:t>
            </w:r>
          </w:p>
        </w:tc>
        <w:tc>
          <w:tcPr>
            <w:tcW w:w="747" w:type="dxa"/>
            <w:tcBorders>
              <w:top w:val="nil"/>
              <w:left w:val="nil"/>
              <w:bottom w:val="single" w:sz="4" w:space="0" w:color="auto"/>
              <w:right w:val="single" w:sz="4" w:space="0" w:color="auto"/>
            </w:tcBorders>
            <w:shd w:val="clear" w:color="000000" w:fill="FFC000"/>
            <w:noWrap/>
            <w:vAlign w:val="bottom"/>
            <w:hideMark/>
          </w:tcPr>
          <w:p w14:paraId="60D8B606"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746" w:type="dxa"/>
            <w:tcBorders>
              <w:top w:val="nil"/>
              <w:left w:val="nil"/>
              <w:bottom w:val="single" w:sz="4" w:space="0" w:color="auto"/>
              <w:right w:val="single" w:sz="4" w:space="0" w:color="auto"/>
            </w:tcBorders>
            <w:shd w:val="clear" w:color="000000" w:fill="FFC000"/>
            <w:noWrap/>
            <w:vAlign w:val="bottom"/>
            <w:hideMark/>
          </w:tcPr>
          <w:p w14:paraId="74CBEB21"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889" w:type="dxa"/>
            <w:tcBorders>
              <w:top w:val="nil"/>
              <w:left w:val="nil"/>
              <w:bottom w:val="single" w:sz="4" w:space="0" w:color="auto"/>
              <w:right w:val="single" w:sz="4" w:space="0" w:color="auto"/>
            </w:tcBorders>
            <w:shd w:val="clear" w:color="000000" w:fill="FFC000"/>
            <w:noWrap/>
            <w:vAlign w:val="bottom"/>
            <w:hideMark/>
          </w:tcPr>
          <w:p w14:paraId="4E0840DB"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889" w:type="dxa"/>
            <w:tcBorders>
              <w:top w:val="nil"/>
              <w:left w:val="nil"/>
              <w:bottom w:val="single" w:sz="4" w:space="0" w:color="auto"/>
              <w:right w:val="single" w:sz="4" w:space="0" w:color="auto"/>
            </w:tcBorders>
            <w:shd w:val="clear" w:color="000000" w:fill="FFC000"/>
            <w:noWrap/>
            <w:vAlign w:val="bottom"/>
            <w:hideMark/>
          </w:tcPr>
          <w:p w14:paraId="2DACF2BE"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889" w:type="dxa"/>
            <w:tcBorders>
              <w:top w:val="nil"/>
              <w:left w:val="nil"/>
              <w:bottom w:val="single" w:sz="4" w:space="0" w:color="auto"/>
              <w:right w:val="nil"/>
            </w:tcBorders>
            <w:shd w:val="clear" w:color="000000" w:fill="FFC000"/>
            <w:noWrap/>
            <w:vAlign w:val="bottom"/>
            <w:hideMark/>
          </w:tcPr>
          <w:p w14:paraId="5EE92D0D"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715" w:type="dxa"/>
            <w:tcBorders>
              <w:top w:val="nil"/>
              <w:left w:val="single" w:sz="8" w:space="0" w:color="auto"/>
              <w:bottom w:val="single" w:sz="4" w:space="0" w:color="auto"/>
              <w:right w:val="single" w:sz="4" w:space="0" w:color="auto"/>
            </w:tcBorders>
            <w:shd w:val="clear" w:color="000000" w:fill="FFC000"/>
            <w:noWrap/>
            <w:vAlign w:val="bottom"/>
            <w:hideMark/>
          </w:tcPr>
          <w:p w14:paraId="3272373F"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52" w:type="dxa"/>
            <w:tcBorders>
              <w:top w:val="nil"/>
              <w:left w:val="nil"/>
              <w:bottom w:val="single" w:sz="4" w:space="0" w:color="auto"/>
              <w:right w:val="single" w:sz="4" w:space="0" w:color="auto"/>
            </w:tcBorders>
            <w:shd w:val="clear" w:color="000000" w:fill="FFC000"/>
            <w:noWrap/>
            <w:vAlign w:val="bottom"/>
            <w:hideMark/>
          </w:tcPr>
          <w:p w14:paraId="62BE3876"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851" w:type="dxa"/>
            <w:tcBorders>
              <w:top w:val="nil"/>
              <w:left w:val="nil"/>
              <w:bottom w:val="single" w:sz="4" w:space="0" w:color="auto"/>
              <w:right w:val="single" w:sz="4" w:space="0" w:color="auto"/>
            </w:tcBorders>
            <w:shd w:val="clear" w:color="000000" w:fill="FFC000"/>
            <w:noWrap/>
            <w:vAlign w:val="bottom"/>
            <w:hideMark/>
          </w:tcPr>
          <w:p w14:paraId="3688F922"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851" w:type="dxa"/>
            <w:tcBorders>
              <w:top w:val="nil"/>
              <w:left w:val="nil"/>
              <w:bottom w:val="single" w:sz="4" w:space="0" w:color="auto"/>
              <w:right w:val="single" w:sz="4" w:space="0" w:color="auto"/>
            </w:tcBorders>
            <w:shd w:val="clear" w:color="000000" w:fill="FFC000"/>
            <w:noWrap/>
            <w:vAlign w:val="bottom"/>
            <w:hideMark/>
          </w:tcPr>
          <w:p w14:paraId="3FCA6744"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851" w:type="dxa"/>
            <w:tcBorders>
              <w:top w:val="nil"/>
              <w:left w:val="nil"/>
              <w:bottom w:val="single" w:sz="4" w:space="0" w:color="auto"/>
              <w:right w:val="nil"/>
            </w:tcBorders>
            <w:shd w:val="clear" w:color="000000" w:fill="FFC000"/>
            <w:noWrap/>
            <w:vAlign w:val="bottom"/>
            <w:hideMark/>
          </w:tcPr>
          <w:p w14:paraId="52E87458"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699" w:type="dxa"/>
            <w:tcBorders>
              <w:top w:val="nil"/>
              <w:left w:val="single" w:sz="8" w:space="0" w:color="auto"/>
              <w:bottom w:val="single" w:sz="4" w:space="0" w:color="auto"/>
              <w:right w:val="single" w:sz="4" w:space="0" w:color="auto"/>
            </w:tcBorders>
            <w:shd w:val="clear" w:color="000000" w:fill="FFC000"/>
            <w:noWrap/>
            <w:vAlign w:val="bottom"/>
            <w:hideMark/>
          </w:tcPr>
          <w:p w14:paraId="3AC4293D"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699" w:type="dxa"/>
            <w:tcBorders>
              <w:top w:val="nil"/>
              <w:left w:val="nil"/>
              <w:bottom w:val="single" w:sz="4" w:space="0" w:color="auto"/>
              <w:right w:val="single" w:sz="4" w:space="0" w:color="auto"/>
            </w:tcBorders>
            <w:shd w:val="clear" w:color="000000" w:fill="FFC000"/>
            <w:noWrap/>
            <w:vAlign w:val="bottom"/>
            <w:hideMark/>
          </w:tcPr>
          <w:p w14:paraId="126ED7C3"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834" w:type="dxa"/>
            <w:tcBorders>
              <w:top w:val="nil"/>
              <w:left w:val="nil"/>
              <w:bottom w:val="single" w:sz="4" w:space="0" w:color="auto"/>
              <w:right w:val="single" w:sz="4" w:space="0" w:color="auto"/>
            </w:tcBorders>
            <w:shd w:val="clear" w:color="000000" w:fill="FFC000"/>
            <w:noWrap/>
            <w:vAlign w:val="bottom"/>
            <w:hideMark/>
          </w:tcPr>
          <w:p w14:paraId="41581C12"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834" w:type="dxa"/>
            <w:tcBorders>
              <w:top w:val="nil"/>
              <w:left w:val="nil"/>
              <w:bottom w:val="single" w:sz="4" w:space="0" w:color="auto"/>
              <w:right w:val="single" w:sz="4" w:space="0" w:color="auto"/>
            </w:tcBorders>
            <w:shd w:val="clear" w:color="000000" w:fill="FFC000"/>
            <w:noWrap/>
            <w:vAlign w:val="bottom"/>
            <w:hideMark/>
          </w:tcPr>
          <w:p w14:paraId="6C39BC46"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834" w:type="dxa"/>
            <w:tcBorders>
              <w:top w:val="nil"/>
              <w:left w:val="nil"/>
              <w:bottom w:val="single" w:sz="4" w:space="0" w:color="auto"/>
              <w:right w:val="nil"/>
            </w:tcBorders>
            <w:shd w:val="clear" w:color="000000" w:fill="FFC000"/>
            <w:noWrap/>
            <w:vAlign w:val="bottom"/>
            <w:hideMark/>
          </w:tcPr>
          <w:p w14:paraId="7DF8AC2F"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r>
      <w:tr w:rsidR="00903924" w:rsidRPr="00130C8E" w14:paraId="02E96930"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3AD2A7DB"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747" w:type="dxa"/>
            <w:tcBorders>
              <w:top w:val="nil"/>
              <w:left w:val="nil"/>
              <w:bottom w:val="single" w:sz="4" w:space="0" w:color="auto"/>
              <w:right w:val="single" w:sz="4" w:space="0" w:color="auto"/>
            </w:tcBorders>
            <w:shd w:val="clear" w:color="auto" w:fill="auto"/>
            <w:noWrap/>
            <w:vAlign w:val="center"/>
            <w:hideMark/>
          </w:tcPr>
          <w:p w14:paraId="3E7E4FB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auto" w:fill="auto"/>
            <w:noWrap/>
            <w:vAlign w:val="center"/>
            <w:hideMark/>
          </w:tcPr>
          <w:p w14:paraId="0EC5843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auto"/>
            <w:noWrap/>
            <w:vAlign w:val="center"/>
            <w:hideMark/>
          </w:tcPr>
          <w:p w14:paraId="4A6EE0B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1AAEB98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89" w:type="dxa"/>
            <w:tcBorders>
              <w:top w:val="nil"/>
              <w:left w:val="nil"/>
              <w:bottom w:val="single" w:sz="4" w:space="0" w:color="auto"/>
              <w:right w:val="nil"/>
            </w:tcBorders>
            <w:shd w:val="clear" w:color="auto" w:fill="auto"/>
            <w:noWrap/>
            <w:vAlign w:val="center"/>
            <w:hideMark/>
          </w:tcPr>
          <w:p w14:paraId="3C11022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738B96C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2" w:type="dxa"/>
            <w:tcBorders>
              <w:top w:val="nil"/>
              <w:left w:val="nil"/>
              <w:bottom w:val="single" w:sz="4" w:space="0" w:color="auto"/>
              <w:right w:val="single" w:sz="4" w:space="0" w:color="auto"/>
            </w:tcBorders>
            <w:shd w:val="clear" w:color="auto" w:fill="auto"/>
            <w:noWrap/>
            <w:vAlign w:val="center"/>
            <w:hideMark/>
          </w:tcPr>
          <w:p w14:paraId="4D238A7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67839F9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3F8F469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nil"/>
            </w:tcBorders>
            <w:shd w:val="clear" w:color="auto" w:fill="auto"/>
            <w:noWrap/>
            <w:vAlign w:val="center"/>
            <w:hideMark/>
          </w:tcPr>
          <w:p w14:paraId="7692FE2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002D9B2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nil"/>
              <w:bottom w:val="single" w:sz="4" w:space="0" w:color="auto"/>
              <w:right w:val="single" w:sz="4" w:space="0" w:color="auto"/>
            </w:tcBorders>
            <w:shd w:val="clear" w:color="auto" w:fill="auto"/>
            <w:noWrap/>
            <w:vAlign w:val="center"/>
            <w:hideMark/>
          </w:tcPr>
          <w:p w14:paraId="70A4FCD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04853C6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066BBB7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02F7C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903924" w:rsidRPr="00130C8E" w14:paraId="51568D56"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4F7517B3"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747" w:type="dxa"/>
            <w:tcBorders>
              <w:top w:val="nil"/>
              <w:left w:val="nil"/>
              <w:bottom w:val="single" w:sz="4" w:space="0" w:color="auto"/>
              <w:right w:val="single" w:sz="4" w:space="0" w:color="auto"/>
            </w:tcBorders>
            <w:shd w:val="clear" w:color="auto" w:fill="auto"/>
            <w:noWrap/>
            <w:vAlign w:val="center"/>
            <w:hideMark/>
          </w:tcPr>
          <w:p w14:paraId="5A1B0FE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46" w:type="dxa"/>
            <w:tcBorders>
              <w:top w:val="nil"/>
              <w:left w:val="nil"/>
              <w:bottom w:val="single" w:sz="4" w:space="0" w:color="auto"/>
              <w:right w:val="single" w:sz="4" w:space="0" w:color="auto"/>
            </w:tcBorders>
            <w:shd w:val="clear" w:color="auto" w:fill="auto"/>
            <w:noWrap/>
            <w:vAlign w:val="center"/>
            <w:hideMark/>
          </w:tcPr>
          <w:p w14:paraId="5B3D4A7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89" w:type="dxa"/>
            <w:tcBorders>
              <w:top w:val="nil"/>
              <w:left w:val="nil"/>
              <w:bottom w:val="single" w:sz="4" w:space="0" w:color="auto"/>
              <w:right w:val="single" w:sz="4" w:space="0" w:color="auto"/>
            </w:tcBorders>
            <w:shd w:val="clear" w:color="auto" w:fill="auto"/>
            <w:noWrap/>
            <w:vAlign w:val="center"/>
            <w:hideMark/>
          </w:tcPr>
          <w:p w14:paraId="595F5AC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3A2A551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89" w:type="dxa"/>
            <w:tcBorders>
              <w:top w:val="nil"/>
              <w:left w:val="nil"/>
              <w:bottom w:val="single" w:sz="4" w:space="0" w:color="auto"/>
              <w:right w:val="nil"/>
            </w:tcBorders>
            <w:shd w:val="clear" w:color="auto" w:fill="auto"/>
            <w:noWrap/>
            <w:vAlign w:val="center"/>
            <w:hideMark/>
          </w:tcPr>
          <w:p w14:paraId="050E3FA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0EAD82C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2" w:type="dxa"/>
            <w:tcBorders>
              <w:top w:val="nil"/>
              <w:left w:val="nil"/>
              <w:bottom w:val="single" w:sz="4" w:space="0" w:color="auto"/>
              <w:right w:val="single" w:sz="4" w:space="0" w:color="auto"/>
            </w:tcBorders>
            <w:shd w:val="clear" w:color="auto" w:fill="auto"/>
            <w:noWrap/>
            <w:vAlign w:val="center"/>
            <w:hideMark/>
          </w:tcPr>
          <w:p w14:paraId="317FB9B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0C050AD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auto"/>
            <w:noWrap/>
            <w:vAlign w:val="center"/>
            <w:hideMark/>
          </w:tcPr>
          <w:p w14:paraId="387C72C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nil"/>
            </w:tcBorders>
            <w:shd w:val="clear" w:color="auto" w:fill="auto"/>
            <w:noWrap/>
            <w:vAlign w:val="center"/>
            <w:hideMark/>
          </w:tcPr>
          <w:p w14:paraId="194D06E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3B0DA88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9" w:type="dxa"/>
            <w:tcBorders>
              <w:top w:val="nil"/>
              <w:left w:val="nil"/>
              <w:bottom w:val="single" w:sz="4" w:space="0" w:color="auto"/>
              <w:right w:val="single" w:sz="4" w:space="0" w:color="auto"/>
            </w:tcBorders>
            <w:shd w:val="clear" w:color="auto" w:fill="auto"/>
            <w:noWrap/>
            <w:vAlign w:val="center"/>
            <w:hideMark/>
          </w:tcPr>
          <w:p w14:paraId="16060A4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34" w:type="dxa"/>
            <w:tcBorders>
              <w:top w:val="nil"/>
              <w:left w:val="nil"/>
              <w:bottom w:val="single" w:sz="4" w:space="0" w:color="auto"/>
              <w:right w:val="single" w:sz="4" w:space="0" w:color="auto"/>
            </w:tcBorders>
            <w:shd w:val="clear" w:color="auto" w:fill="auto"/>
            <w:noWrap/>
            <w:vAlign w:val="center"/>
            <w:hideMark/>
          </w:tcPr>
          <w:p w14:paraId="00C4D5C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34" w:type="dxa"/>
            <w:tcBorders>
              <w:top w:val="nil"/>
              <w:left w:val="nil"/>
              <w:bottom w:val="single" w:sz="4" w:space="0" w:color="auto"/>
              <w:right w:val="single" w:sz="4" w:space="0" w:color="auto"/>
            </w:tcBorders>
            <w:shd w:val="clear" w:color="auto" w:fill="auto"/>
            <w:noWrap/>
            <w:vAlign w:val="center"/>
            <w:hideMark/>
          </w:tcPr>
          <w:p w14:paraId="1A491B0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9F24E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14</w:t>
            </w:r>
          </w:p>
        </w:tc>
      </w:tr>
      <w:tr w:rsidR="00903924" w:rsidRPr="00130C8E" w14:paraId="0D747C35"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00790A48"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747" w:type="dxa"/>
            <w:tcBorders>
              <w:top w:val="nil"/>
              <w:left w:val="nil"/>
              <w:bottom w:val="single" w:sz="4" w:space="0" w:color="auto"/>
              <w:right w:val="single" w:sz="4" w:space="0" w:color="auto"/>
            </w:tcBorders>
            <w:shd w:val="clear" w:color="auto" w:fill="auto"/>
            <w:noWrap/>
            <w:vAlign w:val="center"/>
            <w:hideMark/>
          </w:tcPr>
          <w:p w14:paraId="3E8C0DF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auto" w:fill="auto"/>
            <w:noWrap/>
            <w:vAlign w:val="center"/>
            <w:hideMark/>
          </w:tcPr>
          <w:p w14:paraId="1DFFFA0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89" w:type="dxa"/>
            <w:tcBorders>
              <w:top w:val="nil"/>
              <w:left w:val="nil"/>
              <w:bottom w:val="single" w:sz="4" w:space="0" w:color="auto"/>
              <w:right w:val="single" w:sz="4" w:space="0" w:color="auto"/>
            </w:tcBorders>
            <w:shd w:val="clear" w:color="auto" w:fill="auto"/>
            <w:noWrap/>
            <w:vAlign w:val="center"/>
            <w:hideMark/>
          </w:tcPr>
          <w:p w14:paraId="00286A5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2984462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89" w:type="dxa"/>
            <w:tcBorders>
              <w:top w:val="nil"/>
              <w:left w:val="nil"/>
              <w:bottom w:val="single" w:sz="4" w:space="0" w:color="auto"/>
              <w:right w:val="nil"/>
            </w:tcBorders>
            <w:shd w:val="clear" w:color="auto" w:fill="auto"/>
            <w:noWrap/>
            <w:vAlign w:val="center"/>
            <w:hideMark/>
          </w:tcPr>
          <w:p w14:paraId="52830E2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08C28579"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2" w:type="dxa"/>
            <w:tcBorders>
              <w:top w:val="nil"/>
              <w:left w:val="nil"/>
              <w:bottom w:val="single" w:sz="4" w:space="0" w:color="auto"/>
              <w:right w:val="single" w:sz="4" w:space="0" w:color="auto"/>
            </w:tcBorders>
            <w:shd w:val="clear" w:color="auto" w:fill="auto"/>
            <w:noWrap/>
            <w:vAlign w:val="center"/>
            <w:hideMark/>
          </w:tcPr>
          <w:p w14:paraId="2987393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43ABC189"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F2C7F9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nil"/>
            </w:tcBorders>
            <w:shd w:val="clear" w:color="auto" w:fill="auto"/>
            <w:noWrap/>
            <w:vAlign w:val="center"/>
            <w:hideMark/>
          </w:tcPr>
          <w:p w14:paraId="592756A9"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553481F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nil"/>
              <w:bottom w:val="single" w:sz="4" w:space="0" w:color="auto"/>
              <w:right w:val="single" w:sz="4" w:space="0" w:color="auto"/>
            </w:tcBorders>
            <w:shd w:val="clear" w:color="auto" w:fill="auto"/>
            <w:noWrap/>
            <w:vAlign w:val="center"/>
            <w:hideMark/>
          </w:tcPr>
          <w:p w14:paraId="5A69A74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22435FD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34" w:type="dxa"/>
            <w:tcBorders>
              <w:top w:val="nil"/>
              <w:left w:val="nil"/>
              <w:bottom w:val="single" w:sz="4" w:space="0" w:color="auto"/>
              <w:right w:val="single" w:sz="4" w:space="0" w:color="auto"/>
            </w:tcBorders>
            <w:shd w:val="clear" w:color="auto" w:fill="auto"/>
            <w:noWrap/>
            <w:vAlign w:val="center"/>
            <w:hideMark/>
          </w:tcPr>
          <w:p w14:paraId="0DC1213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23E77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903924" w:rsidRPr="00130C8E" w14:paraId="138D0CA4" w14:textId="77777777" w:rsidTr="00FE0FE9">
        <w:trPr>
          <w:trHeight w:val="600"/>
        </w:trPr>
        <w:tc>
          <w:tcPr>
            <w:tcW w:w="1980" w:type="dxa"/>
            <w:tcBorders>
              <w:top w:val="nil"/>
              <w:left w:val="single" w:sz="8" w:space="0" w:color="auto"/>
              <w:bottom w:val="single" w:sz="4" w:space="0" w:color="auto"/>
              <w:right w:val="single" w:sz="8" w:space="0" w:color="auto"/>
            </w:tcBorders>
            <w:shd w:val="clear" w:color="auto" w:fill="auto"/>
            <w:vAlign w:val="bottom"/>
            <w:hideMark/>
          </w:tcPr>
          <w:p w14:paraId="48CDAFE8"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Miasto Międzyrzec Podlaski </w:t>
            </w:r>
          </w:p>
        </w:tc>
        <w:tc>
          <w:tcPr>
            <w:tcW w:w="747" w:type="dxa"/>
            <w:tcBorders>
              <w:top w:val="nil"/>
              <w:left w:val="nil"/>
              <w:bottom w:val="single" w:sz="4" w:space="0" w:color="auto"/>
              <w:right w:val="single" w:sz="4" w:space="0" w:color="auto"/>
            </w:tcBorders>
            <w:shd w:val="clear" w:color="auto" w:fill="auto"/>
            <w:noWrap/>
            <w:vAlign w:val="center"/>
            <w:hideMark/>
          </w:tcPr>
          <w:p w14:paraId="15E2290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auto" w:fill="auto"/>
            <w:noWrap/>
            <w:vAlign w:val="center"/>
            <w:hideMark/>
          </w:tcPr>
          <w:p w14:paraId="204CD1E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auto"/>
            <w:noWrap/>
            <w:vAlign w:val="center"/>
            <w:hideMark/>
          </w:tcPr>
          <w:p w14:paraId="3E1D550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0653935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89" w:type="dxa"/>
            <w:tcBorders>
              <w:top w:val="nil"/>
              <w:left w:val="nil"/>
              <w:bottom w:val="single" w:sz="4" w:space="0" w:color="auto"/>
              <w:right w:val="nil"/>
            </w:tcBorders>
            <w:shd w:val="clear" w:color="auto" w:fill="auto"/>
            <w:noWrap/>
            <w:vAlign w:val="center"/>
            <w:hideMark/>
          </w:tcPr>
          <w:p w14:paraId="4F47062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72C3F8C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2" w:type="dxa"/>
            <w:tcBorders>
              <w:top w:val="nil"/>
              <w:left w:val="nil"/>
              <w:bottom w:val="single" w:sz="4" w:space="0" w:color="auto"/>
              <w:right w:val="single" w:sz="4" w:space="0" w:color="auto"/>
            </w:tcBorders>
            <w:shd w:val="clear" w:color="auto" w:fill="auto"/>
            <w:noWrap/>
            <w:vAlign w:val="center"/>
            <w:hideMark/>
          </w:tcPr>
          <w:p w14:paraId="632CF39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4E89D25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1856BEA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nil"/>
            </w:tcBorders>
            <w:shd w:val="clear" w:color="auto" w:fill="auto"/>
            <w:noWrap/>
            <w:vAlign w:val="center"/>
            <w:hideMark/>
          </w:tcPr>
          <w:p w14:paraId="52DBDF5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5814A11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nil"/>
              <w:bottom w:val="single" w:sz="4" w:space="0" w:color="auto"/>
              <w:right w:val="single" w:sz="4" w:space="0" w:color="auto"/>
            </w:tcBorders>
            <w:shd w:val="clear" w:color="auto" w:fill="auto"/>
            <w:noWrap/>
            <w:vAlign w:val="center"/>
            <w:hideMark/>
          </w:tcPr>
          <w:p w14:paraId="2A74D2F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5ECD040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34" w:type="dxa"/>
            <w:tcBorders>
              <w:top w:val="nil"/>
              <w:left w:val="nil"/>
              <w:bottom w:val="single" w:sz="4" w:space="0" w:color="auto"/>
              <w:right w:val="single" w:sz="4" w:space="0" w:color="auto"/>
            </w:tcBorders>
            <w:shd w:val="clear" w:color="auto" w:fill="auto"/>
            <w:noWrap/>
            <w:vAlign w:val="center"/>
            <w:hideMark/>
          </w:tcPr>
          <w:p w14:paraId="7A2034E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09AF3F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03924" w:rsidRPr="00130C8E" w14:paraId="77D32A07"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252AA9E0"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747" w:type="dxa"/>
            <w:tcBorders>
              <w:top w:val="nil"/>
              <w:left w:val="nil"/>
              <w:bottom w:val="single" w:sz="4" w:space="0" w:color="auto"/>
              <w:right w:val="single" w:sz="4" w:space="0" w:color="auto"/>
            </w:tcBorders>
            <w:shd w:val="clear" w:color="auto" w:fill="auto"/>
            <w:noWrap/>
            <w:vAlign w:val="center"/>
            <w:hideMark/>
          </w:tcPr>
          <w:p w14:paraId="70C3B5F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auto" w:fill="auto"/>
            <w:noWrap/>
            <w:vAlign w:val="center"/>
            <w:hideMark/>
          </w:tcPr>
          <w:p w14:paraId="1F298CE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auto"/>
            <w:noWrap/>
            <w:vAlign w:val="center"/>
            <w:hideMark/>
          </w:tcPr>
          <w:p w14:paraId="180FDD5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33AA9DB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89" w:type="dxa"/>
            <w:tcBorders>
              <w:top w:val="nil"/>
              <w:left w:val="nil"/>
              <w:bottom w:val="single" w:sz="4" w:space="0" w:color="auto"/>
              <w:right w:val="nil"/>
            </w:tcBorders>
            <w:shd w:val="clear" w:color="auto" w:fill="auto"/>
            <w:noWrap/>
            <w:vAlign w:val="center"/>
            <w:hideMark/>
          </w:tcPr>
          <w:p w14:paraId="3370F97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101EA2A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2" w:type="dxa"/>
            <w:tcBorders>
              <w:top w:val="nil"/>
              <w:left w:val="nil"/>
              <w:bottom w:val="single" w:sz="4" w:space="0" w:color="auto"/>
              <w:right w:val="single" w:sz="4" w:space="0" w:color="auto"/>
            </w:tcBorders>
            <w:shd w:val="clear" w:color="auto" w:fill="auto"/>
            <w:noWrap/>
            <w:vAlign w:val="center"/>
            <w:hideMark/>
          </w:tcPr>
          <w:p w14:paraId="0253579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5252CFD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4DFBF1C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nil"/>
            </w:tcBorders>
            <w:shd w:val="clear" w:color="auto" w:fill="auto"/>
            <w:noWrap/>
            <w:vAlign w:val="center"/>
            <w:hideMark/>
          </w:tcPr>
          <w:p w14:paraId="5577302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587EAE8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nil"/>
              <w:bottom w:val="single" w:sz="4" w:space="0" w:color="auto"/>
              <w:right w:val="single" w:sz="4" w:space="0" w:color="auto"/>
            </w:tcBorders>
            <w:shd w:val="clear" w:color="auto" w:fill="auto"/>
            <w:noWrap/>
            <w:vAlign w:val="center"/>
            <w:hideMark/>
          </w:tcPr>
          <w:p w14:paraId="0EFADFB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496450E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2881AD2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1DD74B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903924" w:rsidRPr="00130C8E" w14:paraId="24FAC290"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7B004C6B"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747" w:type="dxa"/>
            <w:tcBorders>
              <w:top w:val="nil"/>
              <w:left w:val="nil"/>
              <w:bottom w:val="single" w:sz="4" w:space="0" w:color="auto"/>
              <w:right w:val="single" w:sz="4" w:space="0" w:color="auto"/>
            </w:tcBorders>
            <w:shd w:val="clear" w:color="auto" w:fill="auto"/>
            <w:noWrap/>
            <w:vAlign w:val="center"/>
            <w:hideMark/>
          </w:tcPr>
          <w:p w14:paraId="5580AB1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auto" w:fill="auto"/>
            <w:noWrap/>
            <w:vAlign w:val="center"/>
            <w:hideMark/>
          </w:tcPr>
          <w:p w14:paraId="442F914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auto"/>
            <w:noWrap/>
            <w:vAlign w:val="center"/>
            <w:hideMark/>
          </w:tcPr>
          <w:p w14:paraId="6FE626E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6B6FC71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89" w:type="dxa"/>
            <w:tcBorders>
              <w:top w:val="nil"/>
              <w:left w:val="nil"/>
              <w:bottom w:val="single" w:sz="4" w:space="0" w:color="auto"/>
              <w:right w:val="nil"/>
            </w:tcBorders>
            <w:shd w:val="clear" w:color="auto" w:fill="auto"/>
            <w:noWrap/>
            <w:vAlign w:val="center"/>
            <w:hideMark/>
          </w:tcPr>
          <w:p w14:paraId="3A35560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2B315B6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2" w:type="dxa"/>
            <w:tcBorders>
              <w:top w:val="nil"/>
              <w:left w:val="nil"/>
              <w:bottom w:val="single" w:sz="4" w:space="0" w:color="auto"/>
              <w:right w:val="single" w:sz="4" w:space="0" w:color="auto"/>
            </w:tcBorders>
            <w:shd w:val="clear" w:color="auto" w:fill="auto"/>
            <w:noWrap/>
            <w:vAlign w:val="center"/>
            <w:hideMark/>
          </w:tcPr>
          <w:p w14:paraId="1F8D302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067C191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61DA41B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nil"/>
            </w:tcBorders>
            <w:shd w:val="clear" w:color="auto" w:fill="auto"/>
            <w:noWrap/>
            <w:vAlign w:val="center"/>
            <w:hideMark/>
          </w:tcPr>
          <w:p w14:paraId="0D171D1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4AC2A8A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nil"/>
              <w:bottom w:val="single" w:sz="4" w:space="0" w:color="auto"/>
              <w:right w:val="single" w:sz="4" w:space="0" w:color="auto"/>
            </w:tcBorders>
            <w:shd w:val="clear" w:color="auto" w:fill="auto"/>
            <w:noWrap/>
            <w:vAlign w:val="center"/>
            <w:hideMark/>
          </w:tcPr>
          <w:p w14:paraId="28CD179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5F0DC3A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2E18D84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2E157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903924" w:rsidRPr="00130C8E" w14:paraId="41186B21"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4306CE9A"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747" w:type="dxa"/>
            <w:tcBorders>
              <w:top w:val="nil"/>
              <w:left w:val="nil"/>
              <w:bottom w:val="single" w:sz="4" w:space="0" w:color="auto"/>
              <w:right w:val="single" w:sz="4" w:space="0" w:color="auto"/>
            </w:tcBorders>
            <w:shd w:val="clear" w:color="auto" w:fill="auto"/>
            <w:noWrap/>
            <w:vAlign w:val="center"/>
            <w:hideMark/>
          </w:tcPr>
          <w:p w14:paraId="7730BDF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auto" w:fill="auto"/>
            <w:noWrap/>
            <w:vAlign w:val="center"/>
            <w:hideMark/>
          </w:tcPr>
          <w:p w14:paraId="23F391C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auto"/>
            <w:noWrap/>
            <w:vAlign w:val="center"/>
            <w:hideMark/>
          </w:tcPr>
          <w:p w14:paraId="522C673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0C80A6B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89" w:type="dxa"/>
            <w:tcBorders>
              <w:top w:val="nil"/>
              <w:left w:val="nil"/>
              <w:bottom w:val="single" w:sz="4" w:space="0" w:color="auto"/>
              <w:right w:val="nil"/>
            </w:tcBorders>
            <w:shd w:val="clear" w:color="auto" w:fill="auto"/>
            <w:noWrap/>
            <w:vAlign w:val="center"/>
            <w:hideMark/>
          </w:tcPr>
          <w:p w14:paraId="3E88660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11BE6F6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2" w:type="dxa"/>
            <w:tcBorders>
              <w:top w:val="nil"/>
              <w:left w:val="nil"/>
              <w:bottom w:val="single" w:sz="4" w:space="0" w:color="auto"/>
              <w:right w:val="single" w:sz="4" w:space="0" w:color="auto"/>
            </w:tcBorders>
            <w:shd w:val="clear" w:color="auto" w:fill="auto"/>
            <w:noWrap/>
            <w:vAlign w:val="center"/>
            <w:hideMark/>
          </w:tcPr>
          <w:p w14:paraId="51C3EAD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641493E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047A799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nil"/>
            </w:tcBorders>
            <w:shd w:val="clear" w:color="auto" w:fill="auto"/>
            <w:noWrap/>
            <w:vAlign w:val="center"/>
            <w:hideMark/>
          </w:tcPr>
          <w:p w14:paraId="6997F8B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062E44C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nil"/>
              <w:bottom w:val="single" w:sz="4" w:space="0" w:color="auto"/>
              <w:right w:val="single" w:sz="4" w:space="0" w:color="auto"/>
            </w:tcBorders>
            <w:shd w:val="clear" w:color="auto" w:fill="auto"/>
            <w:noWrap/>
            <w:vAlign w:val="center"/>
            <w:hideMark/>
          </w:tcPr>
          <w:p w14:paraId="381233A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2D547CF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1D49D2E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2D18A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903924" w:rsidRPr="00130C8E" w14:paraId="450E446B"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60D2B95D"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747" w:type="dxa"/>
            <w:tcBorders>
              <w:top w:val="nil"/>
              <w:left w:val="nil"/>
              <w:bottom w:val="single" w:sz="4" w:space="0" w:color="auto"/>
              <w:right w:val="single" w:sz="4" w:space="0" w:color="auto"/>
            </w:tcBorders>
            <w:shd w:val="clear" w:color="auto" w:fill="auto"/>
            <w:noWrap/>
            <w:vAlign w:val="center"/>
            <w:hideMark/>
          </w:tcPr>
          <w:p w14:paraId="0F1DFF9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auto" w:fill="auto"/>
            <w:noWrap/>
            <w:vAlign w:val="center"/>
            <w:hideMark/>
          </w:tcPr>
          <w:p w14:paraId="0CE3701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auto"/>
            <w:noWrap/>
            <w:vAlign w:val="center"/>
            <w:hideMark/>
          </w:tcPr>
          <w:p w14:paraId="0C50F91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1970475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89" w:type="dxa"/>
            <w:tcBorders>
              <w:top w:val="nil"/>
              <w:left w:val="nil"/>
              <w:bottom w:val="single" w:sz="4" w:space="0" w:color="auto"/>
              <w:right w:val="nil"/>
            </w:tcBorders>
            <w:shd w:val="clear" w:color="auto" w:fill="auto"/>
            <w:noWrap/>
            <w:vAlign w:val="center"/>
            <w:hideMark/>
          </w:tcPr>
          <w:p w14:paraId="036E7F2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410F94E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2" w:type="dxa"/>
            <w:tcBorders>
              <w:top w:val="nil"/>
              <w:left w:val="nil"/>
              <w:bottom w:val="single" w:sz="4" w:space="0" w:color="auto"/>
              <w:right w:val="single" w:sz="4" w:space="0" w:color="auto"/>
            </w:tcBorders>
            <w:shd w:val="clear" w:color="auto" w:fill="auto"/>
            <w:noWrap/>
            <w:vAlign w:val="center"/>
            <w:hideMark/>
          </w:tcPr>
          <w:p w14:paraId="0DD0A7E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18C53889"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6116926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nil"/>
            </w:tcBorders>
            <w:shd w:val="clear" w:color="auto" w:fill="auto"/>
            <w:noWrap/>
            <w:vAlign w:val="center"/>
            <w:hideMark/>
          </w:tcPr>
          <w:p w14:paraId="39FC0AF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153E1F8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nil"/>
              <w:bottom w:val="single" w:sz="4" w:space="0" w:color="auto"/>
              <w:right w:val="single" w:sz="4" w:space="0" w:color="auto"/>
            </w:tcBorders>
            <w:shd w:val="clear" w:color="auto" w:fill="auto"/>
            <w:noWrap/>
            <w:vAlign w:val="center"/>
            <w:hideMark/>
          </w:tcPr>
          <w:p w14:paraId="0B4CE19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1F779D1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4AD1AA5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8157B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903924" w:rsidRPr="00130C8E" w14:paraId="0EBF561A"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4F63A745"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747" w:type="dxa"/>
            <w:tcBorders>
              <w:top w:val="nil"/>
              <w:left w:val="nil"/>
              <w:bottom w:val="single" w:sz="4" w:space="0" w:color="auto"/>
              <w:right w:val="single" w:sz="4" w:space="0" w:color="auto"/>
            </w:tcBorders>
            <w:shd w:val="clear" w:color="auto" w:fill="auto"/>
            <w:noWrap/>
            <w:vAlign w:val="center"/>
            <w:hideMark/>
          </w:tcPr>
          <w:p w14:paraId="3D14D93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auto" w:fill="auto"/>
            <w:noWrap/>
            <w:vAlign w:val="center"/>
            <w:hideMark/>
          </w:tcPr>
          <w:p w14:paraId="63DDA99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89" w:type="dxa"/>
            <w:tcBorders>
              <w:top w:val="nil"/>
              <w:left w:val="nil"/>
              <w:bottom w:val="single" w:sz="4" w:space="0" w:color="auto"/>
              <w:right w:val="single" w:sz="4" w:space="0" w:color="auto"/>
            </w:tcBorders>
            <w:shd w:val="clear" w:color="auto" w:fill="auto"/>
            <w:noWrap/>
            <w:vAlign w:val="center"/>
            <w:hideMark/>
          </w:tcPr>
          <w:p w14:paraId="49C099F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7CDF7FD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89" w:type="dxa"/>
            <w:tcBorders>
              <w:top w:val="nil"/>
              <w:left w:val="nil"/>
              <w:bottom w:val="single" w:sz="4" w:space="0" w:color="auto"/>
              <w:right w:val="nil"/>
            </w:tcBorders>
            <w:shd w:val="clear" w:color="auto" w:fill="auto"/>
            <w:noWrap/>
            <w:vAlign w:val="center"/>
            <w:hideMark/>
          </w:tcPr>
          <w:p w14:paraId="2537E5D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6C78823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2" w:type="dxa"/>
            <w:tcBorders>
              <w:top w:val="nil"/>
              <w:left w:val="nil"/>
              <w:bottom w:val="single" w:sz="4" w:space="0" w:color="auto"/>
              <w:right w:val="single" w:sz="4" w:space="0" w:color="auto"/>
            </w:tcBorders>
            <w:shd w:val="clear" w:color="auto" w:fill="auto"/>
            <w:noWrap/>
            <w:vAlign w:val="center"/>
            <w:hideMark/>
          </w:tcPr>
          <w:p w14:paraId="6628DC3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4894E83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13</w:t>
            </w:r>
          </w:p>
        </w:tc>
        <w:tc>
          <w:tcPr>
            <w:tcW w:w="851" w:type="dxa"/>
            <w:tcBorders>
              <w:top w:val="nil"/>
              <w:left w:val="nil"/>
              <w:bottom w:val="single" w:sz="4" w:space="0" w:color="auto"/>
              <w:right w:val="single" w:sz="4" w:space="0" w:color="auto"/>
            </w:tcBorders>
            <w:shd w:val="clear" w:color="auto" w:fill="auto"/>
            <w:noWrap/>
            <w:vAlign w:val="center"/>
            <w:hideMark/>
          </w:tcPr>
          <w:p w14:paraId="139E908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nil"/>
            </w:tcBorders>
            <w:shd w:val="clear" w:color="auto" w:fill="auto"/>
            <w:noWrap/>
            <w:vAlign w:val="center"/>
            <w:hideMark/>
          </w:tcPr>
          <w:p w14:paraId="451C5EF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C75141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nil"/>
              <w:bottom w:val="single" w:sz="4" w:space="0" w:color="auto"/>
              <w:right w:val="single" w:sz="4" w:space="0" w:color="auto"/>
            </w:tcBorders>
            <w:shd w:val="clear" w:color="auto" w:fill="auto"/>
            <w:noWrap/>
            <w:vAlign w:val="center"/>
            <w:hideMark/>
          </w:tcPr>
          <w:p w14:paraId="6290535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55DA88E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34" w:type="dxa"/>
            <w:tcBorders>
              <w:top w:val="nil"/>
              <w:left w:val="nil"/>
              <w:bottom w:val="single" w:sz="4" w:space="0" w:color="auto"/>
              <w:right w:val="single" w:sz="4" w:space="0" w:color="auto"/>
            </w:tcBorders>
            <w:shd w:val="clear" w:color="auto" w:fill="auto"/>
            <w:noWrap/>
            <w:vAlign w:val="center"/>
            <w:hideMark/>
          </w:tcPr>
          <w:p w14:paraId="3BC3AEC9"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1521D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r>
      <w:tr w:rsidR="00903924" w:rsidRPr="00130C8E" w14:paraId="7D4DF0A6"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5D56CAA2"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747" w:type="dxa"/>
            <w:tcBorders>
              <w:top w:val="nil"/>
              <w:left w:val="nil"/>
              <w:bottom w:val="single" w:sz="4" w:space="0" w:color="auto"/>
              <w:right w:val="single" w:sz="4" w:space="0" w:color="auto"/>
            </w:tcBorders>
            <w:shd w:val="clear" w:color="auto" w:fill="auto"/>
            <w:noWrap/>
            <w:vAlign w:val="center"/>
            <w:hideMark/>
          </w:tcPr>
          <w:p w14:paraId="65A8829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auto" w:fill="auto"/>
            <w:noWrap/>
            <w:vAlign w:val="center"/>
            <w:hideMark/>
          </w:tcPr>
          <w:p w14:paraId="0CA7B21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auto"/>
            <w:noWrap/>
            <w:vAlign w:val="center"/>
            <w:hideMark/>
          </w:tcPr>
          <w:p w14:paraId="18686CF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7928C0D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89" w:type="dxa"/>
            <w:tcBorders>
              <w:top w:val="nil"/>
              <w:left w:val="nil"/>
              <w:bottom w:val="single" w:sz="4" w:space="0" w:color="auto"/>
              <w:right w:val="nil"/>
            </w:tcBorders>
            <w:shd w:val="clear" w:color="auto" w:fill="auto"/>
            <w:noWrap/>
            <w:vAlign w:val="center"/>
            <w:hideMark/>
          </w:tcPr>
          <w:p w14:paraId="2B7B60D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373EAC1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2" w:type="dxa"/>
            <w:tcBorders>
              <w:top w:val="nil"/>
              <w:left w:val="nil"/>
              <w:bottom w:val="single" w:sz="4" w:space="0" w:color="auto"/>
              <w:right w:val="single" w:sz="4" w:space="0" w:color="auto"/>
            </w:tcBorders>
            <w:shd w:val="clear" w:color="auto" w:fill="auto"/>
            <w:noWrap/>
            <w:vAlign w:val="center"/>
            <w:hideMark/>
          </w:tcPr>
          <w:p w14:paraId="7A5D9B1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7414ABC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580F086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nil"/>
            </w:tcBorders>
            <w:shd w:val="clear" w:color="auto" w:fill="auto"/>
            <w:noWrap/>
            <w:vAlign w:val="center"/>
            <w:hideMark/>
          </w:tcPr>
          <w:p w14:paraId="53C2FF4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7AC95F0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nil"/>
              <w:bottom w:val="single" w:sz="4" w:space="0" w:color="auto"/>
              <w:right w:val="single" w:sz="4" w:space="0" w:color="auto"/>
            </w:tcBorders>
            <w:shd w:val="clear" w:color="auto" w:fill="auto"/>
            <w:noWrap/>
            <w:vAlign w:val="center"/>
            <w:hideMark/>
          </w:tcPr>
          <w:p w14:paraId="1A4E730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4E9F4F9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50BC7C3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F529B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03924" w:rsidRPr="00130C8E" w14:paraId="3CC44D5C"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3215FFB9"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747" w:type="dxa"/>
            <w:tcBorders>
              <w:top w:val="nil"/>
              <w:left w:val="nil"/>
              <w:bottom w:val="single" w:sz="4" w:space="0" w:color="auto"/>
              <w:right w:val="single" w:sz="4" w:space="0" w:color="auto"/>
            </w:tcBorders>
            <w:shd w:val="clear" w:color="auto" w:fill="auto"/>
            <w:noWrap/>
            <w:vAlign w:val="center"/>
            <w:hideMark/>
          </w:tcPr>
          <w:p w14:paraId="110039F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auto" w:fill="auto"/>
            <w:noWrap/>
            <w:vAlign w:val="center"/>
            <w:hideMark/>
          </w:tcPr>
          <w:p w14:paraId="50BBB54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89" w:type="dxa"/>
            <w:tcBorders>
              <w:top w:val="nil"/>
              <w:left w:val="nil"/>
              <w:bottom w:val="single" w:sz="4" w:space="0" w:color="auto"/>
              <w:right w:val="single" w:sz="4" w:space="0" w:color="auto"/>
            </w:tcBorders>
            <w:shd w:val="clear" w:color="auto" w:fill="auto"/>
            <w:noWrap/>
            <w:vAlign w:val="center"/>
            <w:hideMark/>
          </w:tcPr>
          <w:p w14:paraId="4C275A9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1CCBF46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89" w:type="dxa"/>
            <w:tcBorders>
              <w:top w:val="nil"/>
              <w:left w:val="nil"/>
              <w:bottom w:val="single" w:sz="4" w:space="0" w:color="auto"/>
              <w:right w:val="nil"/>
            </w:tcBorders>
            <w:shd w:val="clear" w:color="auto" w:fill="auto"/>
            <w:noWrap/>
            <w:vAlign w:val="center"/>
            <w:hideMark/>
          </w:tcPr>
          <w:p w14:paraId="576B01A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3F2C654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2" w:type="dxa"/>
            <w:tcBorders>
              <w:top w:val="nil"/>
              <w:left w:val="nil"/>
              <w:bottom w:val="single" w:sz="4" w:space="0" w:color="auto"/>
              <w:right w:val="single" w:sz="4" w:space="0" w:color="auto"/>
            </w:tcBorders>
            <w:shd w:val="clear" w:color="auto" w:fill="auto"/>
            <w:noWrap/>
            <w:vAlign w:val="center"/>
            <w:hideMark/>
          </w:tcPr>
          <w:p w14:paraId="2535177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00D1706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7DD18F7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nil"/>
            </w:tcBorders>
            <w:shd w:val="clear" w:color="auto" w:fill="auto"/>
            <w:noWrap/>
            <w:vAlign w:val="center"/>
            <w:hideMark/>
          </w:tcPr>
          <w:p w14:paraId="6B79614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2A94F99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nil"/>
              <w:bottom w:val="single" w:sz="4" w:space="0" w:color="auto"/>
              <w:right w:val="single" w:sz="4" w:space="0" w:color="auto"/>
            </w:tcBorders>
            <w:shd w:val="clear" w:color="auto" w:fill="auto"/>
            <w:noWrap/>
            <w:vAlign w:val="center"/>
            <w:hideMark/>
          </w:tcPr>
          <w:p w14:paraId="3038F7B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34" w:type="dxa"/>
            <w:tcBorders>
              <w:top w:val="nil"/>
              <w:left w:val="nil"/>
              <w:bottom w:val="single" w:sz="4" w:space="0" w:color="auto"/>
              <w:right w:val="single" w:sz="4" w:space="0" w:color="auto"/>
            </w:tcBorders>
            <w:shd w:val="clear" w:color="auto" w:fill="auto"/>
            <w:noWrap/>
            <w:vAlign w:val="center"/>
            <w:hideMark/>
          </w:tcPr>
          <w:p w14:paraId="1485099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34" w:type="dxa"/>
            <w:tcBorders>
              <w:top w:val="nil"/>
              <w:left w:val="nil"/>
              <w:bottom w:val="single" w:sz="4" w:space="0" w:color="auto"/>
              <w:right w:val="single" w:sz="4" w:space="0" w:color="auto"/>
            </w:tcBorders>
            <w:shd w:val="clear" w:color="auto" w:fill="auto"/>
            <w:noWrap/>
            <w:vAlign w:val="center"/>
            <w:hideMark/>
          </w:tcPr>
          <w:p w14:paraId="4ECDD05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BE04A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903924" w:rsidRPr="00130C8E" w14:paraId="05AB6C82"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51D89717"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747" w:type="dxa"/>
            <w:tcBorders>
              <w:top w:val="nil"/>
              <w:left w:val="nil"/>
              <w:bottom w:val="single" w:sz="4" w:space="0" w:color="auto"/>
              <w:right w:val="single" w:sz="4" w:space="0" w:color="auto"/>
            </w:tcBorders>
            <w:shd w:val="clear" w:color="auto" w:fill="auto"/>
            <w:noWrap/>
            <w:vAlign w:val="center"/>
            <w:hideMark/>
          </w:tcPr>
          <w:p w14:paraId="7D2930E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auto" w:fill="auto"/>
            <w:noWrap/>
            <w:vAlign w:val="center"/>
            <w:hideMark/>
          </w:tcPr>
          <w:p w14:paraId="30472A0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89" w:type="dxa"/>
            <w:tcBorders>
              <w:top w:val="nil"/>
              <w:left w:val="nil"/>
              <w:bottom w:val="single" w:sz="4" w:space="0" w:color="auto"/>
              <w:right w:val="single" w:sz="4" w:space="0" w:color="auto"/>
            </w:tcBorders>
            <w:shd w:val="clear" w:color="auto" w:fill="auto"/>
            <w:noWrap/>
            <w:vAlign w:val="center"/>
            <w:hideMark/>
          </w:tcPr>
          <w:p w14:paraId="352402E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4190C9F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89" w:type="dxa"/>
            <w:tcBorders>
              <w:top w:val="nil"/>
              <w:left w:val="nil"/>
              <w:bottom w:val="single" w:sz="4" w:space="0" w:color="auto"/>
              <w:right w:val="nil"/>
            </w:tcBorders>
            <w:shd w:val="clear" w:color="auto" w:fill="auto"/>
            <w:noWrap/>
            <w:vAlign w:val="center"/>
            <w:hideMark/>
          </w:tcPr>
          <w:p w14:paraId="6A9FCA7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0F27F02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2" w:type="dxa"/>
            <w:tcBorders>
              <w:top w:val="nil"/>
              <w:left w:val="nil"/>
              <w:bottom w:val="single" w:sz="4" w:space="0" w:color="auto"/>
              <w:right w:val="single" w:sz="4" w:space="0" w:color="auto"/>
            </w:tcBorders>
            <w:shd w:val="clear" w:color="auto" w:fill="auto"/>
            <w:noWrap/>
            <w:vAlign w:val="center"/>
            <w:hideMark/>
          </w:tcPr>
          <w:p w14:paraId="0A34103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0A5EA28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6B8D4C9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nil"/>
            </w:tcBorders>
            <w:shd w:val="clear" w:color="auto" w:fill="auto"/>
            <w:noWrap/>
            <w:vAlign w:val="center"/>
            <w:hideMark/>
          </w:tcPr>
          <w:p w14:paraId="26BFFDE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2E7C072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nil"/>
              <w:bottom w:val="single" w:sz="4" w:space="0" w:color="auto"/>
              <w:right w:val="single" w:sz="4" w:space="0" w:color="auto"/>
            </w:tcBorders>
            <w:shd w:val="clear" w:color="auto" w:fill="auto"/>
            <w:noWrap/>
            <w:vAlign w:val="center"/>
            <w:hideMark/>
          </w:tcPr>
          <w:p w14:paraId="672ADED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34" w:type="dxa"/>
            <w:tcBorders>
              <w:top w:val="nil"/>
              <w:left w:val="nil"/>
              <w:bottom w:val="single" w:sz="4" w:space="0" w:color="auto"/>
              <w:right w:val="single" w:sz="4" w:space="0" w:color="auto"/>
            </w:tcBorders>
            <w:shd w:val="clear" w:color="auto" w:fill="auto"/>
            <w:noWrap/>
            <w:vAlign w:val="center"/>
            <w:hideMark/>
          </w:tcPr>
          <w:p w14:paraId="72B309F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34" w:type="dxa"/>
            <w:tcBorders>
              <w:top w:val="nil"/>
              <w:left w:val="nil"/>
              <w:bottom w:val="single" w:sz="4" w:space="0" w:color="auto"/>
              <w:right w:val="single" w:sz="4" w:space="0" w:color="auto"/>
            </w:tcBorders>
            <w:shd w:val="clear" w:color="auto" w:fill="auto"/>
            <w:noWrap/>
            <w:vAlign w:val="center"/>
            <w:hideMark/>
          </w:tcPr>
          <w:p w14:paraId="5991FCE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09F2DC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03924" w:rsidRPr="00130C8E" w14:paraId="3A5E1532"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1C6E6276"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747" w:type="dxa"/>
            <w:tcBorders>
              <w:top w:val="nil"/>
              <w:left w:val="nil"/>
              <w:bottom w:val="single" w:sz="4" w:space="0" w:color="auto"/>
              <w:right w:val="single" w:sz="4" w:space="0" w:color="auto"/>
            </w:tcBorders>
            <w:shd w:val="clear" w:color="auto" w:fill="auto"/>
            <w:noWrap/>
            <w:vAlign w:val="center"/>
            <w:hideMark/>
          </w:tcPr>
          <w:p w14:paraId="51C41B4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auto" w:fill="auto"/>
            <w:noWrap/>
            <w:vAlign w:val="center"/>
            <w:hideMark/>
          </w:tcPr>
          <w:p w14:paraId="6B57B83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auto"/>
            <w:noWrap/>
            <w:vAlign w:val="center"/>
            <w:hideMark/>
          </w:tcPr>
          <w:p w14:paraId="1F437AD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7ACB4D3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89" w:type="dxa"/>
            <w:tcBorders>
              <w:top w:val="nil"/>
              <w:left w:val="nil"/>
              <w:bottom w:val="single" w:sz="4" w:space="0" w:color="auto"/>
              <w:right w:val="nil"/>
            </w:tcBorders>
            <w:shd w:val="clear" w:color="auto" w:fill="auto"/>
            <w:noWrap/>
            <w:vAlign w:val="center"/>
            <w:hideMark/>
          </w:tcPr>
          <w:p w14:paraId="645DEDA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0273F6C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2" w:type="dxa"/>
            <w:tcBorders>
              <w:top w:val="nil"/>
              <w:left w:val="nil"/>
              <w:bottom w:val="single" w:sz="4" w:space="0" w:color="auto"/>
              <w:right w:val="single" w:sz="4" w:space="0" w:color="auto"/>
            </w:tcBorders>
            <w:shd w:val="clear" w:color="auto" w:fill="auto"/>
            <w:noWrap/>
            <w:vAlign w:val="center"/>
            <w:hideMark/>
          </w:tcPr>
          <w:p w14:paraId="35CE8CC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4FFB846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7F12AF7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nil"/>
            </w:tcBorders>
            <w:shd w:val="clear" w:color="auto" w:fill="auto"/>
            <w:noWrap/>
            <w:vAlign w:val="center"/>
            <w:hideMark/>
          </w:tcPr>
          <w:p w14:paraId="0AE3535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4E00C6B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nil"/>
              <w:bottom w:val="single" w:sz="4" w:space="0" w:color="auto"/>
              <w:right w:val="single" w:sz="4" w:space="0" w:color="auto"/>
            </w:tcBorders>
            <w:shd w:val="clear" w:color="auto" w:fill="auto"/>
            <w:noWrap/>
            <w:vAlign w:val="center"/>
            <w:hideMark/>
          </w:tcPr>
          <w:p w14:paraId="0ED3FE0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75C3FD3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34" w:type="dxa"/>
            <w:tcBorders>
              <w:top w:val="nil"/>
              <w:left w:val="nil"/>
              <w:bottom w:val="single" w:sz="4" w:space="0" w:color="auto"/>
              <w:right w:val="single" w:sz="4" w:space="0" w:color="auto"/>
            </w:tcBorders>
            <w:shd w:val="clear" w:color="auto" w:fill="auto"/>
            <w:noWrap/>
            <w:vAlign w:val="center"/>
            <w:hideMark/>
          </w:tcPr>
          <w:p w14:paraId="7AD6488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9A92E3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03924" w:rsidRPr="00130C8E" w14:paraId="70A549AC"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4660019F"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747" w:type="dxa"/>
            <w:tcBorders>
              <w:top w:val="nil"/>
              <w:left w:val="nil"/>
              <w:bottom w:val="single" w:sz="4" w:space="0" w:color="auto"/>
              <w:right w:val="single" w:sz="4" w:space="0" w:color="auto"/>
            </w:tcBorders>
            <w:shd w:val="clear" w:color="auto" w:fill="auto"/>
            <w:noWrap/>
            <w:vAlign w:val="center"/>
            <w:hideMark/>
          </w:tcPr>
          <w:p w14:paraId="6C2AFE29"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auto" w:fill="auto"/>
            <w:noWrap/>
            <w:vAlign w:val="center"/>
            <w:hideMark/>
          </w:tcPr>
          <w:p w14:paraId="48655D1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89" w:type="dxa"/>
            <w:tcBorders>
              <w:top w:val="nil"/>
              <w:left w:val="nil"/>
              <w:bottom w:val="single" w:sz="4" w:space="0" w:color="auto"/>
              <w:right w:val="single" w:sz="4" w:space="0" w:color="auto"/>
            </w:tcBorders>
            <w:shd w:val="clear" w:color="auto" w:fill="auto"/>
            <w:noWrap/>
            <w:vAlign w:val="center"/>
            <w:hideMark/>
          </w:tcPr>
          <w:p w14:paraId="73B0E7E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64BEBEF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89" w:type="dxa"/>
            <w:tcBorders>
              <w:top w:val="nil"/>
              <w:left w:val="nil"/>
              <w:bottom w:val="single" w:sz="4" w:space="0" w:color="auto"/>
              <w:right w:val="nil"/>
            </w:tcBorders>
            <w:shd w:val="clear" w:color="auto" w:fill="auto"/>
            <w:noWrap/>
            <w:vAlign w:val="center"/>
            <w:hideMark/>
          </w:tcPr>
          <w:p w14:paraId="04B0455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79603AD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2" w:type="dxa"/>
            <w:tcBorders>
              <w:top w:val="nil"/>
              <w:left w:val="nil"/>
              <w:bottom w:val="single" w:sz="4" w:space="0" w:color="auto"/>
              <w:right w:val="single" w:sz="4" w:space="0" w:color="auto"/>
            </w:tcBorders>
            <w:shd w:val="clear" w:color="auto" w:fill="auto"/>
            <w:noWrap/>
            <w:vAlign w:val="center"/>
            <w:hideMark/>
          </w:tcPr>
          <w:p w14:paraId="7BBE6B6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532C114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5C9FEB8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nil"/>
            </w:tcBorders>
            <w:shd w:val="clear" w:color="auto" w:fill="auto"/>
            <w:noWrap/>
            <w:vAlign w:val="center"/>
            <w:hideMark/>
          </w:tcPr>
          <w:p w14:paraId="7E1B2A8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733B556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9" w:type="dxa"/>
            <w:tcBorders>
              <w:top w:val="nil"/>
              <w:left w:val="nil"/>
              <w:bottom w:val="single" w:sz="4" w:space="0" w:color="auto"/>
              <w:right w:val="single" w:sz="4" w:space="0" w:color="auto"/>
            </w:tcBorders>
            <w:shd w:val="clear" w:color="auto" w:fill="auto"/>
            <w:noWrap/>
            <w:vAlign w:val="center"/>
            <w:hideMark/>
          </w:tcPr>
          <w:p w14:paraId="4647706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34" w:type="dxa"/>
            <w:tcBorders>
              <w:top w:val="nil"/>
              <w:left w:val="nil"/>
              <w:bottom w:val="single" w:sz="4" w:space="0" w:color="auto"/>
              <w:right w:val="single" w:sz="4" w:space="0" w:color="auto"/>
            </w:tcBorders>
            <w:shd w:val="clear" w:color="auto" w:fill="auto"/>
            <w:noWrap/>
            <w:vAlign w:val="center"/>
            <w:hideMark/>
          </w:tcPr>
          <w:p w14:paraId="3DB1387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34" w:type="dxa"/>
            <w:tcBorders>
              <w:top w:val="nil"/>
              <w:left w:val="nil"/>
              <w:bottom w:val="single" w:sz="4" w:space="0" w:color="auto"/>
              <w:right w:val="single" w:sz="4" w:space="0" w:color="auto"/>
            </w:tcBorders>
            <w:shd w:val="clear" w:color="auto" w:fill="auto"/>
            <w:noWrap/>
            <w:vAlign w:val="center"/>
            <w:hideMark/>
          </w:tcPr>
          <w:p w14:paraId="52CF83B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DFD11E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903924" w:rsidRPr="00130C8E" w14:paraId="5699DBB5" w14:textId="77777777" w:rsidTr="00FE0FE9">
        <w:trPr>
          <w:trHeight w:val="300"/>
        </w:trPr>
        <w:tc>
          <w:tcPr>
            <w:tcW w:w="1980" w:type="dxa"/>
            <w:tcBorders>
              <w:top w:val="nil"/>
              <w:left w:val="single" w:sz="8" w:space="0" w:color="auto"/>
              <w:bottom w:val="single" w:sz="4" w:space="0" w:color="auto"/>
              <w:right w:val="single" w:sz="8" w:space="0" w:color="auto"/>
            </w:tcBorders>
            <w:shd w:val="clear" w:color="000000" w:fill="FFFFFF"/>
            <w:noWrap/>
            <w:vAlign w:val="bottom"/>
            <w:hideMark/>
          </w:tcPr>
          <w:p w14:paraId="10083B81"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747" w:type="dxa"/>
            <w:tcBorders>
              <w:top w:val="nil"/>
              <w:left w:val="nil"/>
              <w:bottom w:val="single" w:sz="4" w:space="0" w:color="auto"/>
              <w:right w:val="single" w:sz="4" w:space="0" w:color="auto"/>
            </w:tcBorders>
            <w:shd w:val="clear" w:color="000000" w:fill="FFFFFF"/>
            <w:noWrap/>
            <w:vAlign w:val="center"/>
            <w:hideMark/>
          </w:tcPr>
          <w:p w14:paraId="26DF8C9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000000" w:fill="FFFFFF"/>
            <w:noWrap/>
            <w:vAlign w:val="center"/>
            <w:hideMark/>
          </w:tcPr>
          <w:p w14:paraId="6922718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000000" w:fill="FFFFFF"/>
            <w:noWrap/>
            <w:vAlign w:val="center"/>
            <w:hideMark/>
          </w:tcPr>
          <w:p w14:paraId="696AF42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472481E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89" w:type="dxa"/>
            <w:tcBorders>
              <w:top w:val="nil"/>
              <w:left w:val="nil"/>
              <w:bottom w:val="single" w:sz="4" w:space="0" w:color="auto"/>
              <w:right w:val="nil"/>
            </w:tcBorders>
            <w:shd w:val="clear" w:color="000000" w:fill="FFFFFF"/>
            <w:noWrap/>
            <w:vAlign w:val="center"/>
            <w:hideMark/>
          </w:tcPr>
          <w:p w14:paraId="5E97AA8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15" w:type="dxa"/>
            <w:tcBorders>
              <w:top w:val="nil"/>
              <w:left w:val="single" w:sz="8" w:space="0" w:color="auto"/>
              <w:bottom w:val="single" w:sz="4" w:space="0" w:color="auto"/>
              <w:right w:val="single" w:sz="4" w:space="0" w:color="auto"/>
            </w:tcBorders>
            <w:shd w:val="clear" w:color="000000" w:fill="FFFFFF"/>
            <w:noWrap/>
            <w:vAlign w:val="center"/>
            <w:hideMark/>
          </w:tcPr>
          <w:p w14:paraId="7B758DF9"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67D48B9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5FFCA6C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000000" w:fill="FFFFFF"/>
            <w:noWrap/>
            <w:vAlign w:val="center"/>
            <w:hideMark/>
          </w:tcPr>
          <w:p w14:paraId="7A97089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nil"/>
            </w:tcBorders>
            <w:shd w:val="clear" w:color="000000" w:fill="FFFFFF"/>
            <w:noWrap/>
            <w:vAlign w:val="center"/>
            <w:hideMark/>
          </w:tcPr>
          <w:p w14:paraId="0F31831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99" w:type="dxa"/>
            <w:tcBorders>
              <w:top w:val="nil"/>
              <w:left w:val="single" w:sz="8" w:space="0" w:color="auto"/>
              <w:bottom w:val="single" w:sz="4" w:space="0" w:color="auto"/>
              <w:right w:val="single" w:sz="4" w:space="0" w:color="auto"/>
            </w:tcBorders>
            <w:shd w:val="clear" w:color="000000" w:fill="FFFFFF"/>
            <w:noWrap/>
            <w:vAlign w:val="center"/>
            <w:hideMark/>
          </w:tcPr>
          <w:p w14:paraId="797DE08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nil"/>
              <w:bottom w:val="single" w:sz="4" w:space="0" w:color="auto"/>
              <w:right w:val="single" w:sz="4" w:space="0" w:color="auto"/>
            </w:tcBorders>
            <w:shd w:val="clear" w:color="000000" w:fill="FFFFFF"/>
            <w:noWrap/>
            <w:vAlign w:val="center"/>
            <w:hideMark/>
          </w:tcPr>
          <w:p w14:paraId="6D1C054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000000" w:fill="FFFFFF"/>
            <w:noWrap/>
            <w:vAlign w:val="center"/>
            <w:hideMark/>
          </w:tcPr>
          <w:p w14:paraId="6702FAB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34" w:type="dxa"/>
            <w:tcBorders>
              <w:top w:val="nil"/>
              <w:left w:val="nil"/>
              <w:bottom w:val="single" w:sz="4" w:space="0" w:color="auto"/>
              <w:right w:val="single" w:sz="4" w:space="0" w:color="auto"/>
            </w:tcBorders>
            <w:shd w:val="clear" w:color="000000" w:fill="FFFFFF"/>
            <w:noWrap/>
            <w:vAlign w:val="center"/>
            <w:hideMark/>
          </w:tcPr>
          <w:p w14:paraId="7858FF7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94C7E6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903924" w:rsidRPr="00130C8E" w14:paraId="2D87F7E5"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678E819F"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747" w:type="dxa"/>
            <w:tcBorders>
              <w:top w:val="nil"/>
              <w:left w:val="nil"/>
              <w:bottom w:val="single" w:sz="4" w:space="0" w:color="auto"/>
              <w:right w:val="single" w:sz="4" w:space="0" w:color="auto"/>
            </w:tcBorders>
            <w:shd w:val="clear" w:color="auto" w:fill="auto"/>
            <w:noWrap/>
            <w:vAlign w:val="center"/>
            <w:hideMark/>
          </w:tcPr>
          <w:p w14:paraId="610FACE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auto" w:fill="auto"/>
            <w:noWrap/>
            <w:vAlign w:val="center"/>
            <w:hideMark/>
          </w:tcPr>
          <w:p w14:paraId="31698C6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auto"/>
            <w:noWrap/>
            <w:vAlign w:val="center"/>
            <w:hideMark/>
          </w:tcPr>
          <w:p w14:paraId="393B83B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3B38BD7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89" w:type="dxa"/>
            <w:tcBorders>
              <w:top w:val="nil"/>
              <w:left w:val="nil"/>
              <w:bottom w:val="single" w:sz="4" w:space="0" w:color="auto"/>
              <w:right w:val="nil"/>
            </w:tcBorders>
            <w:shd w:val="clear" w:color="auto" w:fill="auto"/>
            <w:noWrap/>
            <w:vAlign w:val="center"/>
            <w:hideMark/>
          </w:tcPr>
          <w:p w14:paraId="0AC9BB6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782810B9"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2" w:type="dxa"/>
            <w:tcBorders>
              <w:top w:val="nil"/>
              <w:left w:val="nil"/>
              <w:bottom w:val="single" w:sz="4" w:space="0" w:color="auto"/>
              <w:right w:val="single" w:sz="4" w:space="0" w:color="auto"/>
            </w:tcBorders>
            <w:shd w:val="clear" w:color="auto" w:fill="auto"/>
            <w:noWrap/>
            <w:vAlign w:val="center"/>
            <w:hideMark/>
          </w:tcPr>
          <w:p w14:paraId="3416780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5D0770E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0182DE8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nil"/>
            </w:tcBorders>
            <w:shd w:val="clear" w:color="auto" w:fill="auto"/>
            <w:noWrap/>
            <w:vAlign w:val="center"/>
            <w:hideMark/>
          </w:tcPr>
          <w:p w14:paraId="14A0AD8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732CDF0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nil"/>
              <w:bottom w:val="single" w:sz="4" w:space="0" w:color="auto"/>
              <w:right w:val="single" w:sz="4" w:space="0" w:color="auto"/>
            </w:tcBorders>
            <w:shd w:val="clear" w:color="auto" w:fill="auto"/>
            <w:noWrap/>
            <w:vAlign w:val="center"/>
            <w:hideMark/>
          </w:tcPr>
          <w:p w14:paraId="1B7487C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608A1ED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34" w:type="dxa"/>
            <w:tcBorders>
              <w:top w:val="nil"/>
              <w:left w:val="nil"/>
              <w:bottom w:val="single" w:sz="4" w:space="0" w:color="auto"/>
              <w:right w:val="single" w:sz="4" w:space="0" w:color="auto"/>
            </w:tcBorders>
            <w:shd w:val="clear" w:color="auto" w:fill="auto"/>
            <w:noWrap/>
            <w:vAlign w:val="center"/>
            <w:hideMark/>
          </w:tcPr>
          <w:p w14:paraId="2DCDB20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33E93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903924" w:rsidRPr="00130C8E" w14:paraId="5D12465C" w14:textId="77777777" w:rsidTr="00FE0FE9">
        <w:trPr>
          <w:trHeight w:val="300"/>
        </w:trPr>
        <w:tc>
          <w:tcPr>
            <w:tcW w:w="1980" w:type="dxa"/>
            <w:tcBorders>
              <w:top w:val="nil"/>
              <w:left w:val="single" w:sz="8" w:space="0" w:color="auto"/>
              <w:bottom w:val="single" w:sz="4" w:space="0" w:color="auto"/>
              <w:right w:val="single" w:sz="8" w:space="0" w:color="auto"/>
            </w:tcBorders>
            <w:shd w:val="clear" w:color="000000" w:fill="FFFFFF"/>
            <w:noWrap/>
            <w:vAlign w:val="bottom"/>
            <w:hideMark/>
          </w:tcPr>
          <w:p w14:paraId="543DD625"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Konstantynów </w:t>
            </w:r>
          </w:p>
        </w:tc>
        <w:tc>
          <w:tcPr>
            <w:tcW w:w="747" w:type="dxa"/>
            <w:tcBorders>
              <w:top w:val="nil"/>
              <w:left w:val="nil"/>
              <w:bottom w:val="single" w:sz="4" w:space="0" w:color="auto"/>
              <w:right w:val="single" w:sz="4" w:space="0" w:color="auto"/>
            </w:tcBorders>
            <w:shd w:val="clear" w:color="000000" w:fill="FFFFFF"/>
            <w:noWrap/>
            <w:vAlign w:val="center"/>
            <w:hideMark/>
          </w:tcPr>
          <w:p w14:paraId="634D2DF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000000" w:fill="FFFFFF"/>
            <w:noWrap/>
            <w:vAlign w:val="center"/>
            <w:hideMark/>
          </w:tcPr>
          <w:p w14:paraId="22EA605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000000" w:fill="FFFFFF"/>
            <w:noWrap/>
            <w:vAlign w:val="center"/>
            <w:hideMark/>
          </w:tcPr>
          <w:p w14:paraId="147E8EC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5637F90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89" w:type="dxa"/>
            <w:tcBorders>
              <w:top w:val="nil"/>
              <w:left w:val="nil"/>
              <w:bottom w:val="single" w:sz="4" w:space="0" w:color="auto"/>
              <w:right w:val="nil"/>
            </w:tcBorders>
            <w:shd w:val="clear" w:color="000000" w:fill="FFFFFF"/>
            <w:noWrap/>
            <w:vAlign w:val="center"/>
            <w:hideMark/>
          </w:tcPr>
          <w:p w14:paraId="3C58623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15" w:type="dxa"/>
            <w:tcBorders>
              <w:top w:val="nil"/>
              <w:left w:val="single" w:sz="8" w:space="0" w:color="auto"/>
              <w:bottom w:val="single" w:sz="4" w:space="0" w:color="auto"/>
              <w:right w:val="single" w:sz="4" w:space="0" w:color="auto"/>
            </w:tcBorders>
            <w:shd w:val="clear" w:color="000000" w:fill="FFFFFF"/>
            <w:noWrap/>
            <w:vAlign w:val="center"/>
            <w:hideMark/>
          </w:tcPr>
          <w:p w14:paraId="25BDDE49"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2" w:type="dxa"/>
            <w:tcBorders>
              <w:top w:val="nil"/>
              <w:left w:val="nil"/>
              <w:bottom w:val="single" w:sz="4" w:space="0" w:color="auto"/>
              <w:right w:val="single" w:sz="4" w:space="0" w:color="auto"/>
            </w:tcBorders>
            <w:shd w:val="clear" w:color="000000" w:fill="FFFFFF"/>
            <w:noWrap/>
            <w:vAlign w:val="center"/>
            <w:hideMark/>
          </w:tcPr>
          <w:p w14:paraId="0005505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66E8E25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0F3F11C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nil"/>
            </w:tcBorders>
            <w:shd w:val="clear" w:color="000000" w:fill="FFFFFF"/>
            <w:noWrap/>
            <w:vAlign w:val="center"/>
            <w:hideMark/>
          </w:tcPr>
          <w:p w14:paraId="019A94A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699" w:type="dxa"/>
            <w:tcBorders>
              <w:top w:val="nil"/>
              <w:left w:val="single" w:sz="8" w:space="0" w:color="auto"/>
              <w:bottom w:val="single" w:sz="4" w:space="0" w:color="auto"/>
              <w:right w:val="single" w:sz="4" w:space="0" w:color="auto"/>
            </w:tcBorders>
            <w:shd w:val="clear" w:color="000000" w:fill="FFFFFF"/>
            <w:noWrap/>
            <w:vAlign w:val="center"/>
            <w:hideMark/>
          </w:tcPr>
          <w:p w14:paraId="22469B5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nil"/>
              <w:bottom w:val="single" w:sz="4" w:space="0" w:color="auto"/>
              <w:right w:val="single" w:sz="4" w:space="0" w:color="auto"/>
            </w:tcBorders>
            <w:shd w:val="clear" w:color="000000" w:fill="FFFFFF"/>
            <w:noWrap/>
            <w:vAlign w:val="center"/>
            <w:hideMark/>
          </w:tcPr>
          <w:p w14:paraId="09C176E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000000" w:fill="FFFFFF"/>
            <w:noWrap/>
            <w:vAlign w:val="center"/>
            <w:hideMark/>
          </w:tcPr>
          <w:p w14:paraId="5DFB404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34" w:type="dxa"/>
            <w:tcBorders>
              <w:top w:val="nil"/>
              <w:left w:val="nil"/>
              <w:bottom w:val="single" w:sz="4" w:space="0" w:color="auto"/>
              <w:right w:val="single" w:sz="4" w:space="0" w:color="auto"/>
            </w:tcBorders>
            <w:shd w:val="clear" w:color="000000" w:fill="FFFFFF"/>
            <w:noWrap/>
            <w:vAlign w:val="center"/>
            <w:hideMark/>
          </w:tcPr>
          <w:p w14:paraId="0ADE3A3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6B9A7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903924" w:rsidRPr="00130C8E" w14:paraId="00F4F97E"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212223EC"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747" w:type="dxa"/>
            <w:tcBorders>
              <w:top w:val="nil"/>
              <w:left w:val="nil"/>
              <w:bottom w:val="single" w:sz="4" w:space="0" w:color="auto"/>
              <w:right w:val="single" w:sz="4" w:space="0" w:color="auto"/>
            </w:tcBorders>
            <w:shd w:val="clear" w:color="auto" w:fill="auto"/>
            <w:noWrap/>
            <w:vAlign w:val="center"/>
            <w:hideMark/>
          </w:tcPr>
          <w:p w14:paraId="35C8C8C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46" w:type="dxa"/>
            <w:tcBorders>
              <w:top w:val="nil"/>
              <w:left w:val="nil"/>
              <w:bottom w:val="single" w:sz="4" w:space="0" w:color="auto"/>
              <w:right w:val="single" w:sz="4" w:space="0" w:color="auto"/>
            </w:tcBorders>
            <w:shd w:val="clear" w:color="auto" w:fill="auto"/>
            <w:noWrap/>
            <w:vAlign w:val="center"/>
            <w:hideMark/>
          </w:tcPr>
          <w:p w14:paraId="72CC904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89" w:type="dxa"/>
            <w:tcBorders>
              <w:top w:val="nil"/>
              <w:left w:val="nil"/>
              <w:bottom w:val="single" w:sz="4" w:space="0" w:color="auto"/>
              <w:right w:val="single" w:sz="4" w:space="0" w:color="auto"/>
            </w:tcBorders>
            <w:shd w:val="clear" w:color="auto" w:fill="auto"/>
            <w:noWrap/>
            <w:vAlign w:val="center"/>
            <w:hideMark/>
          </w:tcPr>
          <w:p w14:paraId="2CC6EC6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6667D65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89" w:type="dxa"/>
            <w:tcBorders>
              <w:top w:val="nil"/>
              <w:left w:val="nil"/>
              <w:bottom w:val="single" w:sz="4" w:space="0" w:color="auto"/>
              <w:right w:val="nil"/>
            </w:tcBorders>
            <w:shd w:val="clear" w:color="auto" w:fill="auto"/>
            <w:noWrap/>
            <w:vAlign w:val="center"/>
            <w:hideMark/>
          </w:tcPr>
          <w:p w14:paraId="3897179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1771782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2" w:type="dxa"/>
            <w:tcBorders>
              <w:top w:val="nil"/>
              <w:left w:val="nil"/>
              <w:bottom w:val="single" w:sz="4" w:space="0" w:color="auto"/>
              <w:right w:val="single" w:sz="4" w:space="0" w:color="auto"/>
            </w:tcBorders>
            <w:shd w:val="clear" w:color="auto" w:fill="auto"/>
            <w:noWrap/>
            <w:vAlign w:val="center"/>
            <w:hideMark/>
          </w:tcPr>
          <w:p w14:paraId="771AC6F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594F829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5A51AFB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nil"/>
            </w:tcBorders>
            <w:shd w:val="clear" w:color="auto" w:fill="auto"/>
            <w:noWrap/>
            <w:vAlign w:val="center"/>
            <w:hideMark/>
          </w:tcPr>
          <w:p w14:paraId="0AD02AE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F0989D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9" w:type="dxa"/>
            <w:tcBorders>
              <w:top w:val="nil"/>
              <w:left w:val="nil"/>
              <w:bottom w:val="single" w:sz="4" w:space="0" w:color="auto"/>
              <w:right w:val="single" w:sz="4" w:space="0" w:color="auto"/>
            </w:tcBorders>
            <w:shd w:val="clear" w:color="auto" w:fill="auto"/>
            <w:noWrap/>
            <w:vAlign w:val="center"/>
            <w:hideMark/>
          </w:tcPr>
          <w:p w14:paraId="5BFA25B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2684EBD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34" w:type="dxa"/>
            <w:tcBorders>
              <w:top w:val="nil"/>
              <w:left w:val="nil"/>
              <w:bottom w:val="single" w:sz="4" w:space="0" w:color="auto"/>
              <w:right w:val="single" w:sz="4" w:space="0" w:color="auto"/>
            </w:tcBorders>
            <w:shd w:val="clear" w:color="auto" w:fill="auto"/>
            <w:noWrap/>
            <w:vAlign w:val="center"/>
            <w:hideMark/>
          </w:tcPr>
          <w:p w14:paraId="545775B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A4B973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03924" w:rsidRPr="00130C8E" w14:paraId="10141C71" w14:textId="77777777" w:rsidTr="00FE0FE9">
        <w:trPr>
          <w:trHeight w:val="315"/>
        </w:trPr>
        <w:tc>
          <w:tcPr>
            <w:tcW w:w="1980" w:type="dxa"/>
            <w:tcBorders>
              <w:top w:val="nil"/>
              <w:left w:val="single" w:sz="8" w:space="0" w:color="auto"/>
              <w:bottom w:val="nil"/>
              <w:right w:val="single" w:sz="8" w:space="0" w:color="auto"/>
            </w:tcBorders>
            <w:shd w:val="clear" w:color="auto" w:fill="auto"/>
            <w:noWrap/>
            <w:vAlign w:val="bottom"/>
            <w:hideMark/>
          </w:tcPr>
          <w:p w14:paraId="51140873"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747" w:type="dxa"/>
            <w:tcBorders>
              <w:top w:val="nil"/>
              <w:left w:val="nil"/>
              <w:bottom w:val="single" w:sz="4" w:space="0" w:color="auto"/>
              <w:right w:val="single" w:sz="4" w:space="0" w:color="auto"/>
            </w:tcBorders>
            <w:shd w:val="clear" w:color="auto" w:fill="auto"/>
            <w:noWrap/>
            <w:vAlign w:val="center"/>
            <w:hideMark/>
          </w:tcPr>
          <w:p w14:paraId="08950E0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6" w:type="dxa"/>
            <w:tcBorders>
              <w:top w:val="nil"/>
              <w:left w:val="nil"/>
              <w:bottom w:val="single" w:sz="4" w:space="0" w:color="auto"/>
              <w:right w:val="single" w:sz="4" w:space="0" w:color="auto"/>
            </w:tcBorders>
            <w:shd w:val="clear" w:color="auto" w:fill="auto"/>
            <w:noWrap/>
            <w:vAlign w:val="center"/>
            <w:hideMark/>
          </w:tcPr>
          <w:p w14:paraId="5947F73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89" w:type="dxa"/>
            <w:tcBorders>
              <w:top w:val="nil"/>
              <w:left w:val="nil"/>
              <w:bottom w:val="single" w:sz="4" w:space="0" w:color="auto"/>
              <w:right w:val="single" w:sz="4" w:space="0" w:color="auto"/>
            </w:tcBorders>
            <w:shd w:val="clear" w:color="auto" w:fill="auto"/>
            <w:noWrap/>
            <w:vAlign w:val="center"/>
            <w:hideMark/>
          </w:tcPr>
          <w:p w14:paraId="38E3B63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89" w:type="dxa"/>
            <w:tcBorders>
              <w:top w:val="nil"/>
              <w:left w:val="nil"/>
              <w:bottom w:val="single" w:sz="4" w:space="0" w:color="auto"/>
              <w:right w:val="single" w:sz="4" w:space="0" w:color="auto"/>
            </w:tcBorders>
            <w:shd w:val="clear" w:color="auto" w:fill="FFFFFF" w:themeFill="background1"/>
            <w:noWrap/>
            <w:vAlign w:val="center"/>
            <w:hideMark/>
          </w:tcPr>
          <w:p w14:paraId="12D1855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89" w:type="dxa"/>
            <w:tcBorders>
              <w:top w:val="nil"/>
              <w:left w:val="nil"/>
              <w:bottom w:val="single" w:sz="4" w:space="0" w:color="auto"/>
              <w:right w:val="nil"/>
            </w:tcBorders>
            <w:shd w:val="clear" w:color="auto" w:fill="auto"/>
            <w:noWrap/>
            <w:vAlign w:val="center"/>
            <w:hideMark/>
          </w:tcPr>
          <w:p w14:paraId="0AF61B8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14:paraId="1E8ABC3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2" w:type="dxa"/>
            <w:tcBorders>
              <w:top w:val="nil"/>
              <w:left w:val="nil"/>
              <w:bottom w:val="single" w:sz="4" w:space="0" w:color="auto"/>
              <w:right w:val="single" w:sz="4" w:space="0" w:color="auto"/>
            </w:tcBorders>
            <w:shd w:val="clear" w:color="auto" w:fill="auto"/>
            <w:noWrap/>
            <w:vAlign w:val="center"/>
            <w:hideMark/>
          </w:tcPr>
          <w:p w14:paraId="4B648B3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6B3C832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0B8083C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nil"/>
            </w:tcBorders>
            <w:shd w:val="clear" w:color="auto" w:fill="auto"/>
            <w:noWrap/>
            <w:vAlign w:val="center"/>
            <w:hideMark/>
          </w:tcPr>
          <w:p w14:paraId="5C4B3E1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4D99839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99" w:type="dxa"/>
            <w:tcBorders>
              <w:top w:val="nil"/>
              <w:left w:val="nil"/>
              <w:bottom w:val="single" w:sz="4" w:space="0" w:color="auto"/>
              <w:right w:val="single" w:sz="4" w:space="0" w:color="auto"/>
            </w:tcBorders>
            <w:shd w:val="clear" w:color="auto" w:fill="auto"/>
            <w:noWrap/>
            <w:vAlign w:val="center"/>
            <w:hideMark/>
          </w:tcPr>
          <w:p w14:paraId="155A418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34" w:type="dxa"/>
            <w:tcBorders>
              <w:top w:val="nil"/>
              <w:left w:val="nil"/>
              <w:bottom w:val="single" w:sz="4" w:space="0" w:color="auto"/>
              <w:right w:val="single" w:sz="4" w:space="0" w:color="auto"/>
            </w:tcBorders>
            <w:shd w:val="clear" w:color="auto" w:fill="auto"/>
            <w:noWrap/>
            <w:vAlign w:val="center"/>
            <w:hideMark/>
          </w:tcPr>
          <w:p w14:paraId="428F98D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34" w:type="dxa"/>
            <w:tcBorders>
              <w:top w:val="nil"/>
              <w:left w:val="nil"/>
              <w:bottom w:val="single" w:sz="4" w:space="0" w:color="auto"/>
              <w:right w:val="single" w:sz="4" w:space="0" w:color="auto"/>
            </w:tcBorders>
            <w:shd w:val="clear" w:color="auto" w:fill="auto"/>
            <w:noWrap/>
            <w:vAlign w:val="center"/>
            <w:hideMark/>
          </w:tcPr>
          <w:p w14:paraId="19E6C1E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A8857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903924" w:rsidRPr="00130C8E" w14:paraId="1437A6EC" w14:textId="77777777" w:rsidTr="00FE0FE9">
        <w:trPr>
          <w:trHeight w:val="315"/>
        </w:trPr>
        <w:tc>
          <w:tcPr>
            <w:tcW w:w="1980" w:type="dxa"/>
            <w:tcBorders>
              <w:top w:val="single" w:sz="8" w:space="0" w:color="auto"/>
              <w:left w:val="single" w:sz="8" w:space="0" w:color="auto"/>
              <w:bottom w:val="single" w:sz="4" w:space="0" w:color="auto"/>
              <w:right w:val="single" w:sz="8" w:space="0" w:color="auto"/>
            </w:tcBorders>
            <w:shd w:val="clear" w:color="000000" w:fill="FFFF00"/>
            <w:noWrap/>
            <w:vAlign w:val="bottom"/>
            <w:hideMark/>
          </w:tcPr>
          <w:p w14:paraId="6E93CD1A" w14:textId="77777777" w:rsidR="00903924" w:rsidRPr="00130C8E" w:rsidRDefault="00903924" w:rsidP="003F5FEA">
            <w:pPr>
              <w:spacing w:after="0" w:line="240" w:lineRule="auto"/>
              <w:rPr>
                <w:rFonts w:ascii="Times New Roman" w:eastAsia="Times New Roman" w:hAnsi="Times New Roman" w:cs="Times New Roman"/>
                <w:b/>
                <w:bCs/>
                <w:color w:val="FF0000"/>
                <w:lang w:eastAsia="pl-PL"/>
              </w:rPr>
            </w:pPr>
            <w:r w:rsidRPr="00130C8E">
              <w:rPr>
                <w:rFonts w:ascii="Times New Roman" w:eastAsia="Times New Roman" w:hAnsi="Times New Roman" w:cs="Times New Roman"/>
                <w:b/>
                <w:bCs/>
                <w:color w:val="FF0000"/>
                <w:lang w:eastAsia="pl-PL"/>
              </w:rPr>
              <w:t>Razem:</w:t>
            </w:r>
          </w:p>
        </w:tc>
        <w:tc>
          <w:tcPr>
            <w:tcW w:w="747" w:type="dxa"/>
            <w:tcBorders>
              <w:top w:val="nil"/>
              <w:left w:val="nil"/>
              <w:bottom w:val="single" w:sz="4" w:space="0" w:color="auto"/>
              <w:right w:val="single" w:sz="4" w:space="0" w:color="auto"/>
            </w:tcBorders>
            <w:shd w:val="clear" w:color="000000" w:fill="FFFF00"/>
            <w:noWrap/>
            <w:vAlign w:val="bottom"/>
            <w:hideMark/>
          </w:tcPr>
          <w:p w14:paraId="3730452C"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746" w:type="dxa"/>
            <w:tcBorders>
              <w:top w:val="nil"/>
              <w:left w:val="nil"/>
              <w:bottom w:val="single" w:sz="4" w:space="0" w:color="auto"/>
              <w:right w:val="single" w:sz="4" w:space="0" w:color="auto"/>
            </w:tcBorders>
            <w:shd w:val="clear" w:color="000000" w:fill="FFFF00"/>
            <w:noWrap/>
            <w:vAlign w:val="bottom"/>
            <w:hideMark/>
          </w:tcPr>
          <w:p w14:paraId="51DA8406"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15</w:t>
            </w:r>
          </w:p>
        </w:tc>
        <w:tc>
          <w:tcPr>
            <w:tcW w:w="889" w:type="dxa"/>
            <w:tcBorders>
              <w:top w:val="nil"/>
              <w:left w:val="nil"/>
              <w:bottom w:val="single" w:sz="4" w:space="0" w:color="auto"/>
              <w:right w:val="single" w:sz="4" w:space="0" w:color="auto"/>
            </w:tcBorders>
            <w:shd w:val="clear" w:color="000000" w:fill="FFFF00"/>
            <w:noWrap/>
            <w:vAlign w:val="bottom"/>
            <w:hideMark/>
          </w:tcPr>
          <w:p w14:paraId="4707A841"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55</w:t>
            </w:r>
          </w:p>
        </w:tc>
        <w:tc>
          <w:tcPr>
            <w:tcW w:w="889" w:type="dxa"/>
            <w:tcBorders>
              <w:top w:val="nil"/>
              <w:left w:val="nil"/>
              <w:bottom w:val="single" w:sz="4" w:space="0" w:color="auto"/>
              <w:right w:val="single" w:sz="4" w:space="0" w:color="auto"/>
            </w:tcBorders>
            <w:shd w:val="clear" w:color="000000" w:fill="FFFF00"/>
            <w:noWrap/>
            <w:vAlign w:val="bottom"/>
            <w:hideMark/>
          </w:tcPr>
          <w:p w14:paraId="0BCEA9CC"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123</w:t>
            </w:r>
          </w:p>
        </w:tc>
        <w:tc>
          <w:tcPr>
            <w:tcW w:w="889" w:type="dxa"/>
            <w:tcBorders>
              <w:top w:val="nil"/>
              <w:left w:val="nil"/>
              <w:bottom w:val="single" w:sz="4" w:space="0" w:color="auto"/>
              <w:right w:val="single" w:sz="8" w:space="0" w:color="auto"/>
            </w:tcBorders>
            <w:shd w:val="clear" w:color="000000" w:fill="FFFF00"/>
            <w:noWrap/>
            <w:vAlign w:val="bottom"/>
            <w:hideMark/>
          </w:tcPr>
          <w:p w14:paraId="1254A4F8"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79</w:t>
            </w:r>
          </w:p>
        </w:tc>
        <w:tc>
          <w:tcPr>
            <w:tcW w:w="715" w:type="dxa"/>
            <w:tcBorders>
              <w:top w:val="nil"/>
              <w:left w:val="nil"/>
              <w:bottom w:val="single" w:sz="4" w:space="0" w:color="auto"/>
              <w:right w:val="single" w:sz="4" w:space="0" w:color="auto"/>
            </w:tcBorders>
            <w:shd w:val="clear" w:color="000000" w:fill="FFFF00"/>
            <w:noWrap/>
            <w:vAlign w:val="bottom"/>
            <w:hideMark/>
          </w:tcPr>
          <w:p w14:paraId="544977DD"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19</w:t>
            </w:r>
          </w:p>
        </w:tc>
        <w:tc>
          <w:tcPr>
            <w:tcW w:w="852" w:type="dxa"/>
            <w:tcBorders>
              <w:top w:val="nil"/>
              <w:left w:val="nil"/>
              <w:bottom w:val="single" w:sz="4" w:space="0" w:color="auto"/>
              <w:right w:val="single" w:sz="4" w:space="0" w:color="auto"/>
            </w:tcBorders>
            <w:shd w:val="clear" w:color="000000" w:fill="FFFF00"/>
            <w:noWrap/>
            <w:vAlign w:val="bottom"/>
            <w:hideMark/>
          </w:tcPr>
          <w:p w14:paraId="218834DA"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46</w:t>
            </w:r>
          </w:p>
        </w:tc>
        <w:tc>
          <w:tcPr>
            <w:tcW w:w="851" w:type="dxa"/>
            <w:tcBorders>
              <w:top w:val="nil"/>
              <w:left w:val="nil"/>
              <w:bottom w:val="single" w:sz="4" w:space="0" w:color="auto"/>
              <w:right w:val="single" w:sz="4" w:space="0" w:color="auto"/>
            </w:tcBorders>
            <w:shd w:val="clear" w:color="000000" w:fill="FFFF00"/>
            <w:noWrap/>
            <w:vAlign w:val="bottom"/>
            <w:hideMark/>
          </w:tcPr>
          <w:p w14:paraId="01604154"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90</w:t>
            </w:r>
          </w:p>
        </w:tc>
        <w:tc>
          <w:tcPr>
            <w:tcW w:w="851" w:type="dxa"/>
            <w:tcBorders>
              <w:top w:val="nil"/>
              <w:left w:val="nil"/>
              <w:bottom w:val="single" w:sz="4" w:space="0" w:color="auto"/>
              <w:right w:val="single" w:sz="4" w:space="0" w:color="auto"/>
            </w:tcBorders>
            <w:shd w:val="clear" w:color="000000" w:fill="FFFF00"/>
            <w:noWrap/>
            <w:vAlign w:val="bottom"/>
            <w:hideMark/>
          </w:tcPr>
          <w:p w14:paraId="64B6D47B"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65</w:t>
            </w:r>
          </w:p>
        </w:tc>
        <w:tc>
          <w:tcPr>
            <w:tcW w:w="851" w:type="dxa"/>
            <w:tcBorders>
              <w:top w:val="nil"/>
              <w:left w:val="nil"/>
              <w:bottom w:val="single" w:sz="4" w:space="0" w:color="auto"/>
              <w:right w:val="single" w:sz="8" w:space="0" w:color="auto"/>
            </w:tcBorders>
            <w:shd w:val="clear" w:color="000000" w:fill="FFFF00"/>
            <w:noWrap/>
            <w:vAlign w:val="bottom"/>
            <w:hideMark/>
          </w:tcPr>
          <w:p w14:paraId="55026FE4"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54</w:t>
            </w:r>
          </w:p>
        </w:tc>
        <w:tc>
          <w:tcPr>
            <w:tcW w:w="699" w:type="dxa"/>
            <w:tcBorders>
              <w:top w:val="nil"/>
              <w:left w:val="nil"/>
              <w:bottom w:val="single" w:sz="4" w:space="0" w:color="auto"/>
              <w:right w:val="single" w:sz="4" w:space="0" w:color="auto"/>
            </w:tcBorders>
            <w:shd w:val="clear" w:color="000000" w:fill="FFFF00"/>
            <w:noWrap/>
            <w:vAlign w:val="bottom"/>
            <w:hideMark/>
          </w:tcPr>
          <w:p w14:paraId="598B50C6"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699" w:type="dxa"/>
            <w:tcBorders>
              <w:top w:val="nil"/>
              <w:left w:val="nil"/>
              <w:bottom w:val="single" w:sz="4" w:space="0" w:color="auto"/>
              <w:right w:val="single" w:sz="4" w:space="0" w:color="auto"/>
            </w:tcBorders>
            <w:shd w:val="clear" w:color="000000" w:fill="FFFF00"/>
            <w:noWrap/>
            <w:vAlign w:val="bottom"/>
            <w:hideMark/>
          </w:tcPr>
          <w:p w14:paraId="50A698B1"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w:t>
            </w:r>
          </w:p>
        </w:tc>
        <w:tc>
          <w:tcPr>
            <w:tcW w:w="834" w:type="dxa"/>
            <w:tcBorders>
              <w:top w:val="nil"/>
              <w:left w:val="nil"/>
              <w:bottom w:val="single" w:sz="4" w:space="0" w:color="auto"/>
              <w:right w:val="single" w:sz="4" w:space="0" w:color="auto"/>
            </w:tcBorders>
            <w:shd w:val="clear" w:color="000000" w:fill="FFFF00"/>
            <w:noWrap/>
            <w:vAlign w:val="bottom"/>
            <w:hideMark/>
          </w:tcPr>
          <w:p w14:paraId="223C9332"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39</w:t>
            </w:r>
          </w:p>
        </w:tc>
        <w:tc>
          <w:tcPr>
            <w:tcW w:w="834" w:type="dxa"/>
            <w:tcBorders>
              <w:top w:val="nil"/>
              <w:left w:val="nil"/>
              <w:bottom w:val="single" w:sz="4" w:space="0" w:color="auto"/>
              <w:right w:val="single" w:sz="4" w:space="0" w:color="auto"/>
            </w:tcBorders>
            <w:shd w:val="clear" w:color="000000" w:fill="FFFF00"/>
            <w:noWrap/>
            <w:vAlign w:val="bottom"/>
            <w:hideMark/>
          </w:tcPr>
          <w:p w14:paraId="08E7B74A"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92</w:t>
            </w:r>
          </w:p>
        </w:tc>
        <w:tc>
          <w:tcPr>
            <w:tcW w:w="834" w:type="dxa"/>
            <w:tcBorders>
              <w:top w:val="nil"/>
              <w:left w:val="nil"/>
              <w:bottom w:val="single" w:sz="4" w:space="0" w:color="auto"/>
              <w:right w:val="single" w:sz="8" w:space="0" w:color="auto"/>
            </w:tcBorders>
            <w:shd w:val="clear" w:color="000000" w:fill="FFFF00"/>
            <w:noWrap/>
            <w:vAlign w:val="bottom"/>
            <w:hideMark/>
          </w:tcPr>
          <w:p w14:paraId="3C6F485B"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131</w:t>
            </w:r>
          </w:p>
        </w:tc>
      </w:tr>
    </w:tbl>
    <w:p w14:paraId="12BA5FD2" w14:textId="77777777" w:rsidR="0011404D" w:rsidRPr="00130C8E" w:rsidRDefault="0011404D" w:rsidP="00130C8E">
      <w:pPr>
        <w:spacing w:after="0" w:line="360" w:lineRule="auto"/>
        <w:jc w:val="center"/>
        <w:rPr>
          <w:rFonts w:ascii="Times New Roman" w:eastAsia="Times New Roman" w:hAnsi="Times New Roman" w:cs="Times New Roman"/>
          <w:color w:val="000000"/>
          <w:lang w:eastAsia="pl-PL"/>
        </w:rPr>
      </w:pPr>
    </w:p>
    <w:tbl>
      <w:tblPr>
        <w:tblW w:w="5940" w:type="dxa"/>
        <w:tblCellMar>
          <w:left w:w="70" w:type="dxa"/>
          <w:right w:w="70" w:type="dxa"/>
        </w:tblCellMar>
        <w:tblLook w:val="04A0" w:firstRow="1" w:lastRow="0" w:firstColumn="1" w:lastColumn="0" w:noHBand="0" w:noVBand="1"/>
      </w:tblPr>
      <w:tblGrid>
        <w:gridCol w:w="1980"/>
        <w:gridCol w:w="709"/>
        <w:gridCol w:w="710"/>
        <w:gridCol w:w="847"/>
        <w:gridCol w:w="847"/>
        <w:gridCol w:w="847"/>
      </w:tblGrid>
      <w:tr w:rsidR="00903924" w:rsidRPr="00130C8E" w14:paraId="38F7EDA9" w14:textId="77777777" w:rsidTr="00FE0FE9">
        <w:trPr>
          <w:trHeight w:val="982"/>
        </w:trPr>
        <w:tc>
          <w:tcPr>
            <w:tcW w:w="19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1EA779A"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lastRenderedPageBreak/>
              <w:t> </w:t>
            </w:r>
          </w:p>
        </w:tc>
        <w:tc>
          <w:tcPr>
            <w:tcW w:w="3960" w:type="dxa"/>
            <w:gridSpan w:val="5"/>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14:paraId="6AFAF78E"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Wspieranie i promowanie aktywności lokalnej poprzez spotkania, szkolenia, konkursy, imprezy sportowe i rekreacyjne</w:t>
            </w:r>
          </w:p>
        </w:tc>
      </w:tr>
      <w:tr w:rsidR="00903924" w:rsidRPr="00130C8E" w14:paraId="19F501D1" w14:textId="77777777" w:rsidTr="00903924">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1A65359A"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 </w:t>
            </w:r>
          </w:p>
        </w:tc>
        <w:tc>
          <w:tcPr>
            <w:tcW w:w="709" w:type="dxa"/>
            <w:tcBorders>
              <w:top w:val="nil"/>
              <w:left w:val="single" w:sz="8" w:space="0" w:color="auto"/>
              <w:bottom w:val="single" w:sz="4" w:space="0" w:color="auto"/>
              <w:right w:val="single" w:sz="4" w:space="0" w:color="auto"/>
            </w:tcBorders>
            <w:shd w:val="clear" w:color="000000" w:fill="FFC000"/>
            <w:noWrap/>
            <w:vAlign w:val="bottom"/>
            <w:hideMark/>
          </w:tcPr>
          <w:p w14:paraId="37C61A2E"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710" w:type="dxa"/>
            <w:tcBorders>
              <w:top w:val="nil"/>
              <w:left w:val="nil"/>
              <w:bottom w:val="single" w:sz="4" w:space="0" w:color="auto"/>
              <w:right w:val="single" w:sz="4" w:space="0" w:color="auto"/>
            </w:tcBorders>
            <w:shd w:val="clear" w:color="000000" w:fill="FFC000"/>
            <w:noWrap/>
            <w:vAlign w:val="bottom"/>
            <w:hideMark/>
          </w:tcPr>
          <w:p w14:paraId="45E72A42"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847" w:type="dxa"/>
            <w:tcBorders>
              <w:top w:val="nil"/>
              <w:left w:val="nil"/>
              <w:bottom w:val="single" w:sz="4" w:space="0" w:color="auto"/>
              <w:right w:val="single" w:sz="4" w:space="0" w:color="auto"/>
            </w:tcBorders>
            <w:shd w:val="clear" w:color="000000" w:fill="FFC000"/>
            <w:noWrap/>
            <w:vAlign w:val="bottom"/>
            <w:hideMark/>
          </w:tcPr>
          <w:p w14:paraId="504CEDC2"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847" w:type="dxa"/>
            <w:tcBorders>
              <w:top w:val="nil"/>
              <w:left w:val="nil"/>
              <w:bottom w:val="single" w:sz="4" w:space="0" w:color="auto"/>
              <w:right w:val="single" w:sz="4" w:space="0" w:color="auto"/>
            </w:tcBorders>
            <w:shd w:val="clear" w:color="000000" w:fill="FFC000"/>
            <w:noWrap/>
            <w:vAlign w:val="bottom"/>
            <w:hideMark/>
          </w:tcPr>
          <w:p w14:paraId="324A05C4"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847" w:type="dxa"/>
            <w:tcBorders>
              <w:top w:val="nil"/>
              <w:left w:val="nil"/>
              <w:bottom w:val="single" w:sz="4" w:space="0" w:color="auto"/>
              <w:right w:val="single" w:sz="8" w:space="0" w:color="auto"/>
            </w:tcBorders>
            <w:shd w:val="clear" w:color="000000" w:fill="FFC000"/>
            <w:noWrap/>
            <w:vAlign w:val="bottom"/>
            <w:hideMark/>
          </w:tcPr>
          <w:p w14:paraId="5CCC0552"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r>
      <w:tr w:rsidR="00903924" w:rsidRPr="00130C8E" w14:paraId="46D28FD2"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67537F66"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94B490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hideMark/>
          </w:tcPr>
          <w:p w14:paraId="283DEE6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6AF0DE1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3584A99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3D6AD74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903924" w:rsidRPr="00130C8E" w14:paraId="653D1A03"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16E445E1"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E59935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10" w:type="dxa"/>
            <w:tcBorders>
              <w:top w:val="nil"/>
              <w:left w:val="nil"/>
              <w:bottom w:val="single" w:sz="4" w:space="0" w:color="auto"/>
              <w:right w:val="single" w:sz="4" w:space="0" w:color="auto"/>
            </w:tcBorders>
            <w:shd w:val="clear" w:color="auto" w:fill="auto"/>
            <w:noWrap/>
            <w:vAlign w:val="center"/>
            <w:hideMark/>
          </w:tcPr>
          <w:p w14:paraId="5D7753B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47" w:type="dxa"/>
            <w:tcBorders>
              <w:top w:val="nil"/>
              <w:left w:val="nil"/>
              <w:bottom w:val="single" w:sz="4" w:space="0" w:color="auto"/>
              <w:right w:val="single" w:sz="4" w:space="0" w:color="auto"/>
            </w:tcBorders>
            <w:shd w:val="clear" w:color="auto" w:fill="auto"/>
            <w:noWrap/>
            <w:vAlign w:val="center"/>
            <w:hideMark/>
          </w:tcPr>
          <w:p w14:paraId="45D27F4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47" w:type="dxa"/>
            <w:tcBorders>
              <w:top w:val="nil"/>
              <w:left w:val="nil"/>
              <w:bottom w:val="single" w:sz="4" w:space="0" w:color="auto"/>
              <w:right w:val="single" w:sz="4" w:space="0" w:color="auto"/>
            </w:tcBorders>
            <w:shd w:val="clear" w:color="auto" w:fill="auto"/>
            <w:noWrap/>
            <w:vAlign w:val="center"/>
            <w:hideMark/>
          </w:tcPr>
          <w:p w14:paraId="37696F5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62E0CD9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903924" w:rsidRPr="00130C8E" w14:paraId="42353A54"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741BC957"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908102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hideMark/>
          </w:tcPr>
          <w:p w14:paraId="7560AA9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187E524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47" w:type="dxa"/>
            <w:tcBorders>
              <w:top w:val="nil"/>
              <w:left w:val="nil"/>
              <w:bottom w:val="single" w:sz="4" w:space="0" w:color="auto"/>
              <w:right w:val="single" w:sz="4" w:space="0" w:color="auto"/>
            </w:tcBorders>
            <w:shd w:val="clear" w:color="auto" w:fill="auto"/>
            <w:noWrap/>
            <w:vAlign w:val="center"/>
            <w:hideMark/>
          </w:tcPr>
          <w:p w14:paraId="41284B2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41D9238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903924" w:rsidRPr="00130C8E" w14:paraId="682A89C8" w14:textId="77777777" w:rsidTr="00FE0FE9">
        <w:trPr>
          <w:trHeight w:val="600"/>
        </w:trPr>
        <w:tc>
          <w:tcPr>
            <w:tcW w:w="1980" w:type="dxa"/>
            <w:tcBorders>
              <w:top w:val="nil"/>
              <w:left w:val="single" w:sz="8" w:space="0" w:color="auto"/>
              <w:bottom w:val="single" w:sz="4" w:space="0" w:color="auto"/>
              <w:right w:val="single" w:sz="8" w:space="0" w:color="auto"/>
            </w:tcBorders>
            <w:shd w:val="clear" w:color="auto" w:fill="auto"/>
            <w:vAlign w:val="bottom"/>
            <w:hideMark/>
          </w:tcPr>
          <w:p w14:paraId="0F0B7026"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Miasto Międzyrzec Podlaski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4DA2E2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hideMark/>
          </w:tcPr>
          <w:p w14:paraId="012991E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47" w:type="dxa"/>
            <w:tcBorders>
              <w:top w:val="nil"/>
              <w:left w:val="nil"/>
              <w:bottom w:val="single" w:sz="4" w:space="0" w:color="auto"/>
              <w:right w:val="single" w:sz="4" w:space="0" w:color="auto"/>
            </w:tcBorders>
            <w:shd w:val="clear" w:color="auto" w:fill="auto"/>
            <w:noWrap/>
            <w:vAlign w:val="center"/>
            <w:hideMark/>
          </w:tcPr>
          <w:p w14:paraId="32CEBE1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47" w:type="dxa"/>
            <w:tcBorders>
              <w:top w:val="nil"/>
              <w:left w:val="nil"/>
              <w:bottom w:val="single" w:sz="4" w:space="0" w:color="auto"/>
              <w:right w:val="single" w:sz="4" w:space="0" w:color="auto"/>
            </w:tcBorders>
            <w:shd w:val="clear" w:color="auto" w:fill="auto"/>
            <w:noWrap/>
            <w:vAlign w:val="center"/>
            <w:hideMark/>
          </w:tcPr>
          <w:p w14:paraId="405FE95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3A87007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03924" w:rsidRPr="00130C8E" w14:paraId="0D1ED26D"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42F4BDB5"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21EB2D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hideMark/>
          </w:tcPr>
          <w:p w14:paraId="2EC036D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1F04307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7EC5249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6C18C3D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03924" w:rsidRPr="00130C8E" w14:paraId="11B682BF"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727B4AAE"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EECE00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hideMark/>
          </w:tcPr>
          <w:p w14:paraId="605C7A3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56C85C1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47" w:type="dxa"/>
            <w:tcBorders>
              <w:top w:val="nil"/>
              <w:left w:val="nil"/>
              <w:bottom w:val="single" w:sz="4" w:space="0" w:color="auto"/>
              <w:right w:val="single" w:sz="4" w:space="0" w:color="auto"/>
            </w:tcBorders>
            <w:shd w:val="clear" w:color="auto" w:fill="auto"/>
            <w:noWrap/>
            <w:vAlign w:val="center"/>
            <w:hideMark/>
          </w:tcPr>
          <w:p w14:paraId="5F81408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7C95965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903924" w:rsidRPr="00130C8E" w14:paraId="554E61DC"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21C290C3"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038453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hideMark/>
          </w:tcPr>
          <w:p w14:paraId="49C4D1B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1EADEE7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47" w:type="dxa"/>
            <w:tcBorders>
              <w:top w:val="nil"/>
              <w:left w:val="nil"/>
              <w:bottom w:val="single" w:sz="4" w:space="0" w:color="auto"/>
              <w:right w:val="single" w:sz="4" w:space="0" w:color="auto"/>
            </w:tcBorders>
            <w:shd w:val="clear" w:color="auto" w:fill="auto"/>
            <w:noWrap/>
            <w:vAlign w:val="center"/>
            <w:hideMark/>
          </w:tcPr>
          <w:p w14:paraId="11A1F95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0DE640B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903924" w:rsidRPr="00130C8E" w14:paraId="30C708F9"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3B0D0E89"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EF380E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hideMark/>
          </w:tcPr>
          <w:p w14:paraId="5EA4DD4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75CAECF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04F10A89"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2E2DDEB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03924" w:rsidRPr="00130C8E" w14:paraId="7B45D8C8"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5EB00C26"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2CF09E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10" w:type="dxa"/>
            <w:tcBorders>
              <w:top w:val="nil"/>
              <w:left w:val="nil"/>
              <w:bottom w:val="single" w:sz="4" w:space="0" w:color="auto"/>
              <w:right w:val="single" w:sz="4" w:space="0" w:color="auto"/>
            </w:tcBorders>
            <w:shd w:val="clear" w:color="auto" w:fill="auto"/>
            <w:noWrap/>
            <w:vAlign w:val="center"/>
            <w:hideMark/>
          </w:tcPr>
          <w:p w14:paraId="7BBB1B8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47" w:type="dxa"/>
            <w:tcBorders>
              <w:top w:val="nil"/>
              <w:left w:val="nil"/>
              <w:bottom w:val="single" w:sz="4" w:space="0" w:color="auto"/>
              <w:right w:val="single" w:sz="4" w:space="0" w:color="auto"/>
            </w:tcBorders>
            <w:shd w:val="clear" w:color="auto" w:fill="auto"/>
            <w:noWrap/>
            <w:vAlign w:val="center"/>
            <w:hideMark/>
          </w:tcPr>
          <w:p w14:paraId="541B467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47" w:type="dxa"/>
            <w:tcBorders>
              <w:top w:val="nil"/>
              <w:left w:val="nil"/>
              <w:bottom w:val="single" w:sz="4" w:space="0" w:color="auto"/>
              <w:right w:val="single" w:sz="4" w:space="0" w:color="auto"/>
            </w:tcBorders>
            <w:shd w:val="clear" w:color="auto" w:fill="auto"/>
            <w:noWrap/>
            <w:vAlign w:val="center"/>
            <w:hideMark/>
          </w:tcPr>
          <w:p w14:paraId="356AD6A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5EB906C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903924" w:rsidRPr="00130C8E" w14:paraId="2F2AB157"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419A5E5A"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A227989"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hideMark/>
          </w:tcPr>
          <w:p w14:paraId="779D6A9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6D0FEDD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47" w:type="dxa"/>
            <w:tcBorders>
              <w:top w:val="nil"/>
              <w:left w:val="nil"/>
              <w:bottom w:val="single" w:sz="4" w:space="0" w:color="auto"/>
              <w:right w:val="single" w:sz="4" w:space="0" w:color="auto"/>
            </w:tcBorders>
            <w:shd w:val="clear" w:color="auto" w:fill="auto"/>
            <w:noWrap/>
            <w:vAlign w:val="center"/>
            <w:hideMark/>
          </w:tcPr>
          <w:p w14:paraId="17232A3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3B1852B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903924" w:rsidRPr="00130C8E" w14:paraId="19036DE2"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13E2358B"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82CCE4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hideMark/>
          </w:tcPr>
          <w:p w14:paraId="19F2E0F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47" w:type="dxa"/>
            <w:tcBorders>
              <w:top w:val="nil"/>
              <w:left w:val="nil"/>
              <w:bottom w:val="single" w:sz="4" w:space="0" w:color="auto"/>
              <w:right w:val="single" w:sz="4" w:space="0" w:color="auto"/>
            </w:tcBorders>
            <w:shd w:val="clear" w:color="auto" w:fill="auto"/>
            <w:noWrap/>
            <w:vAlign w:val="center"/>
            <w:hideMark/>
          </w:tcPr>
          <w:p w14:paraId="15AC8B9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47" w:type="dxa"/>
            <w:tcBorders>
              <w:top w:val="nil"/>
              <w:left w:val="nil"/>
              <w:bottom w:val="single" w:sz="4" w:space="0" w:color="auto"/>
              <w:right w:val="single" w:sz="4" w:space="0" w:color="auto"/>
            </w:tcBorders>
            <w:shd w:val="clear" w:color="auto" w:fill="auto"/>
            <w:noWrap/>
            <w:vAlign w:val="center"/>
            <w:hideMark/>
          </w:tcPr>
          <w:p w14:paraId="1774EED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7BFC4C2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903924" w:rsidRPr="00130C8E" w14:paraId="4915F812"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339B439B"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67D563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hideMark/>
          </w:tcPr>
          <w:p w14:paraId="7162668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47" w:type="dxa"/>
            <w:tcBorders>
              <w:top w:val="nil"/>
              <w:left w:val="nil"/>
              <w:bottom w:val="single" w:sz="4" w:space="0" w:color="auto"/>
              <w:right w:val="single" w:sz="4" w:space="0" w:color="auto"/>
            </w:tcBorders>
            <w:shd w:val="clear" w:color="auto" w:fill="auto"/>
            <w:noWrap/>
            <w:vAlign w:val="center"/>
            <w:hideMark/>
          </w:tcPr>
          <w:p w14:paraId="6705543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47" w:type="dxa"/>
            <w:tcBorders>
              <w:top w:val="nil"/>
              <w:left w:val="nil"/>
              <w:bottom w:val="single" w:sz="4" w:space="0" w:color="auto"/>
              <w:right w:val="single" w:sz="4" w:space="0" w:color="auto"/>
            </w:tcBorders>
            <w:shd w:val="clear" w:color="auto" w:fill="auto"/>
            <w:noWrap/>
            <w:vAlign w:val="center"/>
            <w:hideMark/>
          </w:tcPr>
          <w:p w14:paraId="527C9AE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11501A8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903924" w:rsidRPr="00130C8E" w14:paraId="1B573BC1"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6ADA9444"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E76EAB7"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hideMark/>
          </w:tcPr>
          <w:p w14:paraId="13174B9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7FBCBDC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47" w:type="dxa"/>
            <w:tcBorders>
              <w:top w:val="nil"/>
              <w:left w:val="nil"/>
              <w:bottom w:val="single" w:sz="4" w:space="0" w:color="auto"/>
              <w:right w:val="single" w:sz="4" w:space="0" w:color="auto"/>
            </w:tcBorders>
            <w:shd w:val="clear" w:color="auto" w:fill="auto"/>
            <w:noWrap/>
            <w:vAlign w:val="center"/>
            <w:hideMark/>
          </w:tcPr>
          <w:p w14:paraId="06C9127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6AD57E3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03924" w:rsidRPr="00130C8E" w14:paraId="1868CBB3"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7C9C0AB0"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9530F4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10" w:type="dxa"/>
            <w:tcBorders>
              <w:top w:val="nil"/>
              <w:left w:val="nil"/>
              <w:bottom w:val="single" w:sz="4" w:space="0" w:color="auto"/>
              <w:right w:val="single" w:sz="4" w:space="0" w:color="auto"/>
            </w:tcBorders>
            <w:shd w:val="clear" w:color="auto" w:fill="auto"/>
            <w:noWrap/>
            <w:vAlign w:val="center"/>
            <w:hideMark/>
          </w:tcPr>
          <w:p w14:paraId="527CFA44"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1F99F1C0"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47" w:type="dxa"/>
            <w:tcBorders>
              <w:top w:val="nil"/>
              <w:left w:val="nil"/>
              <w:bottom w:val="single" w:sz="4" w:space="0" w:color="auto"/>
              <w:right w:val="single" w:sz="4" w:space="0" w:color="auto"/>
            </w:tcBorders>
            <w:shd w:val="clear" w:color="auto" w:fill="auto"/>
            <w:noWrap/>
            <w:vAlign w:val="center"/>
            <w:hideMark/>
          </w:tcPr>
          <w:p w14:paraId="6FDC0D9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6801641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r>
      <w:tr w:rsidR="00903924" w:rsidRPr="00130C8E" w14:paraId="0467D555" w14:textId="77777777" w:rsidTr="00FE0FE9">
        <w:trPr>
          <w:trHeight w:val="300"/>
        </w:trPr>
        <w:tc>
          <w:tcPr>
            <w:tcW w:w="1980" w:type="dxa"/>
            <w:tcBorders>
              <w:top w:val="nil"/>
              <w:left w:val="single" w:sz="8" w:space="0" w:color="auto"/>
              <w:bottom w:val="single" w:sz="4" w:space="0" w:color="auto"/>
              <w:right w:val="single" w:sz="8" w:space="0" w:color="auto"/>
            </w:tcBorders>
            <w:shd w:val="clear" w:color="000000" w:fill="FFFFFF"/>
            <w:noWrap/>
            <w:vAlign w:val="bottom"/>
            <w:hideMark/>
          </w:tcPr>
          <w:p w14:paraId="075B5E9C"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7492C3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000000" w:fill="FFFFFF"/>
            <w:noWrap/>
            <w:vAlign w:val="center"/>
            <w:hideMark/>
          </w:tcPr>
          <w:p w14:paraId="2D31ED8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7" w:type="dxa"/>
            <w:tcBorders>
              <w:top w:val="nil"/>
              <w:left w:val="nil"/>
              <w:bottom w:val="single" w:sz="4" w:space="0" w:color="auto"/>
              <w:right w:val="single" w:sz="4" w:space="0" w:color="auto"/>
            </w:tcBorders>
            <w:shd w:val="clear" w:color="000000" w:fill="FFFFFF"/>
            <w:noWrap/>
            <w:vAlign w:val="center"/>
            <w:hideMark/>
          </w:tcPr>
          <w:p w14:paraId="6F72530B"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47" w:type="dxa"/>
            <w:tcBorders>
              <w:top w:val="nil"/>
              <w:left w:val="nil"/>
              <w:bottom w:val="single" w:sz="4" w:space="0" w:color="auto"/>
              <w:right w:val="single" w:sz="4" w:space="0" w:color="auto"/>
            </w:tcBorders>
            <w:shd w:val="clear" w:color="000000" w:fill="FFFFFF"/>
            <w:noWrap/>
            <w:vAlign w:val="center"/>
            <w:hideMark/>
          </w:tcPr>
          <w:p w14:paraId="0FE8C8A2"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7065973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903924" w:rsidRPr="00130C8E" w14:paraId="5A95617B"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1E6FCD29"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21E68F9"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hideMark/>
          </w:tcPr>
          <w:p w14:paraId="23ADF27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633ADF05"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47" w:type="dxa"/>
            <w:tcBorders>
              <w:top w:val="nil"/>
              <w:left w:val="nil"/>
              <w:bottom w:val="single" w:sz="4" w:space="0" w:color="auto"/>
              <w:right w:val="single" w:sz="4" w:space="0" w:color="auto"/>
            </w:tcBorders>
            <w:shd w:val="clear" w:color="auto" w:fill="auto"/>
            <w:noWrap/>
            <w:vAlign w:val="center"/>
            <w:hideMark/>
          </w:tcPr>
          <w:p w14:paraId="648ABA5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391AF77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903924" w:rsidRPr="00130C8E" w14:paraId="2C08DEF9" w14:textId="77777777" w:rsidTr="00FE0FE9">
        <w:trPr>
          <w:trHeight w:val="300"/>
        </w:trPr>
        <w:tc>
          <w:tcPr>
            <w:tcW w:w="1980" w:type="dxa"/>
            <w:tcBorders>
              <w:top w:val="nil"/>
              <w:left w:val="single" w:sz="8" w:space="0" w:color="auto"/>
              <w:bottom w:val="single" w:sz="4" w:space="0" w:color="auto"/>
              <w:right w:val="single" w:sz="8" w:space="0" w:color="auto"/>
            </w:tcBorders>
            <w:shd w:val="clear" w:color="000000" w:fill="FFFFFF"/>
            <w:noWrap/>
            <w:vAlign w:val="bottom"/>
            <w:hideMark/>
          </w:tcPr>
          <w:p w14:paraId="2FC99B2E"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Konstantynów </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452F1F9"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000000" w:fill="FFFFFF"/>
            <w:noWrap/>
            <w:vAlign w:val="center"/>
            <w:hideMark/>
          </w:tcPr>
          <w:p w14:paraId="5D19DB7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7" w:type="dxa"/>
            <w:tcBorders>
              <w:top w:val="nil"/>
              <w:left w:val="nil"/>
              <w:bottom w:val="single" w:sz="4" w:space="0" w:color="auto"/>
              <w:right w:val="single" w:sz="4" w:space="0" w:color="auto"/>
            </w:tcBorders>
            <w:shd w:val="clear" w:color="000000" w:fill="FFFFFF"/>
            <w:noWrap/>
            <w:vAlign w:val="center"/>
            <w:hideMark/>
          </w:tcPr>
          <w:p w14:paraId="440611D1"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47" w:type="dxa"/>
            <w:tcBorders>
              <w:top w:val="nil"/>
              <w:left w:val="nil"/>
              <w:bottom w:val="single" w:sz="4" w:space="0" w:color="auto"/>
              <w:right w:val="single" w:sz="4" w:space="0" w:color="auto"/>
            </w:tcBorders>
            <w:shd w:val="clear" w:color="000000" w:fill="FFFFFF"/>
            <w:noWrap/>
            <w:vAlign w:val="center"/>
            <w:hideMark/>
          </w:tcPr>
          <w:p w14:paraId="37E65CBD"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1B80820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903924" w:rsidRPr="00130C8E" w14:paraId="32396194" w14:textId="77777777" w:rsidTr="00FE0FE9">
        <w:trPr>
          <w:trHeight w:val="300"/>
        </w:trPr>
        <w:tc>
          <w:tcPr>
            <w:tcW w:w="1980" w:type="dxa"/>
            <w:tcBorders>
              <w:top w:val="nil"/>
              <w:left w:val="single" w:sz="8" w:space="0" w:color="auto"/>
              <w:bottom w:val="single" w:sz="4" w:space="0" w:color="auto"/>
              <w:right w:val="single" w:sz="8" w:space="0" w:color="auto"/>
            </w:tcBorders>
            <w:shd w:val="clear" w:color="auto" w:fill="auto"/>
            <w:noWrap/>
            <w:vAlign w:val="bottom"/>
            <w:hideMark/>
          </w:tcPr>
          <w:p w14:paraId="6B5EB22C"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AE63946"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hideMark/>
          </w:tcPr>
          <w:p w14:paraId="5D2FEC7F"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47" w:type="dxa"/>
            <w:tcBorders>
              <w:top w:val="nil"/>
              <w:left w:val="nil"/>
              <w:bottom w:val="single" w:sz="4" w:space="0" w:color="auto"/>
              <w:right w:val="single" w:sz="4" w:space="0" w:color="auto"/>
            </w:tcBorders>
            <w:shd w:val="clear" w:color="auto" w:fill="auto"/>
            <w:noWrap/>
            <w:vAlign w:val="center"/>
            <w:hideMark/>
          </w:tcPr>
          <w:p w14:paraId="1290BB93"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47" w:type="dxa"/>
            <w:tcBorders>
              <w:top w:val="nil"/>
              <w:left w:val="nil"/>
              <w:bottom w:val="single" w:sz="4" w:space="0" w:color="auto"/>
              <w:right w:val="single" w:sz="4" w:space="0" w:color="auto"/>
            </w:tcBorders>
            <w:shd w:val="clear" w:color="auto" w:fill="auto"/>
            <w:noWrap/>
            <w:vAlign w:val="center"/>
            <w:hideMark/>
          </w:tcPr>
          <w:p w14:paraId="5578BE6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142D8AF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r>
      <w:tr w:rsidR="00903924" w:rsidRPr="00130C8E" w14:paraId="3E92B9CD" w14:textId="77777777" w:rsidTr="00FE0FE9">
        <w:trPr>
          <w:trHeight w:val="315"/>
        </w:trPr>
        <w:tc>
          <w:tcPr>
            <w:tcW w:w="1980" w:type="dxa"/>
            <w:tcBorders>
              <w:top w:val="nil"/>
              <w:left w:val="single" w:sz="8" w:space="0" w:color="auto"/>
              <w:bottom w:val="nil"/>
              <w:right w:val="single" w:sz="8" w:space="0" w:color="auto"/>
            </w:tcBorders>
            <w:shd w:val="clear" w:color="auto" w:fill="auto"/>
            <w:noWrap/>
            <w:vAlign w:val="bottom"/>
            <w:hideMark/>
          </w:tcPr>
          <w:p w14:paraId="5E612C8D" w14:textId="77777777" w:rsidR="00903924" w:rsidRPr="00130C8E" w:rsidRDefault="00903924"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0F7097E"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10" w:type="dxa"/>
            <w:tcBorders>
              <w:top w:val="nil"/>
              <w:left w:val="nil"/>
              <w:bottom w:val="single" w:sz="4" w:space="0" w:color="auto"/>
              <w:right w:val="single" w:sz="4" w:space="0" w:color="auto"/>
            </w:tcBorders>
            <w:shd w:val="clear" w:color="auto" w:fill="auto"/>
            <w:noWrap/>
            <w:vAlign w:val="center"/>
            <w:hideMark/>
          </w:tcPr>
          <w:p w14:paraId="303412AC"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47" w:type="dxa"/>
            <w:tcBorders>
              <w:top w:val="nil"/>
              <w:left w:val="nil"/>
              <w:bottom w:val="single" w:sz="4" w:space="0" w:color="auto"/>
              <w:right w:val="single" w:sz="4" w:space="0" w:color="auto"/>
            </w:tcBorders>
            <w:shd w:val="clear" w:color="auto" w:fill="auto"/>
            <w:noWrap/>
            <w:vAlign w:val="center"/>
            <w:hideMark/>
          </w:tcPr>
          <w:p w14:paraId="58BD198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47" w:type="dxa"/>
            <w:tcBorders>
              <w:top w:val="nil"/>
              <w:left w:val="nil"/>
              <w:bottom w:val="single" w:sz="4" w:space="0" w:color="auto"/>
              <w:right w:val="single" w:sz="4" w:space="0" w:color="auto"/>
            </w:tcBorders>
            <w:shd w:val="clear" w:color="auto" w:fill="auto"/>
            <w:noWrap/>
            <w:vAlign w:val="center"/>
            <w:hideMark/>
          </w:tcPr>
          <w:p w14:paraId="6989A0CA"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47" w:type="dxa"/>
            <w:tcBorders>
              <w:top w:val="nil"/>
              <w:left w:val="nil"/>
              <w:bottom w:val="single" w:sz="4" w:space="0" w:color="auto"/>
              <w:right w:val="single" w:sz="8" w:space="0" w:color="auto"/>
            </w:tcBorders>
            <w:shd w:val="clear" w:color="auto" w:fill="FFFFFF" w:themeFill="background1"/>
            <w:noWrap/>
            <w:vAlign w:val="center"/>
            <w:hideMark/>
          </w:tcPr>
          <w:p w14:paraId="5FEA6788" w14:textId="77777777" w:rsidR="00903924" w:rsidRPr="00130C8E" w:rsidRDefault="00903924"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903924" w:rsidRPr="00130C8E" w14:paraId="6C534898" w14:textId="77777777" w:rsidTr="00FE0FE9">
        <w:trPr>
          <w:trHeight w:val="315"/>
        </w:trPr>
        <w:tc>
          <w:tcPr>
            <w:tcW w:w="1980" w:type="dxa"/>
            <w:tcBorders>
              <w:top w:val="single" w:sz="8" w:space="0" w:color="auto"/>
              <w:left w:val="single" w:sz="8" w:space="0" w:color="auto"/>
              <w:bottom w:val="single" w:sz="4" w:space="0" w:color="auto"/>
              <w:right w:val="single" w:sz="8" w:space="0" w:color="auto"/>
            </w:tcBorders>
            <w:shd w:val="clear" w:color="000000" w:fill="FFFF00"/>
            <w:noWrap/>
            <w:vAlign w:val="bottom"/>
            <w:hideMark/>
          </w:tcPr>
          <w:p w14:paraId="1DEECECF" w14:textId="77777777" w:rsidR="00903924" w:rsidRPr="00130C8E" w:rsidRDefault="00903924" w:rsidP="003F5FEA">
            <w:pPr>
              <w:spacing w:after="0" w:line="240" w:lineRule="auto"/>
              <w:rPr>
                <w:rFonts w:ascii="Times New Roman" w:eastAsia="Times New Roman" w:hAnsi="Times New Roman" w:cs="Times New Roman"/>
                <w:b/>
                <w:bCs/>
                <w:color w:val="FF0000"/>
                <w:lang w:eastAsia="pl-PL"/>
              </w:rPr>
            </w:pPr>
            <w:r w:rsidRPr="00130C8E">
              <w:rPr>
                <w:rFonts w:ascii="Times New Roman" w:eastAsia="Times New Roman" w:hAnsi="Times New Roman" w:cs="Times New Roman"/>
                <w:b/>
                <w:bCs/>
                <w:color w:val="FF0000"/>
                <w:lang w:eastAsia="pl-PL"/>
              </w:rPr>
              <w:t>Razem:</w:t>
            </w:r>
          </w:p>
        </w:tc>
        <w:tc>
          <w:tcPr>
            <w:tcW w:w="709" w:type="dxa"/>
            <w:tcBorders>
              <w:top w:val="nil"/>
              <w:left w:val="nil"/>
              <w:bottom w:val="single" w:sz="4" w:space="0" w:color="auto"/>
              <w:right w:val="single" w:sz="4" w:space="0" w:color="auto"/>
            </w:tcBorders>
            <w:shd w:val="clear" w:color="000000" w:fill="FFFF00"/>
            <w:noWrap/>
            <w:vAlign w:val="bottom"/>
            <w:hideMark/>
          </w:tcPr>
          <w:p w14:paraId="6D808CCD"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w:t>
            </w:r>
          </w:p>
        </w:tc>
        <w:tc>
          <w:tcPr>
            <w:tcW w:w="710" w:type="dxa"/>
            <w:tcBorders>
              <w:top w:val="nil"/>
              <w:left w:val="nil"/>
              <w:bottom w:val="single" w:sz="4" w:space="0" w:color="auto"/>
              <w:right w:val="single" w:sz="4" w:space="0" w:color="auto"/>
            </w:tcBorders>
            <w:shd w:val="clear" w:color="000000" w:fill="FFFF00"/>
            <w:noWrap/>
            <w:vAlign w:val="bottom"/>
            <w:hideMark/>
          </w:tcPr>
          <w:p w14:paraId="77A677C0"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17</w:t>
            </w:r>
          </w:p>
        </w:tc>
        <w:tc>
          <w:tcPr>
            <w:tcW w:w="847" w:type="dxa"/>
            <w:tcBorders>
              <w:top w:val="nil"/>
              <w:left w:val="nil"/>
              <w:bottom w:val="single" w:sz="4" w:space="0" w:color="auto"/>
              <w:right w:val="single" w:sz="4" w:space="0" w:color="auto"/>
            </w:tcBorders>
            <w:shd w:val="clear" w:color="000000" w:fill="FFFF00"/>
            <w:noWrap/>
            <w:vAlign w:val="bottom"/>
            <w:hideMark/>
          </w:tcPr>
          <w:p w14:paraId="484CF484"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44</w:t>
            </w:r>
          </w:p>
        </w:tc>
        <w:tc>
          <w:tcPr>
            <w:tcW w:w="847" w:type="dxa"/>
            <w:tcBorders>
              <w:top w:val="nil"/>
              <w:left w:val="nil"/>
              <w:bottom w:val="single" w:sz="4" w:space="0" w:color="auto"/>
              <w:right w:val="single" w:sz="4" w:space="0" w:color="auto"/>
            </w:tcBorders>
            <w:shd w:val="clear" w:color="000000" w:fill="FFFF00"/>
            <w:noWrap/>
            <w:vAlign w:val="bottom"/>
            <w:hideMark/>
          </w:tcPr>
          <w:p w14:paraId="4B4D37DB"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106</w:t>
            </w:r>
          </w:p>
        </w:tc>
        <w:tc>
          <w:tcPr>
            <w:tcW w:w="847" w:type="dxa"/>
            <w:tcBorders>
              <w:top w:val="nil"/>
              <w:left w:val="nil"/>
              <w:bottom w:val="single" w:sz="4" w:space="0" w:color="auto"/>
              <w:right w:val="single" w:sz="4" w:space="0" w:color="auto"/>
            </w:tcBorders>
            <w:shd w:val="clear" w:color="000000" w:fill="FFFF00"/>
            <w:noWrap/>
            <w:vAlign w:val="bottom"/>
            <w:hideMark/>
          </w:tcPr>
          <w:p w14:paraId="6C64A678" w14:textId="77777777" w:rsidR="00903924" w:rsidRPr="00130C8E" w:rsidRDefault="00903924"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102</w:t>
            </w:r>
          </w:p>
        </w:tc>
      </w:tr>
    </w:tbl>
    <w:p w14:paraId="22F0F816" w14:textId="0E212A54" w:rsidR="007014AE" w:rsidRPr="00130C8E" w:rsidRDefault="007014AE" w:rsidP="00130C8E">
      <w:pPr>
        <w:spacing w:after="0" w:line="360" w:lineRule="auto"/>
        <w:jc w:val="center"/>
        <w:rPr>
          <w:rFonts w:ascii="Times New Roman" w:eastAsia="Times New Roman" w:hAnsi="Times New Roman" w:cs="Times New Roman"/>
          <w:b/>
          <w:bCs/>
          <w:color w:val="000000"/>
          <w:lang w:eastAsia="pl-PL"/>
        </w:rPr>
      </w:pPr>
    </w:p>
    <w:p w14:paraId="29618699" w14:textId="1D756A42" w:rsidR="008306B3" w:rsidRPr="00130C8E" w:rsidRDefault="008306B3" w:rsidP="00130C8E">
      <w:pPr>
        <w:spacing w:after="0" w:line="360" w:lineRule="auto"/>
        <w:jc w:val="center"/>
        <w:rPr>
          <w:rFonts w:ascii="Times New Roman" w:eastAsia="Times New Roman" w:hAnsi="Times New Roman" w:cs="Times New Roman"/>
          <w:b/>
          <w:bCs/>
          <w:color w:val="000000"/>
          <w:lang w:eastAsia="pl-PL"/>
        </w:rPr>
      </w:pPr>
    </w:p>
    <w:p w14:paraId="5DA94759" w14:textId="77777777" w:rsidR="00FE0FE9" w:rsidRPr="00130C8E" w:rsidRDefault="00FE0FE9" w:rsidP="00130C8E">
      <w:pPr>
        <w:spacing w:after="0" w:line="360" w:lineRule="auto"/>
        <w:jc w:val="center"/>
        <w:rPr>
          <w:rFonts w:ascii="Times New Roman" w:eastAsia="Times New Roman" w:hAnsi="Times New Roman" w:cs="Times New Roman"/>
          <w:b/>
          <w:bCs/>
          <w:color w:val="000000"/>
          <w:lang w:eastAsia="pl-PL"/>
        </w:rPr>
      </w:pPr>
    </w:p>
    <w:p w14:paraId="3ACBB504" w14:textId="6FF8480C" w:rsidR="007014AE" w:rsidRPr="00130C8E" w:rsidRDefault="007014AE" w:rsidP="00130C8E">
      <w:pPr>
        <w:spacing w:after="0" w:line="360" w:lineRule="auto"/>
        <w:jc w:val="center"/>
        <w:rPr>
          <w:rFonts w:ascii="Times New Roman" w:eastAsia="Times New Roman" w:hAnsi="Times New Roman" w:cs="Times New Roman"/>
          <w:b/>
          <w:bCs/>
          <w:color w:val="000000"/>
          <w:lang w:eastAsia="pl-PL"/>
        </w:rPr>
        <w:sectPr w:rsidR="007014AE" w:rsidRPr="00130C8E" w:rsidSect="00596945">
          <w:pgSz w:w="16838" w:h="11906" w:orient="landscape"/>
          <w:pgMar w:top="1417" w:right="1417" w:bottom="1417" w:left="1417" w:header="708" w:footer="708" w:gutter="0"/>
          <w:cols w:space="708"/>
          <w:docGrid w:linePitch="360"/>
        </w:sectPr>
      </w:pPr>
    </w:p>
    <w:p w14:paraId="4C46546C" w14:textId="1BAD68F8" w:rsidR="0078259D" w:rsidRPr="00130C8E" w:rsidRDefault="0078259D" w:rsidP="00130C8E">
      <w:pPr>
        <w:pStyle w:val="Legenda"/>
        <w:keepNext/>
        <w:spacing w:line="360" w:lineRule="auto"/>
        <w:rPr>
          <w:rFonts w:ascii="Times New Roman" w:hAnsi="Times New Roman" w:cs="Times New Roman"/>
          <w:b/>
          <w:bCs/>
          <w:sz w:val="22"/>
          <w:szCs w:val="22"/>
        </w:rPr>
      </w:pPr>
      <w:r w:rsidRPr="00130C8E">
        <w:rPr>
          <w:rFonts w:ascii="Times New Roman" w:hAnsi="Times New Roman" w:cs="Times New Roman"/>
          <w:b/>
          <w:bCs/>
          <w:sz w:val="22"/>
          <w:szCs w:val="22"/>
        </w:rPr>
        <w:t xml:space="preserve">Tabela </w:t>
      </w:r>
      <w:r w:rsidRPr="00130C8E">
        <w:rPr>
          <w:rFonts w:ascii="Times New Roman" w:hAnsi="Times New Roman" w:cs="Times New Roman"/>
          <w:b/>
          <w:bCs/>
          <w:sz w:val="22"/>
          <w:szCs w:val="22"/>
        </w:rPr>
        <w:fldChar w:fldCharType="begin"/>
      </w:r>
      <w:r w:rsidRPr="00130C8E">
        <w:rPr>
          <w:rFonts w:ascii="Times New Roman" w:hAnsi="Times New Roman" w:cs="Times New Roman"/>
          <w:b/>
          <w:bCs/>
          <w:sz w:val="22"/>
          <w:szCs w:val="22"/>
        </w:rPr>
        <w:instrText xml:space="preserve"> SEQ Tabela \* ARABIC </w:instrText>
      </w:r>
      <w:r w:rsidRPr="00130C8E">
        <w:rPr>
          <w:rFonts w:ascii="Times New Roman" w:hAnsi="Times New Roman" w:cs="Times New Roman"/>
          <w:b/>
          <w:bCs/>
          <w:sz w:val="22"/>
          <w:szCs w:val="22"/>
        </w:rPr>
        <w:fldChar w:fldCharType="separate"/>
      </w:r>
      <w:r w:rsidR="007521FB">
        <w:rPr>
          <w:rFonts w:ascii="Times New Roman" w:hAnsi="Times New Roman" w:cs="Times New Roman"/>
          <w:b/>
          <w:bCs/>
          <w:noProof/>
          <w:sz w:val="22"/>
          <w:szCs w:val="22"/>
        </w:rPr>
        <w:t>2</w:t>
      </w:r>
      <w:r w:rsidRPr="00130C8E">
        <w:rPr>
          <w:rFonts w:ascii="Times New Roman" w:hAnsi="Times New Roman" w:cs="Times New Roman"/>
          <w:b/>
          <w:bCs/>
          <w:sz w:val="22"/>
          <w:szCs w:val="22"/>
        </w:rPr>
        <w:fldChar w:fldCharType="end"/>
      </w:r>
      <w:r w:rsidRPr="00130C8E">
        <w:rPr>
          <w:rFonts w:ascii="Times New Roman" w:hAnsi="Times New Roman" w:cs="Times New Roman"/>
          <w:b/>
          <w:bCs/>
          <w:sz w:val="22"/>
          <w:szCs w:val="22"/>
        </w:rPr>
        <w:t xml:space="preserve"> Najważniejsze cele ogólne LSR według respondentów</w:t>
      </w:r>
      <w:r w:rsidR="003619C5">
        <w:rPr>
          <w:rFonts w:ascii="Times New Roman" w:hAnsi="Times New Roman" w:cs="Times New Roman"/>
          <w:b/>
          <w:bCs/>
          <w:sz w:val="22"/>
          <w:szCs w:val="22"/>
        </w:rPr>
        <w:t xml:space="preserve"> (Pytanie 8)</w:t>
      </w:r>
    </w:p>
    <w:tbl>
      <w:tblPr>
        <w:tblW w:w="11880" w:type="dxa"/>
        <w:tblCellMar>
          <w:left w:w="70" w:type="dxa"/>
          <w:right w:w="70" w:type="dxa"/>
        </w:tblCellMar>
        <w:tblLook w:val="04A0" w:firstRow="1" w:lastRow="0" w:firstColumn="1" w:lastColumn="0" w:noHBand="0" w:noVBand="1"/>
      </w:tblPr>
      <w:tblGrid>
        <w:gridCol w:w="2020"/>
        <w:gridCol w:w="907"/>
        <w:gridCol w:w="907"/>
        <w:gridCol w:w="1082"/>
        <w:gridCol w:w="1082"/>
        <w:gridCol w:w="1082"/>
        <w:gridCol w:w="861"/>
        <w:gridCol w:w="861"/>
        <w:gridCol w:w="1026"/>
        <w:gridCol w:w="1026"/>
        <w:gridCol w:w="1026"/>
      </w:tblGrid>
      <w:tr w:rsidR="0088411E" w:rsidRPr="00130C8E" w14:paraId="4EBFA9F1" w14:textId="77777777" w:rsidTr="0078259D">
        <w:trPr>
          <w:trHeight w:val="588"/>
        </w:trPr>
        <w:tc>
          <w:tcPr>
            <w:tcW w:w="20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C4F2997"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w:t>
            </w:r>
          </w:p>
        </w:tc>
        <w:tc>
          <w:tcPr>
            <w:tcW w:w="5060" w:type="dxa"/>
            <w:gridSpan w:val="5"/>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14:paraId="23FB5A01"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Rozwój turystyki i agroturystyki</w:t>
            </w:r>
          </w:p>
        </w:tc>
        <w:tc>
          <w:tcPr>
            <w:tcW w:w="4800" w:type="dxa"/>
            <w:gridSpan w:val="5"/>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14:paraId="7CB88B29" w14:textId="2381E3F4"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Ochrona i wykorzystanie dziedzictwa kulturowego</w:t>
            </w:r>
          </w:p>
        </w:tc>
      </w:tr>
      <w:tr w:rsidR="0088411E" w:rsidRPr="00130C8E" w14:paraId="381839BB" w14:textId="77777777" w:rsidTr="0088411E">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29E75ABE"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 </w:t>
            </w:r>
          </w:p>
        </w:tc>
        <w:tc>
          <w:tcPr>
            <w:tcW w:w="907" w:type="dxa"/>
            <w:tcBorders>
              <w:top w:val="nil"/>
              <w:left w:val="nil"/>
              <w:bottom w:val="single" w:sz="4" w:space="0" w:color="auto"/>
              <w:right w:val="single" w:sz="4" w:space="0" w:color="auto"/>
            </w:tcBorders>
            <w:shd w:val="clear" w:color="000000" w:fill="FFC000"/>
            <w:noWrap/>
            <w:vAlign w:val="bottom"/>
            <w:hideMark/>
          </w:tcPr>
          <w:p w14:paraId="2B90FCD9"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907" w:type="dxa"/>
            <w:tcBorders>
              <w:top w:val="nil"/>
              <w:left w:val="nil"/>
              <w:bottom w:val="single" w:sz="4" w:space="0" w:color="auto"/>
              <w:right w:val="single" w:sz="4" w:space="0" w:color="auto"/>
            </w:tcBorders>
            <w:shd w:val="clear" w:color="000000" w:fill="FFC000"/>
            <w:noWrap/>
            <w:vAlign w:val="bottom"/>
            <w:hideMark/>
          </w:tcPr>
          <w:p w14:paraId="7440D1CB"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1082" w:type="dxa"/>
            <w:tcBorders>
              <w:top w:val="nil"/>
              <w:left w:val="nil"/>
              <w:bottom w:val="single" w:sz="4" w:space="0" w:color="auto"/>
              <w:right w:val="single" w:sz="4" w:space="0" w:color="auto"/>
            </w:tcBorders>
            <w:shd w:val="clear" w:color="000000" w:fill="FFC000"/>
            <w:noWrap/>
            <w:vAlign w:val="bottom"/>
            <w:hideMark/>
          </w:tcPr>
          <w:p w14:paraId="75BD4517"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1082" w:type="dxa"/>
            <w:tcBorders>
              <w:top w:val="nil"/>
              <w:left w:val="nil"/>
              <w:bottom w:val="single" w:sz="4" w:space="0" w:color="auto"/>
              <w:right w:val="single" w:sz="4" w:space="0" w:color="auto"/>
            </w:tcBorders>
            <w:shd w:val="clear" w:color="000000" w:fill="FFC000"/>
            <w:noWrap/>
            <w:vAlign w:val="bottom"/>
            <w:hideMark/>
          </w:tcPr>
          <w:p w14:paraId="7910765E"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1082" w:type="dxa"/>
            <w:tcBorders>
              <w:top w:val="nil"/>
              <w:left w:val="nil"/>
              <w:bottom w:val="single" w:sz="4" w:space="0" w:color="auto"/>
              <w:right w:val="single" w:sz="8" w:space="0" w:color="auto"/>
            </w:tcBorders>
            <w:shd w:val="clear" w:color="000000" w:fill="FFC000"/>
            <w:noWrap/>
            <w:vAlign w:val="bottom"/>
            <w:hideMark/>
          </w:tcPr>
          <w:p w14:paraId="0799ED76"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861" w:type="dxa"/>
            <w:tcBorders>
              <w:top w:val="nil"/>
              <w:left w:val="nil"/>
              <w:bottom w:val="single" w:sz="4" w:space="0" w:color="auto"/>
              <w:right w:val="single" w:sz="4" w:space="0" w:color="auto"/>
            </w:tcBorders>
            <w:shd w:val="clear" w:color="000000" w:fill="FFC000"/>
            <w:noWrap/>
            <w:vAlign w:val="bottom"/>
            <w:hideMark/>
          </w:tcPr>
          <w:p w14:paraId="37377E57"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61" w:type="dxa"/>
            <w:tcBorders>
              <w:top w:val="nil"/>
              <w:left w:val="nil"/>
              <w:bottom w:val="single" w:sz="4" w:space="0" w:color="auto"/>
              <w:right w:val="single" w:sz="4" w:space="0" w:color="auto"/>
            </w:tcBorders>
            <w:shd w:val="clear" w:color="000000" w:fill="FFC000"/>
            <w:noWrap/>
            <w:vAlign w:val="bottom"/>
            <w:hideMark/>
          </w:tcPr>
          <w:p w14:paraId="66F6AB77"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1026" w:type="dxa"/>
            <w:tcBorders>
              <w:top w:val="nil"/>
              <w:left w:val="nil"/>
              <w:bottom w:val="single" w:sz="4" w:space="0" w:color="auto"/>
              <w:right w:val="single" w:sz="4" w:space="0" w:color="auto"/>
            </w:tcBorders>
            <w:shd w:val="clear" w:color="000000" w:fill="FFC000"/>
            <w:noWrap/>
            <w:vAlign w:val="bottom"/>
            <w:hideMark/>
          </w:tcPr>
          <w:p w14:paraId="201CE899"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1026" w:type="dxa"/>
            <w:tcBorders>
              <w:top w:val="nil"/>
              <w:left w:val="nil"/>
              <w:bottom w:val="single" w:sz="4" w:space="0" w:color="auto"/>
              <w:right w:val="single" w:sz="4" w:space="0" w:color="auto"/>
            </w:tcBorders>
            <w:shd w:val="clear" w:color="000000" w:fill="FFC000"/>
            <w:noWrap/>
            <w:vAlign w:val="bottom"/>
            <w:hideMark/>
          </w:tcPr>
          <w:p w14:paraId="1013EC6F"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1026" w:type="dxa"/>
            <w:tcBorders>
              <w:top w:val="nil"/>
              <w:left w:val="nil"/>
              <w:bottom w:val="single" w:sz="4" w:space="0" w:color="auto"/>
              <w:right w:val="single" w:sz="8" w:space="0" w:color="auto"/>
            </w:tcBorders>
            <w:shd w:val="clear" w:color="000000" w:fill="FFC000"/>
            <w:noWrap/>
            <w:vAlign w:val="bottom"/>
            <w:hideMark/>
          </w:tcPr>
          <w:p w14:paraId="6762104D"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r>
      <w:tr w:rsidR="0088411E" w:rsidRPr="00130C8E" w14:paraId="50CA8AE1"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146B9A05"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907" w:type="dxa"/>
            <w:tcBorders>
              <w:top w:val="nil"/>
              <w:left w:val="nil"/>
              <w:bottom w:val="single" w:sz="4" w:space="0" w:color="auto"/>
              <w:right w:val="single" w:sz="4" w:space="0" w:color="auto"/>
            </w:tcBorders>
            <w:shd w:val="clear" w:color="auto" w:fill="auto"/>
            <w:noWrap/>
            <w:vAlign w:val="center"/>
            <w:hideMark/>
          </w:tcPr>
          <w:p w14:paraId="7F00788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501D7EA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82" w:type="dxa"/>
            <w:tcBorders>
              <w:top w:val="nil"/>
              <w:left w:val="nil"/>
              <w:bottom w:val="single" w:sz="4" w:space="0" w:color="auto"/>
              <w:right w:val="single" w:sz="4" w:space="0" w:color="auto"/>
            </w:tcBorders>
            <w:shd w:val="clear" w:color="auto" w:fill="auto"/>
            <w:noWrap/>
            <w:vAlign w:val="center"/>
            <w:hideMark/>
          </w:tcPr>
          <w:p w14:paraId="1691C1B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82" w:type="dxa"/>
            <w:tcBorders>
              <w:top w:val="nil"/>
              <w:left w:val="nil"/>
              <w:bottom w:val="single" w:sz="4" w:space="0" w:color="auto"/>
              <w:right w:val="single" w:sz="4" w:space="0" w:color="auto"/>
            </w:tcBorders>
            <w:shd w:val="clear" w:color="auto" w:fill="auto"/>
            <w:noWrap/>
            <w:vAlign w:val="center"/>
            <w:hideMark/>
          </w:tcPr>
          <w:p w14:paraId="70C2320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82" w:type="dxa"/>
            <w:tcBorders>
              <w:top w:val="nil"/>
              <w:left w:val="nil"/>
              <w:bottom w:val="single" w:sz="4" w:space="0" w:color="auto"/>
              <w:right w:val="single" w:sz="8" w:space="0" w:color="auto"/>
            </w:tcBorders>
            <w:shd w:val="clear" w:color="auto" w:fill="auto"/>
            <w:noWrap/>
            <w:vAlign w:val="center"/>
            <w:hideMark/>
          </w:tcPr>
          <w:p w14:paraId="6506CDA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61" w:type="dxa"/>
            <w:tcBorders>
              <w:top w:val="nil"/>
              <w:left w:val="nil"/>
              <w:bottom w:val="single" w:sz="4" w:space="0" w:color="auto"/>
              <w:right w:val="single" w:sz="4" w:space="0" w:color="auto"/>
            </w:tcBorders>
            <w:shd w:val="clear" w:color="auto" w:fill="auto"/>
            <w:noWrap/>
            <w:vAlign w:val="center"/>
            <w:hideMark/>
          </w:tcPr>
          <w:p w14:paraId="510C4AA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5F997B8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1E23E79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627882F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8" w:space="0" w:color="auto"/>
            </w:tcBorders>
            <w:shd w:val="clear" w:color="auto" w:fill="auto"/>
            <w:noWrap/>
            <w:vAlign w:val="center"/>
            <w:hideMark/>
          </w:tcPr>
          <w:p w14:paraId="44461CC5"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88411E" w:rsidRPr="00130C8E" w14:paraId="170B5F81"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053EC75D"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907" w:type="dxa"/>
            <w:tcBorders>
              <w:top w:val="nil"/>
              <w:left w:val="nil"/>
              <w:bottom w:val="single" w:sz="4" w:space="0" w:color="auto"/>
              <w:right w:val="single" w:sz="4" w:space="0" w:color="auto"/>
            </w:tcBorders>
            <w:shd w:val="clear" w:color="auto" w:fill="auto"/>
            <w:noWrap/>
            <w:vAlign w:val="center"/>
            <w:hideMark/>
          </w:tcPr>
          <w:p w14:paraId="5472E44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07" w:type="dxa"/>
            <w:tcBorders>
              <w:top w:val="nil"/>
              <w:left w:val="nil"/>
              <w:bottom w:val="single" w:sz="4" w:space="0" w:color="auto"/>
              <w:right w:val="single" w:sz="4" w:space="0" w:color="auto"/>
            </w:tcBorders>
            <w:shd w:val="clear" w:color="auto" w:fill="auto"/>
            <w:noWrap/>
            <w:vAlign w:val="center"/>
            <w:hideMark/>
          </w:tcPr>
          <w:p w14:paraId="56AD033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82" w:type="dxa"/>
            <w:tcBorders>
              <w:top w:val="nil"/>
              <w:left w:val="nil"/>
              <w:bottom w:val="single" w:sz="4" w:space="0" w:color="auto"/>
              <w:right w:val="single" w:sz="4" w:space="0" w:color="auto"/>
            </w:tcBorders>
            <w:shd w:val="clear" w:color="auto" w:fill="auto"/>
            <w:noWrap/>
            <w:vAlign w:val="center"/>
            <w:hideMark/>
          </w:tcPr>
          <w:p w14:paraId="46611305"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1082" w:type="dxa"/>
            <w:tcBorders>
              <w:top w:val="nil"/>
              <w:left w:val="nil"/>
              <w:bottom w:val="single" w:sz="4" w:space="0" w:color="auto"/>
              <w:right w:val="single" w:sz="4" w:space="0" w:color="auto"/>
            </w:tcBorders>
            <w:shd w:val="clear" w:color="auto" w:fill="auto"/>
            <w:noWrap/>
            <w:vAlign w:val="center"/>
            <w:hideMark/>
          </w:tcPr>
          <w:p w14:paraId="15238FF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82" w:type="dxa"/>
            <w:tcBorders>
              <w:top w:val="nil"/>
              <w:left w:val="nil"/>
              <w:bottom w:val="single" w:sz="4" w:space="0" w:color="auto"/>
              <w:right w:val="single" w:sz="8" w:space="0" w:color="auto"/>
            </w:tcBorders>
            <w:shd w:val="clear" w:color="auto" w:fill="auto"/>
            <w:noWrap/>
            <w:vAlign w:val="center"/>
            <w:hideMark/>
          </w:tcPr>
          <w:p w14:paraId="1055E45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61" w:type="dxa"/>
            <w:tcBorders>
              <w:top w:val="nil"/>
              <w:left w:val="nil"/>
              <w:bottom w:val="single" w:sz="4" w:space="0" w:color="auto"/>
              <w:right w:val="single" w:sz="4" w:space="0" w:color="auto"/>
            </w:tcBorders>
            <w:shd w:val="clear" w:color="auto" w:fill="auto"/>
            <w:noWrap/>
            <w:vAlign w:val="center"/>
            <w:hideMark/>
          </w:tcPr>
          <w:p w14:paraId="4A24FA7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07A9E84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4" w:space="0" w:color="auto"/>
            </w:tcBorders>
            <w:shd w:val="clear" w:color="auto" w:fill="auto"/>
            <w:noWrap/>
            <w:vAlign w:val="center"/>
            <w:hideMark/>
          </w:tcPr>
          <w:p w14:paraId="1C3F8F2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1026" w:type="dxa"/>
            <w:tcBorders>
              <w:top w:val="nil"/>
              <w:left w:val="nil"/>
              <w:bottom w:val="single" w:sz="4" w:space="0" w:color="auto"/>
              <w:right w:val="single" w:sz="4" w:space="0" w:color="auto"/>
            </w:tcBorders>
            <w:shd w:val="clear" w:color="auto" w:fill="auto"/>
            <w:noWrap/>
            <w:vAlign w:val="center"/>
            <w:hideMark/>
          </w:tcPr>
          <w:p w14:paraId="4D62C17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1026" w:type="dxa"/>
            <w:tcBorders>
              <w:top w:val="nil"/>
              <w:left w:val="nil"/>
              <w:bottom w:val="single" w:sz="4" w:space="0" w:color="auto"/>
              <w:right w:val="single" w:sz="8" w:space="0" w:color="auto"/>
            </w:tcBorders>
            <w:shd w:val="clear" w:color="auto" w:fill="auto"/>
            <w:noWrap/>
            <w:vAlign w:val="center"/>
            <w:hideMark/>
          </w:tcPr>
          <w:p w14:paraId="60A4382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88411E" w:rsidRPr="00130C8E" w14:paraId="7F255644"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2A5B8CD7"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907" w:type="dxa"/>
            <w:tcBorders>
              <w:top w:val="nil"/>
              <w:left w:val="nil"/>
              <w:bottom w:val="single" w:sz="4" w:space="0" w:color="auto"/>
              <w:right w:val="single" w:sz="4" w:space="0" w:color="auto"/>
            </w:tcBorders>
            <w:shd w:val="clear" w:color="auto" w:fill="auto"/>
            <w:noWrap/>
            <w:vAlign w:val="center"/>
            <w:hideMark/>
          </w:tcPr>
          <w:p w14:paraId="1536D7B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73FD74F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82" w:type="dxa"/>
            <w:tcBorders>
              <w:top w:val="nil"/>
              <w:left w:val="nil"/>
              <w:bottom w:val="single" w:sz="4" w:space="0" w:color="auto"/>
              <w:right w:val="single" w:sz="4" w:space="0" w:color="auto"/>
            </w:tcBorders>
            <w:shd w:val="clear" w:color="auto" w:fill="auto"/>
            <w:noWrap/>
            <w:vAlign w:val="center"/>
            <w:hideMark/>
          </w:tcPr>
          <w:p w14:paraId="5D7E305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82" w:type="dxa"/>
            <w:tcBorders>
              <w:top w:val="nil"/>
              <w:left w:val="nil"/>
              <w:bottom w:val="single" w:sz="4" w:space="0" w:color="auto"/>
              <w:right w:val="single" w:sz="4" w:space="0" w:color="auto"/>
            </w:tcBorders>
            <w:shd w:val="clear" w:color="auto" w:fill="auto"/>
            <w:noWrap/>
            <w:vAlign w:val="center"/>
            <w:hideMark/>
          </w:tcPr>
          <w:p w14:paraId="4D11E51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1082" w:type="dxa"/>
            <w:tcBorders>
              <w:top w:val="nil"/>
              <w:left w:val="nil"/>
              <w:bottom w:val="single" w:sz="4" w:space="0" w:color="auto"/>
              <w:right w:val="single" w:sz="8" w:space="0" w:color="auto"/>
            </w:tcBorders>
            <w:shd w:val="clear" w:color="auto" w:fill="auto"/>
            <w:noWrap/>
            <w:vAlign w:val="center"/>
            <w:hideMark/>
          </w:tcPr>
          <w:p w14:paraId="428F12A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61" w:type="dxa"/>
            <w:tcBorders>
              <w:top w:val="nil"/>
              <w:left w:val="nil"/>
              <w:bottom w:val="single" w:sz="4" w:space="0" w:color="auto"/>
              <w:right w:val="single" w:sz="4" w:space="0" w:color="auto"/>
            </w:tcBorders>
            <w:shd w:val="clear" w:color="auto" w:fill="auto"/>
            <w:noWrap/>
            <w:vAlign w:val="center"/>
            <w:hideMark/>
          </w:tcPr>
          <w:p w14:paraId="05CC56D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0B2BF70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30AFC21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4" w:space="0" w:color="auto"/>
            </w:tcBorders>
            <w:shd w:val="clear" w:color="auto" w:fill="auto"/>
            <w:noWrap/>
            <w:vAlign w:val="center"/>
            <w:hideMark/>
          </w:tcPr>
          <w:p w14:paraId="61B5FFA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1026" w:type="dxa"/>
            <w:tcBorders>
              <w:top w:val="nil"/>
              <w:left w:val="nil"/>
              <w:bottom w:val="single" w:sz="4" w:space="0" w:color="auto"/>
              <w:right w:val="single" w:sz="8" w:space="0" w:color="auto"/>
            </w:tcBorders>
            <w:shd w:val="clear" w:color="auto" w:fill="auto"/>
            <w:noWrap/>
            <w:vAlign w:val="center"/>
            <w:hideMark/>
          </w:tcPr>
          <w:p w14:paraId="1E1DFAA5"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88411E" w:rsidRPr="00130C8E" w14:paraId="40088450" w14:textId="77777777" w:rsidTr="0078259D">
        <w:trPr>
          <w:trHeight w:val="600"/>
        </w:trPr>
        <w:tc>
          <w:tcPr>
            <w:tcW w:w="2020" w:type="dxa"/>
            <w:tcBorders>
              <w:top w:val="nil"/>
              <w:left w:val="single" w:sz="8" w:space="0" w:color="auto"/>
              <w:bottom w:val="single" w:sz="4" w:space="0" w:color="auto"/>
              <w:right w:val="single" w:sz="8" w:space="0" w:color="auto"/>
            </w:tcBorders>
            <w:shd w:val="clear" w:color="auto" w:fill="auto"/>
            <w:vAlign w:val="bottom"/>
            <w:hideMark/>
          </w:tcPr>
          <w:p w14:paraId="566B7619"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Miasto Międzyrzec Podlaski </w:t>
            </w:r>
          </w:p>
        </w:tc>
        <w:tc>
          <w:tcPr>
            <w:tcW w:w="907" w:type="dxa"/>
            <w:tcBorders>
              <w:top w:val="nil"/>
              <w:left w:val="nil"/>
              <w:bottom w:val="single" w:sz="4" w:space="0" w:color="auto"/>
              <w:right w:val="single" w:sz="4" w:space="0" w:color="auto"/>
            </w:tcBorders>
            <w:shd w:val="clear" w:color="auto" w:fill="auto"/>
            <w:noWrap/>
            <w:vAlign w:val="center"/>
            <w:hideMark/>
          </w:tcPr>
          <w:p w14:paraId="739E7F9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22927E6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82" w:type="dxa"/>
            <w:tcBorders>
              <w:top w:val="nil"/>
              <w:left w:val="nil"/>
              <w:bottom w:val="single" w:sz="4" w:space="0" w:color="auto"/>
              <w:right w:val="single" w:sz="4" w:space="0" w:color="auto"/>
            </w:tcBorders>
            <w:shd w:val="clear" w:color="auto" w:fill="auto"/>
            <w:noWrap/>
            <w:vAlign w:val="center"/>
            <w:hideMark/>
          </w:tcPr>
          <w:p w14:paraId="690823A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082" w:type="dxa"/>
            <w:tcBorders>
              <w:top w:val="nil"/>
              <w:left w:val="nil"/>
              <w:bottom w:val="single" w:sz="4" w:space="0" w:color="auto"/>
              <w:right w:val="single" w:sz="4" w:space="0" w:color="auto"/>
            </w:tcBorders>
            <w:shd w:val="clear" w:color="auto" w:fill="auto"/>
            <w:noWrap/>
            <w:vAlign w:val="center"/>
            <w:hideMark/>
          </w:tcPr>
          <w:p w14:paraId="784C057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1082" w:type="dxa"/>
            <w:tcBorders>
              <w:top w:val="nil"/>
              <w:left w:val="nil"/>
              <w:bottom w:val="single" w:sz="4" w:space="0" w:color="auto"/>
              <w:right w:val="single" w:sz="8" w:space="0" w:color="auto"/>
            </w:tcBorders>
            <w:shd w:val="clear" w:color="auto" w:fill="auto"/>
            <w:noWrap/>
            <w:vAlign w:val="center"/>
            <w:hideMark/>
          </w:tcPr>
          <w:p w14:paraId="177AC3F5"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61" w:type="dxa"/>
            <w:tcBorders>
              <w:top w:val="nil"/>
              <w:left w:val="nil"/>
              <w:bottom w:val="single" w:sz="4" w:space="0" w:color="auto"/>
              <w:right w:val="single" w:sz="4" w:space="0" w:color="auto"/>
            </w:tcBorders>
            <w:shd w:val="clear" w:color="auto" w:fill="auto"/>
            <w:noWrap/>
            <w:vAlign w:val="center"/>
            <w:hideMark/>
          </w:tcPr>
          <w:p w14:paraId="5BBC4F1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623405D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00D00D8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48A49FE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1026" w:type="dxa"/>
            <w:tcBorders>
              <w:top w:val="nil"/>
              <w:left w:val="nil"/>
              <w:bottom w:val="single" w:sz="4" w:space="0" w:color="auto"/>
              <w:right w:val="single" w:sz="8" w:space="0" w:color="auto"/>
            </w:tcBorders>
            <w:shd w:val="clear" w:color="auto" w:fill="auto"/>
            <w:noWrap/>
            <w:vAlign w:val="center"/>
            <w:hideMark/>
          </w:tcPr>
          <w:p w14:paraId="6E975E4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r>
      <w:tr w:rsidR="0088411E" w:rsidRPr="00130C8E" w14:paraId="7FF7182C"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21C8C5A9"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907" w:type="dxa"/>
            <w:tcBorders>
              <w:top w:val="nil"/>
              <w:left w:val="nil"/>
              <w:bottom w:val="single" w:sz="4" w:space="0" w:color="auto"/>
              <w:right w:val="single" w:sz="4" w:space="0" w:color="auto"/>
            </w:tcBorders>
            <w:shd w:val="clear" w:color="auto" w:fill="auto"/>
            <w:noWrap/>
            <w:vAlign w:val="center"/>
            <w:hideMark/>
          </w:tcPr>
          <w:p w14:paraId="2E539AA5"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586072E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82" w:type="dxa"/>
            <w:tcBorders>
              <w:top w:val="nil"/>
              <w:left w:val="nil"/>
              <w:bottom w:val="single" w:sz="4" w:space="0" w:color="auto"/>
              <w:right w:val="single" w:sz="4" w:space="0" w:color="auto"/>
            </w:tcBorders>
            <w:shd w:val="clear" w:color="auto" w:fill="auto"/>
            <w:noWrap/>
            <w:vAlign w:val="center"/>
            <w:hideMark/>
          </w:tcPr>
          <w:p w14:paraId="0724BBE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82" w:type="dxa"/>
            <w:tcBorders>
              <w:top w:val="nil"/>
              <w:left w:val="nil"/>
              <w:bottom w:val="single" w:sz="4" w:space="0" w:color="auto"/>
              <w:right w:val="single" w:sz="4" w:space="0" w:color="auto"/>
            </w:tcBorders>
            <w:shd w:val="clear" w:color="auto" w:fill="auto"/>
            <w:noWrap/>
            <w:vAlign w:val="center"/>
            <w:hideMark/>
          </w:tcPr>
          <w:p w14:paraId="274A027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082" w:type="dxa"/>
            <w:tcBorders>
              <w:top w:val="nil"/>
              <w:left w:val="nil"/>
              <w:bottom w:val="single" w:sz="4" w:space="0" w:color="auto"/>
              <w:right w:val="single" w:sz="8" w:space="0" w:color="auto"/>
            </w:tcBorders>
            <w:shd w:val="clear" w:color="auto" w:fill="auto"/>
            <w:noWrap/>
            <w:vAlign w:val="center"/>
            <w:hideMark/>
          </w:tcPr>
          <w:p w14:paraId="5D4D256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61" w:type="dxa"/>
            <w:tcBorders>
              <w:top w:val="nil"/>
              <w:left w:val="nil"/>
              <w:bottom w:val="single" w:sz="4" w:space="0" w:color="auto"/>
              <w:right w:val="single" w:sz="4" w:space="0" w:color="auto"/>
            </w:tcBorders>
            <w:shd w:val="clear" w:color="auto" w:fill="auto"/>
            <w:noWrap/>
            <w:vAlign w:val="center"/>
            <w:hideMark/>
          </w:tcPr>
          <w:p w14:paraId="73A0FDF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023CD2B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726D720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6BBB65E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8" w:space="0" w:color="auto"/>
            </w:tcBorders>
            <w:shd w:val="clear" w:color="auto" w:fill="auto"/>
            <w:noWrap/>
            <w:vAlign w:val="center"/>
            <w:hideMark/>
          </w:tcPr>
          <w:p w14:paraId="0F425D0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88411E" w:rsidRPr="00130C8E" w14:paraId="4E83569A"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45675941"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907" w:type="dxa"/>
            <w:tcBorders>
              <w:top w:val="nil"/>
              <w:left w:val="nil"/>
              <w:bottom w:val="single" w:sz="4" w:space="0" w:color="auto"/>
              <w:right w:val="single" w:sz="4" w:space="0" w:color="auto"/>
            </w:tcBorders>
            <w:shd w:val="clear" w:color="auto" w:fill="auto"/>
            <w:noWrap/>
            <w:vAlign w:val="center"/>
            <w:hideMark/>
          </w:tcPr>
          <w:p w14:paraId="28D7E37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7D3DFF5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82" w:type="dxa"/>
            <w:tcBorders>
              <w:top w:val="nil"/>
              <w:left w:val="nil"/>
              <w:bottom w:val="single" w:sz="4" w:space="0" w:color="auto"/>
              <w:right w:val="single" w:sz="4" w:space="0" w:color="auto"/>
            </w:tcBorders>
            <w:shd w:val="clear" w:color="auto" w:fill="auto"/>
            <w:noWrap/>
            <w:vAlign w:val="center"/>
            <w:hideMark/>
          </w:tcPr>
          <w:p w14:paraId="4E79351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82" w:type="dxa"/>
            <w:tcBorders>
              <w:top w:val="nil"/>
              <w:left w:val="nil"/>
              <w:bottom w:val="single" w:sz="4" w:space="0" w:color="auto"/>
              <w:right w:val="single" w:sz="4" w:space="0" w:color="auto"/>
            </w:tcBorders>
            <w:shd w:val="clear" w:color="auto" w:fill="auto"/>
            <w:noWrap/>
            <w:vAlign w:val="center"/>
            <w:hideMark/>
          </w:tcPr>
          <w:p w14:paraId="1AF5E19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82" w:type="dxa"/>
            <w:tcBorders>
              <w:top w:val="nil"/>
              <w:left w:val="nil"/>
              <w:bottom w:val="single" w:sz="4" w:space="0" w:color="auto"/>
              <w:right w:val="single" w:sz="8" w:space="0" w:color="auto"/>
            </w:tcBorders>
            <w:shd w:val="clear" w:color="auto" w:fill="auto"/>
            <w:noWrap/>
            <w:vAlign w:val="center"/>
            <w:hideMark/>
          </w:tcPr>
          <w:p w14:paraId="65DCF0F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61" w:type="dxa"/>
            <w:tcBorders>
              <w:top w:val="nil"/>
              <w:left w:val="nil"/>
              <w:bottom w:val="single" w:sz="4" w:space="0" w:color="auto"/>
              <w:right w:val="single" w:sz="4" w:space="0" w:color="auto"/>
            </w:tcBorders>
            <w:shd w:val="clear" w:color="auto" w:fill="auto"/>
            <w:noWrap/>
            <w:vAlign w:val="center"/>
            <w:hideMark/>
          </w:tcPr>
          <w:p w14:paraId="6816198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32DD9D3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7AE6278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6A86E48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26" w:type="dxa"/>
            <w:tcBorders>
              <w:top w:val="nil"/>
              <w:left w:val="nil"/>
              <w:bottom w:val="single" w:sz="4" w:space="0" w:color="auto"/>
              <w:right w:val="single" w:sz="8" w:space="0" w:color="auto"/>
            </w:tcBorders>
            <w:shd w:val="clear" w:color="auto" w:fill="auto"/>
            <w:noWrap/>
            <w:vAlign w:val="center"/>
            <w:hideMark/>
          </w:tcPr>
          <w:p w14:paraId="53FA906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88411E" w:rsidRPr="00130C8E" w14:paraId="7FDE56C4"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1F9E23D8"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907" w:type="dxa"/>
            <w:tcBorders>
              <w:top w:val="nil"/>
              <w:left w:val="nil"/>
              <w:bottom w:val="single" w:sz="4" w:space="0" w:color="auto"/>
              <w:right w:val="single" w:sz="4" w:space="0" w:color="auto"/>
            </w:tcBorders>
            <w:shd w:val="clear" w:color="auto" w:fill="auto"/>
            <w:noWrap/>
            <w:vAlign w:val="center"/>
            <w:hideMark/>
          </w:tcPr>
          <w:p w14:paraId="10D1DD6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5E277A4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82" w:type="dxa"/>
            <w:tcBorders>
              <w:top w:val="nil"/>
              <w:left w:val="nil"/>
              <w:bottom w:val="single" w:sz="4" w:space="0" w:color="auto"/>
              <w:right w:val="single" w:sz="4" w:space="0" w:color="auto"/>
            </w:tcBorders>
            <w:shd w:val="clear" w:color="auto" w:fill="auto"/>
            <w:noWrap/>
            <w:vAlign w:val="center"/>
            <w:hideMark/>
          </w:tcPr>
          <w:p w14:paraId="2B8AE90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82" w:type="dxa"/>
            <w:tcBorders>
              <w:top w:val="nil"/>
              <w:left w:val="nil"/>
              <w:bottom w:val="single" w:sz="4" w:space="0" w:color="auto"/>
              <w:right w:val="single" w:sz="4" w:space="0" w:color="auto"/>
            </w:tcBorders>
            <w:shd w:val="clear" w:color="auto" w:fill="auto"/>
            <w:noWrap/>
            <w:vAlign w:val="center"/>
            <w:hideMark/>
          </w:tcPr>
          <w:p w14:paraId="0B1ABFA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82" w:type="dxa"/>
            <w:tcBorders>
              <w:top w:val="nil"/>
              <w:left w:val="nil"/>
              <w:bottom w:val="single" w:sz="4" w:space="0" w:color="auto"/>
              <w:right w:val="single" w:sz="8" w:space="0" w:color="auto"/>
            </w:tcBorders>
            <w:shd w:val="clear" w:color="auto" w:fill="auto"/>
            <w:noWrap/>
            <w:vAlign w:val="center"/>
            <w:hideMark/>
          </w:tcPr>
          <w:p w14:paraId="1C38660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3AAE0E8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426F320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3EDFBF4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28B9636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8" w:space="0" w:color="auto"/>
            </w:tcBorders>
            <w:shd w:val="clear" w:color="auto" w:fill="auto"/>
            <w:noWrap/>
            <w:vAlign w:val="center"/>
            <w:hideMark/>
          </w:tcPr>
          <w:p w14:paraId="6B2830A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88411E" w:rsidRPr="00130C8E" w14:paraId="69D5DF1D"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0FB3AC18"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907" w:type="dxa"/>
            <w:tcBorders>
              <w:top w:val="nil"/>
              <w:left w:val="nil"/>
              <w:bottom w:val="single" w:sz="4" w:space="0" w:color="auto"/>
              <w:right w:val="single" w:sz="4" w:space="0" w:color="auto"/>
            </w:tcBorders>
            <w:shd w:val="clear" w:color="auto" w:fill="auto"/>
            <w:noWrap/>
            <w:vAlign w:val="center"/>
            <w:hideMark/>
          </w:tcPr>
          <w:p w14:paraId="7ADDD72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2B94DDF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82" w:type="dxa"/>
            <w:tcBorders>
              <w:top w:val="nil"/>
              <w:left w:val="nil"/>
              <w:bottom w:val="single" w:sz="4" w:space="0" w:color="auto"/>
              <w:right w:val="single" w:sz="4" w:space="0" w:color="auto"/>
            </w:tcBorders>
            <w:shd w:val="clear" w:color="auto" w:fill="auto"/>
            <w:noWrap/>
            <w:vAlign w:val="center"/>
            <w:hideMark/>
          </w:tcPr>
          <w:p w14:paraId="0914606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82" w:type="dxa"/>
            <w:tcBorders>
              <w:top w:val="nil"/>
              <w:left w:val="nil"/>
              <w:bottom w:val="single" w:sz="4" w:space="0" w:color="auto"/>
              <w:right w:val="single" w:sz="4" w:space="0" w:color="auto"/>
            </w:tcBorders>
            <w:shd w:val="clear" w:color="auto" w:fill="auto"/>
            <w:noWrap/>
            <w:vAlign w:val="center"/>
            <w:hideMark/>
          </w:tcPr>
          <w:p w14:paraId="6DC39CD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82" w:type="dxa"/>
            <w:tcBorders>
              <w:top w:val="nil"/>
              <w:left w:val="nil"/>
              <w:bottom w:val="single" w:sz="4" w:space="0" w:color="auto"/>
              <w:right w:val="single" w:sz="8" w:space="0" w:color="auto"/>
            </w:tcBorders>
            <w:shd w:val="clear" w:color="auto" w:fill="auto"/>
            <w:noWrap/>
            <w:vAlign w:val="center"/>
            <w:hideMark/>
          </w:tcPr>
          <w:p w14:paraId="0465F31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61" w:type="dxa"/>
            <w:tcBorders>
              <w:top w:val="nil"/>
              <w:left w:val="nil"/>
              <w:bottom w:val="single" w:sz="4" w:space="0" w:color="auto"/>
              <w:right w:val="single" w:sz="4" w:space="0" w:color="auto"/>
            </w:tcBorders>
            <w:shd w:val="clear" w:color="auto" w:fill="auto"/>
            <w:noWrap/>
            <w:vAlign w:val="center"/>
            <w:hideMark/>
          </w:tcPr>
          <w:p w14:paraId="562BE91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6D98E2A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1D3B0FD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7DDB3405"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8" w:space="0" w:color="auto"/>
            </w:tcBorders>
            <w:shd w:val="clear" w:color="auto" w:fill="auto"/>
            <w:noWrap/>
            <w:vAlign w:val="center"/>
            <w:hideMark/>
          </w:tcPr>
          <w:p w14:paraId="5D67954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88411E" w:rsidRPr="00130C8E" w14:paraId="74671316"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4CDD4914"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907" w:type="dxa"/>
            <w:tcBorders>
              <w:top w:val="nil"/>
              <w:left w:val="nil"/>
              <w:bottom w:val="single" w:sz="4" w:space="0" w:color="auto"/>
              <w:right w:val="single" w:sz="4" w:space="0" w:color="auto"/>
            </w:tcBorders>
            <w:shd w:val="clear" w:color="auto" w:fill="auto"/>
            <w:noWrap/>
            <w:vAlign w:val="center"/>
            <w:hideMark/>
          </w:tcPr>
          <w:p w14:paraId="6049738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7CE21E7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82" w:type="dxa"/>
            <w:tcBorders>
              <w:top w:val="nil"/>
              <w:left w:val="nil"/>
              <w:bottom w:val="single" w:sz="4" w:space="0" w:color="auto"/>
              <w:right w:val="single" w:sz="4" w:space="0" w:color="auto"/>
            </w:tcBorders>
            <w:shd w:val="clear" w:color="auto" w:fill="auto"/>
            <w:noWrap/>
            <w:vAlign w:val="center"/>
            <w:hideMark/>
          </w:tcPr>
          <w:p w14:paraId="09B8ABC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82" w:type="dxa"/>
            <w:tcBorders>
              <w:top w:val="nil"/>
              <w:left w:val="nil"/>
              <w:bottom w:val="single" w:sz="4" w:space="0" w:color="auto"/>
              <w:right w:val="single" w:sz="4" w:space="0" w:color="auto"/>
            </w:tcBorders>
            <w:shd w:val="clear" w:color="auto" w:fill="auto"/>
            <w:noWrap/>
            <w:vAlign w:val="center"/>
            <w:hideMark/>
          </w:tcPr>
          <w:p w14:paraId="0CA3C43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c>
          <w:tcPr>
            <w:tcW w:w="1082" w:type="dxa"/>
            <w:tcBorders>
              <w:top w:val="nil"/>
              <w:left w:val="nil"/>
              <w:bottom w:val="single" w:sz="4" w:space="0" w:color="auto"/>
              <w:right w:val="single" w:sz="8" w:space="0" w:color="auto"/>
            </w:tcBorders>
            <w:shd w:val="clear" w:color="auto" w:fill="auto"/>
            <w:noWrap/>
            <w:vAlign w:val="center"/>
            <w:hideMark/>
          </w:tcPr>
          <w:p w14:paraId="01AA7B2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61" w:type="dxa"/>
            <w:tcBorders>
              <w:top w:val="nil"/>
              <w:left w:val="nil"/>
              <w:bottom w:val="single" w:sz="4" w:space="0" w:color="auto"/>
              <w:right w:val="single" w:sz="4" w:space="0" w:color="auto"/>
            </w:tcBorders>
            <w:shd w:val="clear" w:color="auto" w:fill="auto"/>
            <w:noWrap/>
            <w:vAlign w:val="center"/>
            <w:hideMark/>
          </w:tcPr>
          <w:p w14:paraId="0443112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1BF5254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auto"/>
            <w:noWrap/>
            <w:vAlign w:val="center"/>
            <w:hideMark/>
          </w:tcPr>
          <w:p w14:paraId="26A358F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6399D4D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8" w:space="0" w:color="auto"/>
            </w:tcBorders>
            <w:shd w:val="clear" w:color="auto" w:fill="auto"/>
            <w:noWrap/>
            <w:vAlign w:val="center"/>
            <w:hideMark/>
          </w:tcPr>
          <w:p w14:paraId="1F860B2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13</w:t>
            </w:r>
          </w:p>
        </w:tc>
      </w:tr>
      <w:tr w:rsidR="0088411E" w:rsidRPr="00130C8E" w14:paraId="331E8A45"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3154221D"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907" w:type="dxa"/>
            <w:tcBorders>
              <w:top w:val="nil"/>
              <w:left w:val="nil"/>
              <w:bottom w:val="single" w:sz="4" w:space="0" w:color="auto"/>
              <w:right w:val="single" w:sz="4" w:space="0" w:color="auto"/>
            </w:tcBorders>
            <w:shd w:val="clear" w:color="auto" w:fill="auto"/>
            <w:noWrap/>
            <w:vAlign w:val="center"/>
            <w:hideMark/>
          </w:tcPr>
          <w:p w14:paraId="03AD746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07" w:type="dxa"/>
            <w:tcBorders>
              <w:top w:val="nil"/>
              <w:left w:val="nil"/>
              <w:bottom w:val="single" w:sz="4" w:space="0" w:color="auto"/>
              <w:right w:val="single" w:sz="4" w:space="0" w:color="auto"/>
            </w:tcBorders>
            <w:shd w:val="clear" w:color="auto" w:fill="auto"/>
            <w:noWrap/>
            <w:vAlign w:val="center"/>
            <w:hideMark/>
          </w:tcPr>
          <w:p w14:paraId="305739E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82" w:type="dxa"/>
            <w:tcBorders>
              <w:top w:val="nil"/>
              <w:left w:val="nil"/>
              <w:bottom w:val="single" w:sz="4" w:space="0" w:color="auto"/>
              <w:right w:val="single" w:sz="4" w:space="0" w:color="auto"/>
            </w:tcBorders>
            <w:shd w:val="clear" w:color="auto" w:fill="auto"/>
            <w:noWrap/>
            <w:vAlign w:val="center"/>
            <w:hideMark/>
          </w:tcPr>
          <w:p w14:paraId="1D56473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82" w:type="dxa"/>
            <w:tcBorders>
              <w:top w:val="nil"/>
              <w:left w:val="nil"/>
              <w:bottom w:val="single" w:sz="4" w:space="0" w:color="auto"/>
              <w:right w:val="single" w:sz="4" w:space="0" w:color="auto"/>
            </w:tcBorders>
            <w:shd w:val="clear" w:color="auto" w:fill="auto"/>
            <w:noWrap/>
            <w:vAlign w:val="center"/>
            <w:hideMark/>
          </w:tcPr>
          <w:p w14:paraId="11F7B89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82" w:type="dxa"/>
            <w:tcBorders>
              <w:top w:val="nil"/>
              <w:left w:val="nil"/>
              <w:bottom w:val="single" w:sz="4" w:space="0" w:color="auto"/>
              <w:right w:val="single" w:sz="8" w:space="0" w:color="auto"/>
            </w:tcBorders>
            <w:shd w:val="clear" w:color="auto" w:fill="auto"/>
            <w:noWrap/>
            <w:vAlign w:val="center"/>
            <w:hideMark/>
          </w:tcPr>
          <w:p w14:paraId="677152F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61" w:type="dxa"/>
            <w:tcBorders>
              <w:top w:val="nil"/>
              <w:left w:val="nil"/>
              <w:bottom w:val="single" w:sz="4" w:space="0" w:color="auto"/>
              <w:right w:val="single" w:sz="4" w:space="0" w:color="auto"/>
            </w:tcBorders>
            <w:shd w:val="clear" w:color="auto" w:fill="auto"/>
            <w:noWrap/>
            <w:vAlign w:val="center"/>
            <w:hideMark/>
          </w:tcPr>
          <w:p w14:paraId="0189C7D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1DC38C32" w14:textId="548372E9"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p>
        </w:tc>
        <w:tc>
          <w:tcPr>
            <w:tcW w:w="1026" w:type="dxa"/>
            <w:tcBorders>
              <w:top w:val="nil"/>
              <w:left w:val="nil"/>
              <w:bottom w:val="single" w:sz="4" w:space="0" w:color="auto"/>
              <w:right w:val="single" w:sz="4" w:space="0" w:color="auto"/>
            </w:tcBorders>
            <w:shd w:val="clear" w:color="auto" w:fill="auto"/>
            <w:noWrap/>
            <w:vAlign w:val="center"/>
            <w:hideMark/>
          </w:tcPr>
          <w:p w14:paraId="71E629E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25E1D8F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8" w:space="0" w:color="auto"/>
            </w:tcBorders>
            <w:shd w:val="clear" w:color="auto" w:fill="auto"/>
            <w:noWrap/>
            <w:vAlign w:val="center"/>
            <w:hideMark/>
          </w:tcPr>
          <w:p w14:paraId="644E83A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88411E" w:rsidRPr="00130C8E" w14:paraId="73F0CAAC"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35AB4DA9"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907" w:type="dxa"/>
            <w:tcBorders>
              <w:top w:val="nil"/>
              <w:left w:val="nil"/>
              <w:bottom w:val="single" w:sz="4" w:space="0" w:color="auto"/>
              <w:right w:val="single" w:sz="4" w:space="0" w:color="auto"/>
            </w:tcBorders>
            <w:shd w:val="clear" w:color="auto" w:fill="auto"/>
            <w:noWrap/>
            <w:vAlign w:val="center"/>
            <w:hideMark/>
          </w:tcPr>
          <w:p w14:paraId="07CF290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3164F8A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82" w:type="dxa"/>
            <w:tcBorders>
              <w:top w:val="nil"/>
              <w:left w:val="nil"/>
              <w:bottom w:val="single" w:sz="4" w:space="0" w:color="auto"/>
              <w:right w:val="single" w:sz="4" w:space="0" w:color="auto"/>
            </w:tcBorders>
            <w:shd w:val="clear" w:color="auto" w:fill="auto"/>
            <w:noWrap/>
            <w:vAlign w:val="center"/>
            <w:hideMark/>
          </w:tcPr>
          <w:p w14:paraId="09A52BF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82" w:type="dxa"/>
            <w:tcBorders>
              <w:top w:val="nil"/>
              <w:left w:val="nil"/>
              <w:bottom w:val="single" w:sz="4" w:space="0" w:color="auto"/>
              <w:right w:val="single" w:sz="4" w:space="0" w:color="auto"/>
            </w:tcBorders>
            <w:shd w:val="clear" w:color="auto" w:fill="auto"/>
            <w:noWrap/>
            <w:vAlign w:val="center"/>
            <w:hideMark/>
          </w:tcPr>
          <w:p w14:paraId="2093724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1082" w:type="dxa"/>
            <w:tcBorders>
              <w:top w:val="nil"/>
              <w:left w:val="nil"/>
              <w:bottom w:val="single" w:sz="4" w:space="0" w:color="auto"/>
              <w:right w:val="single" w:sz="8" w:space="0" w:color="auto"/>
            </w:tcBorders>
            <w:shd w:val="clear" w:color="auto" w:fill="auto"/>
            <w:noWrap/>
            <w:vAlign w:val="center"/>
            <w:hideMark/>
          </w:tcPr>
          <w:p w14:paraId="5393CA5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61" w:type="dxa"/>
            <w:tcBorders>
              <w:top w:val="nil"/>
              <w:left w:val="nil"/>
              <w:bottom w:val="single" w:sz="4" w:space="0" w:color="auto"/>
              <w:right w:val="single" w:sz="4" w:space="0" w:color="auto"/>
            </w:tcBorders>
            <w:shd w:val="clear" w:color="auto" w:fill="auto"/>
            <w:noWrap/>
            <w:vAlign w:val="center"/>
            <w:hideMark/>
          </w:tcPr>
          <w:p w14:paraId="67C6161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354A49D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7DFED27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33DDA6A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8" w:space="0" w:color="auto"/>
            </w:tcBorders>
            <w:shd w:val="clear" w:color="auto" w:fill="auto"/>
            <w:noWrap/>
            <w:vAlign w:val="center"/>
            <w:hideMark/>
          </w:tcPr>
          <w:p w14:paraId="59502D9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r>
      <w:tr w:rsidR="0088411E" w:rsidRPr="00130C8E" w14:paraId="4A9442A6"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779C0EC2"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907" w:type="dxa"/>
            <w:tcBorders>
              <w:top w:val="nil"/>
              <w:left w:val="nil"/>
              <w:bottom w:val="single" w:sz="4" w:space="0" w:color="auto"/>
              <w:right w:val="single" w:sz="4" w:space="0" w:color="auto"/>
            </w:tcBorders>
            <w:shd w:val="clear" w:color="auto" w:fill="auto"/>
            <w:noWrap/>
            <w:vAlign w:val="center"/>
            <w:hideMark/>
          </w:tcPr>
          <w:p w14:paraId="38EF266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07" w:type="dxa"/>
            <w:tcBorders>
              <w:top w:val="nil"/>
              <w:left w:val="nil"/>
              <w:bottom w:val="single" w:sz="4" w:space="0" w:color="auto"/>
              <w:right w:val="single" w:sz="4" w:space="0" w:color="auto"/>
            </w:tcBorders>
            <w:shd w:val="clear" w:color="auto" w:fill="auto"/>
            <w:noWrap/>
            <w:vAlign w:val="center"/>
            <w:hideMark/>
          </w:tcPr>
          <w:p w14:paraId="49A230D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82" w:type="dxa"/>
            <w:tcBorders>
              <w:top w:val="nil"/>
              <w:left w:val="nil"/>
              <w:bottom w:val="single" w:sz="4" w:space="0" w:color="auto"/>
              <w:right w:val="single" w:sz="4" w:space="0" w:color="auto"/>
            </w:tcBorders>
            <w:shd w:val="clear" w:color="auto" w:fill="auto"/>
            <w:noWrap/>
            <w:vAlign w:val="center"/>
            <w:hideMark/>
          </w:tcPr>
          <w:p w14:paraId="6E386AA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82" w:type="dxa"/>
            <w:tcBorders>
              <w:top w:val="nil"/>
              <w:left w:val="nil"/>
              <w:bottom w:val="single" w:sz="4" w:space="0" w:color="auto"/>
              <w:right w:val="single" w:sz="4" w:space="0" w:color="auto"/>
            </w:tcBorders>
            <w:shd w:val="clear" w:color="auto" w:fill="auto"/>
            <w:noWrap/>
            <w:vAlign w:val="center"/>
            <w:hideMark/>
          </w:tcPr>
          <w:p w14:paraId="055FFAC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82" w:type="dxa"/>
            <w:tcBorders>
              <w:top w:val="nil"/>
              <w:left w:val="nil"/>
              <w:bottom w:val="single" w:sz="4" w:space="0" w:color="auto"/>
              <w:right w:val="single" w:sz="8" w:space="0" w:color="auto"/>
            </w:tcBorders>
            <w:shd w:val="clear" w:color="auto" w:fill="auto"/>
            <w:noWrap/>
            <w:vAlign w:val="center"/>
            <w:hideMark/>
          </w:tcPr>
          <w:p w14:paraId="4E2599F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61" w:type="dxa"/>
            <w:tcBorders>
              <w:top w:val="nil"/>
              <w:left w:val="nil"/>
              <w:bottom w:val="single" w:sz="4" w:space="0" w:color="auto"/>
              <w:right w:val="single" w:sz="4" w:space="0" w:color="auto"/>
            </w:tcBorders>
            <w:shd w:val="clear" w:color="auto" w:fill="auto"/>
            <w:noWrap/>
            <w:vAlign w:val="center"/>
            <w:hideMark/>
          </w:tcPr>
          <w:p w14:paraId="1390462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61" w:type="dxa"/>
            <w:tcBorders>
              <w:top w:val="nil"/>
              <w:left w:val="nil"/>
              <w:bottom w:val="single" w:sz="4" w:space="0" w:color="auto"/>
              <w:right w:val="single" w:sz="4" w:space="0" w:color="auto"/>
            </w:tcBorders>
            <w:shd w:val="clear" w:color="auto" w:fill="auto"/>
            <w:noWrap/>
            <w:vAlign w:val="center"/>
            <w:hideMark/>
          </w:tcPr>
          <w:p w14:paraId="20DF896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3AA7025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3411C03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8" w:space="0" w:color="auto"/>
            </w:tcBorders>
            <w:shd w:val="clear" w:color="auto" w:fill="auto"/>
            <w:noWrap/>
            <w:vAlign w:val="center"/>
            <w:hideMark/>
          </w:tcPr>
          <w:p w14:paraId="2807B415"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88411E" w:rsidRPr="00130C8E" w14:paraId="7B5295B0"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34CDBCE9"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907" w:type="dxa"/>
            <w:tcBorders>
              <w:top w:val="nil"/>
              <w:left w:val="nil"/>
              <w:bottom w:val="single" w:sz="4" w:space="0" w:color="auto"/>
              <w:right w:val="single" w:sz="4" w:space="0" w:color="auto"/>
            </w:tcBorders>
            <w:shd w:val="clear" w:color="auto" w:fill="auto"/>
            <w:noWrap/>
            <w:vAlign w:val="center"/>
            <w:hideMark/>
          </w:tcPr>
          <w:p w14:paraId="53D511F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301FB42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82" w:type="dxa"/>
            <w:tcBorders>
              <w:top w:val="nil"/>
              <w:left w:val="nil"/>
              <w:bottom w:val="single" w:sz="4" w:space="0" w:color="auto"/>
              <w:right w:val="single" w:sz="4" w:space="0" w:color="auto"/>
            </w:tcBorders>
            <w:shd w:val="clear" w:color="auto" w:fill="auto"/>
            <w:noWrap/>
            <w:vAlign w:val="center"/>
            <w:hideMark/>
          </w:tcPr>
          <w:p w14:paraId="4B4E500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82" w:type="dxa"/>
            <w:tcBorders>
              <w:top w:val="nil"/>
              <w:left w:val="nil"/>
              <w:bottom w:val="single" w:sz="4" w:space="0" w:color="auto"/>
              <w:right w:val="single" w:sz="4" w:space="0" w:color="auto"/>
            </w:tcBorders>
            <w:shd w:val="clear" w:color="auto" w:fill="auto"/>
            <w:noWrap/>
            <w:vAlign w:val="center"/>
            <w:hideMark/>
          </w:tcPr>
          <w:p w14:paraId="1661B215"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82" w:type="dxa"/>
            <w:tcBorders>
              <w:top w:val="nil"/>
              <w:left w:val="nil"/>
              <w:bottom w:val="single" w:sz="4" w:space="0" w:color="auto"/>
              <w:right w:val="single" w:sz="8" w:space="0" w:color="auto"/>
            </w:tcBorders>
            <w:shd w:val="clear" w:color="auto" w:fill="auto"/>
            <w:noWrap/>
            <w:vAlign w:val="center"/>
            <w:hideMark/>
          </w:tcPr>
          <w:p w14:paraId="3CF97B5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61" w:type="dxa"/>
            <w:tcBorders>
              <w:top w:val="nil"/>
              <w:left w:val="nil"/>
              <w:bottom w:val="single" w:sz="4" w:space="0" w:color="auto"/>
              <w:right w:val="single" w:sz="4" w:space="0" w:color="auto"/>
            </w:tcBorders>
            <w:shd w:val="clear" w:color="auto" w:fill="auto"/>
            <w:noWrap/>
            <w:vAlign w:val="center"/>
            <w:hideMark/>
          </w:tcPr>
          <w:p w14:paraId="49FC81E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7711677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71BA4E0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auto"/>
            <w:noWrap/>
            <w:vAlign w:val="center"/>
            <w:hideMark/>
          </w:tcPr>
          <w:p w14:paraId="1350B65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1026" w:type="dxa"/>
            <w:tcBorders>
              <w:top w:val="nil"/>
              <w:left w:val="nil"/>
              <w:bottom w:val="single" w:sz="4" w:space="0" w:color="auto"/>
              <w:right w:val="single" w:sz="8" w:space="0" w:color="auto"/>
            </w:tcBorders>
            <w:shd w:val="clear" w:color="auto" w:fill="auto"/>
            <w:noWrap/>
            <w:vAlign w:val="center"/>
            <w:hideMark/>
          </w:tcPr>
          <w:p w14:paraId="1A70FAC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88411E" w:rsidRPr="00130C8E" w14:paraId="73E8CC6A"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2A456D83"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907" w:type="dxa"/>
            <w:tcBorders>
              <w:top w:val="nil"/>
              <w:left w:val="nil"/>
              <w:bottom w:val="single" w:sz="4" w:space="0" w:color="auto"/>
              <w:right w:val="single" w:sz="4" w:space="0" w:color="auto"/>
            </w:tcBorders>
            <w:shd w:val="clear" w:color="auto" w:fill="auto"/>
            <w:noWrap/>
            <w:vAlign w:val="center"/>
            <w:hideMark/>
          </w:tcPr>
          <w:p w14:paraId="4486F5B5"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07" w:type="dxa"/>
            <w:tcBorders>
              <w:top w:val="nil"/>
              <w:left w:val="nil"/>
              <w:bottom w:val="single" w:sz="4" w:space="0" w:color="auto"/>
              <w:right w:val="single" w:sz="4" w:space="0" w:color="auto"/>
            </w:tcBorders>
            <w:shd w:val="clear" w:color="auto" w:fill="auto"/>
            <w:noWrap/>
            <w:vAlign w:val="center"/>
            <w:hideMark/>
          </w:tcPr>
          <w:p w14:paraId="088D06A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82" w:type="dxa"/>
            <w:tcBorders>
              <w:top w:val="nil"/>
              <w:left w:val="nil"/>
              <w:bottom w:val="single" w:sz="4" w:space="0" w:color="auto"/>
              <w:right w:val="single" w:sz="4" w:space="0" w:color="auto"/>
            </w:tcBorders>
            <w:shd w:val="clear" w:color="auto" w:fill="auto"/>
            <w:noWrap/>
            <w:vAlign w:val="center"/>
            <w:hideMark/>
          </w:tcPr>
          <w:p w14:paraId="2545361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82" w:type="dxa"/>
            <w:tcBorders>
              <w:top w:val="nil"/>
              <w:left w:val="nil"/>
              <w:bottom w:val="single" w:sz="4" w:space="0" w:color="auto"/>
              <w:right w:val="single" w:sz="4" w:space="0" w:color="auto"/>
            </w:tcBorders>
            <w:shd w:val="clear" w:color="auto" w:fill="auto"/>
            <w:noWrap/>
            <w:vAlign w:val="center"/>
            <w:hideMark/>
          </w:tcPr>
          <w:p w14:paraId="6B381E9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82" w:type="dxa"/>
            <w:tcBorders>
              <w:top w:val="nil"/>
              <w:left w:val="nil"/>
              <w:bottom w:val="single" w:sz="4" w:space="0" w:color="auto"/>
              <w:right w:val="single" w:sz="8" w:space="0" w:color="auto"/>
            </w:tcBorders>
            <w:shd w:val="clear" w:color="auto" w:fill="auto"/>
            <w:noWrap/>
            <w:vAlign w:val="center"/>
            <w:hideMark/>
          </w:tcPr>
          <w:p w14:paraId="62FB513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61" w:type="dxa"/>
            <w:tcBorders>
              <w:top w:val="nil"/>
              <w:left w:val="nil"/>
              <w:bottom w:val="single" w:sz="4" w:space="0" w:color="auto"/>
              <w:right w:val="single" w:sz="4" w:space="0" w:color="auto"/>
            </w:tcBorders>
            <w:shd w:val="clear" w:color="auto" w:fill="auto"/>
            <w:noWrap/>
            <w:vAlign w:val="center"/>
            <w:hideMark/>
          </w:tcPr>
          <w:p w14:paraId="5E677F4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61" w:type="dxa"/>
            <w:tcBorders>
              <w:top w:val="nil"/>
              <w:left w:val="nil"/>
              <w:bottom w:val="single" w:sz="4" w:space="0" w:color="auto"/>
              <w:right w:val="single" w:sz="4" w:space="0" w:color="auto"/>
            </w:tcBorders>
            <w:shd w:val="clear" w:color="auto" w:fill="auto"/>
            <w:noWrap/>
            <w:vAlign w:val="center"/>
            <w:hideMark/>
          </w:tcPr>
          <w:p w14:paraId="438A878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347E43D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auto"/>
            <w:noWrap/>
            <w:vAlign w:val="center"/>
            <w:hideMark/>
          </w:tcPr>
          <w:p w14:paraId="6AFDB4B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026" w:type="dxa"/>
            <w:tcBorders>
              <w:top w:val="nil"/>
              <w:left w:val="nil"/>
              <w:bottom w:val="single" w:sz="4" w:space="0" w:color="auto"/>
              <w:right w:val="single" w:sz="8" w:space="0" w:color="auto"/>
            </w:tcBorders>
            <w:shd w:val="clear" w:color="auto" w:fill="auto"/>
            <w:noWrap/>
            <w:vAlign w:val="center"/>
            <w:hideMark/>
          </w:tcPr>
          <w:p w14:paraId="2209FAD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5B27A8" w:rsidRPr="00130C8E" w14:paraId="68CAAE5C" w14:textId="77777777" w:rsidTr="0078259D">
        <w:trPr>
          <w:trHeight w:val="300"/>
        </w:trPr>
        <w:tc>
          <w:tcPr>
            <w:tcW w:w="2020" w:type="dxa"/>
            <w:tcBorders>
              <w:top w:val="nil"/>
              <w:left w:val="single" w:sz="8" w:space="0" w:color="auto"/>
              <w:bottom w:val="single" w:sz="4" w:space="0" w:color="auto"/>
              <w:right w:val="single" w:sz="8" w:space="0" w:color="auto"/>
            </w:tcBorders>
            <w:shd w:val="clear" w:color="000000" w:fill="FFFFFF"/>
            <w:noWrap/>
            <w:vAlign w:val="bottom"/>
            <w:hideMark/>
          </w:tcPr>
          <w:p w14:paraId="44F6F532"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907" w:type="dxa"/>
            <w:tcBorders>
              <w:top w:val="nil"/>
              <w:left w:val="nil"/>
              <w:bottom w:val="single" w:sz="4" w:space="0" w:color="auto"/>
              <w:right w:val="single" w:sz="4" w:space="0" w:color="auto"/>
            </w:tcBorders>
            <w:shd w:val="clear" w:color="000000" w:fill="FFFFFF"/>
            <w:noWrap/>
            <w:vAlign w:val="center"/>
            <w:hideMark/>
          </w:tcPr>
          <w:p w14:paraId="51294E3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7" w:type="dxa"/>
            <w:tcBorders>
              <w:top w:val="nil"/>
              <w:left w:val="nil"/>
              <w:bottom w:val="single" w:sz="4" w:space="0" w:color="auto"/>
              <w:right w:val="single" w:sz="4" w:space="0" w:color="auto"/>
            </w:tcBorders>
            <w:shd w:val="clear" w:color="000000" w:fill="FFFFFF"/>
            <w:noWrap/>
            <w:vAlign w:val="center"/>
            <w:hideMark/>
          </w:tcPr>
          <w:p w14:paraId="38AA5FA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82" w:type="dxa"/>
            <w:tcBorders>
              <w:top w:val="nil"/>
              <w:left w:val="nil"/>
              <w:bottom w:val="single" w:sz="4" w:space="0" w:color="auto"/>
              <w:right w:val="single" w:sz="4" w:space="0" w:color="auto"/>
            </w:tcBorders>
            <w:shd w:val="clear" w:color="000000" w:fill="FFFFFF"/>
            <w:noWrap/>
            <w:vAlign w:val="center"/>
            <w:hideMark/>
          </w:tcPr>
          <w:p w14:paraId="7B249B6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82" w:type="dxa"/>
            <w:tcBorders>
              <w:top w:val="nil"/>
              <w:left w:val="nil"/>
              <w:bottom w:val="single" w:sz="4" w:space="0" w:color="auto"/>
              <w:right w:val="single" w:sz="4" w:space="0" w:color="auto"/>
            </w:tcBorders>
            <w:shd w:val="clear" w:color="auto" w:fill="auto"/>
            <w:noWrap/>
            <w:vAlign w:val="center"/>
            <w:hideMark/>
          </w:tcPr>
          <w:p w14:paraId="466AA36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82" w:type="dxa"/>
            <w:tcBorders>
              <w:top w:val="nil"/>
              <w:left w:val="nil"/>
              <w:bottom w:val="single" w:sz="4" w:space="0" w:color="auto"/>
              <w:right w:val="single" w:sz="8" w:space="0" w:color="auto"/>
            </w:tcBorders>
            <w:shd w:val="clear" w:color="000000" w:fill="FFFFFF"/>
            <w:noWrap/>
            <w:vAlign w:val="center"/>
            <w:hideMark/>
          </w:tcPr>
          <w:p w14:paraId="040C3A6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61" w:type="dxa"/>
            <w:tcBorders>
              <w:top w:val="nil"/>
              <w:left w:val="nil"/>
              <w:bottom w:val="single" w:sz="4" w:space="0" w:color="auto"/>
              <w:right w:val="single" w:sz="4" w:space="0" w:color="auto"/>
            </w:tcBorders>
            <w:shd w:val="clear" w:color="000000" w:fill="FFFFFF"/>
            <w:noWrap/>
            <w:vAlign w:val="center"/>
            <w:hideMark/>
          </w:tcPr>
          <w:p w14:paraId="6428746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000000" w:fill="FFFFFF"/>
            <w:noWrap/>
            <w:vAlign w:val="center"/>
            <w:hideMark/>
          </w:tcPr>
          <w:p w14:paraId="7F06731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000000" w:fill="FFFFFF"/>
            <w:noWrap/>
            <w:vAlign w:val="center"/>
            <w:hideMark/>
          </w:tcPr>
          <w:p w14:paraId="357A849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000000" w:fill="FFFFFF"/>
            <w:noWrap/>
            <w:vAlign w:val="center"/>
            <w:hideMark/>
          </w:tcPr>
          <w:p w14:paraId="383C532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1026" w:type="dxa"/>
            <w:tcBorders>
              <w:top w:val="nil"/>
              <w:left w:val="nil"/>
              <w:bottom w:val="single" w:sz="4" w:space="0" w:color="auto"/>
              <w:right w:val="single" w:sz="8" w:space="0" w:color="auto"/>
            </w:tcBorders>
            <w:shd w:val="clear" w:color="auto" w:fill="auto"/>
            <w:noWrap/>
            <w:vAlign w:val="center"/>
            <w:hideMark/>
          </w:tcPr>
          <w:p w14:paraId="7D4F5DB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88411E" w:rsidRPr="00130C8E" w14:paraId="299E7AA3"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428FF5E2"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907" w:type="dxa"/>
            <w:tcBorders>
              <w:top w:val="nil"/>
              <w:left w:val="nil"/>
              <w:bottom w:val="single" w:sz="4" w:space="0" w:color="auto"/>
              <w:right w:val="single" w:sz="4" w:space="0" w:color="auto"/>
            </w:tcBorders>
            <w:shd w:val="clear" w:color="auto" w:fill="auto"/>
            <w:noWrap/>
            <w:vAlign w:val="center"/>
            <w:hideMark/>
          </w:tcPr>
          <w:p w14:paraId="27D8BF9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413B9BB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82" w:type="dxa"/>
            <w:tcBorders>
              <w:top w:val="nil"/>
              <w:left w:val="nil"/>
              <w:bottom w:val="single" w:sz="4" w:space="0" w:color="auto"/>
              <w:right w:val="single" w:sz="4" w:space="0" w:color="auto"/>
            </w:tcBorders>
            <w:shd w:val="clear" w:color="auto" w:fill="auto"/>
            <w:noWrap/>
            <w:vAlign w:val="center"/>
            <w:hideMark/>
          </w:tcPr>
          <w:p w14:paraId="26D17F5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82" w:type="dxa"/>
            <w:tcBorders>
              <w:top w:val="nil"/>
              <w:left w:val="nil"/>
              <w:bottom w:val="single" w:sz="4" w:space="0" w:color="auto"/>
              <w:right w:val="single" w:sz="4" w:space="0" w:color="auto"/>
            </w:tcBorders>
            <w:shd w:val="clear" w:color="auto" w:fill="auto"/>
            <w:noWrap/>
            <w:vAlign w:val="center"/>
            <w:hideMark/>
          </w:tcPr>
          <w:p w14:paraId="4E10025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82" w:type="dxa"/>
            <w:tcBorders>
              <w:top w:val="nil"/>
              <w:left w:val="nil"/>
              <w:bottom w:val="single" w:sz="4" w:space="0" w:color="auto"/>
              <w:right w:val="single" w:sz="8" w:space="0" w:color="auto"/>
            </w:tcBorders>
            <w:shd w:val="clear" w:color="auto" w:fill="auto"/>
            <w:noWrap/>
            <w:vAlign w:val="center"/>
            <w:hideMark/>
          </w:tcPr>
          <w:p w14:paraId="5737224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61" w:type="dxa"/>
            <w:tcBorders>
              <w:top w:val="nil"/>
              <w:left w:val="nil"/>
              <w:bottom w:val="single" w:sz="4" w:space="0" w:color="auto"/>
              <w:right w:val="single" w:sz="4" w:space="0" w:color="auto"/>
            </w:tcBorders>
            <w:shd w:val="clear" w:color="auto" w:fill="auto"/>
            <w:noWrap/>
            <w:vAlign w:val="center"/>
            <w:hideMark/>
          </w:tcPr>
          <w:p w14:paraId="792B6AC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11ACB58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29BCD67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4C7D0FB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1026" w:type="dxa"/>
            <w:tcBorders>
              <w:top w:val="nil"/>
              <w:left w:val="nil"/>
              <w:bottom w:val="single" w:sz="4" w:space="0" w:color="auto"/>
              <w:right w:val="single" w:sz="8" w:space="0" w:color="auto"/>
            </w:tcBorders>
            <w:shd w:val="clear" w:color="auto" w:fill="auto"/>
            <w:noWrap/>
            <w:vAlign w:val="center"/>
            <w:hideMark/>
          </w:tcPr>
          <w:p w14:paraId="74D1A47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5B27A8" w:rsidRPr="00130C8E" w14:paraId="6E007DD5" w14:textId="77777777" w:rsidTr="0078259D">
        <w:trPr>
          <w:trHeight w:val="300"/>
        </w:trPr>
        <w:tc>
          <w:tcPr>
            <w:tcW w:w="2020" w:type="dxa"/>
            <w:tcBorders>
              <w:top w:val="nil"/>
              <w:left w:val="single" w:sz="8" w:space="0" w:color="auto"/>
              <w:bottom w:val="single" w:sz="4" w:space="0" w:color="auto"/>
              <w:right w:val="single" w:sz="8" w:space="0" w:color="auto"/>
            </w:tcBorders>
            <w:shd w:val="clear" w:color="000000" w:fill="FFFFFF"/>
            <w:noWrap/>
            <w:vAlign w:val="bottom"/>
            <w:hideMark/>
          </w:tcPr>
          <w:p w14:paraId="3FD39528"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Konstantynów </w:t>
            </w:r>
          </w:p>
        </w:tc>
        <w:tc>
          <w:tcPr>
            <w:tcW w:w="907" w:type="dxa"/>
            <w:tcBorders>
              <w:top w:val="nil"/>
              <w:left w:val="nil"/>
              <w:bottom w:val="single" w:sz="4" w:space="0" w:color="auto"/>
              <w:right w:val="single" w:sz="4" w:space="0" w:color="auto"/>
            </w:tcBorders>
            <w:shd w:val="clear" w:color="000000" w:fill="FFFFFF"/>
            <w:noWrap/>
            <w:vAlign w:val="center"/>
            <w:hideMark/>
          </w:tcPr>
          <w:p w14:paraId="330E067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7" w:type="dxa"/>
            <w:tcBorders>
              <w:top w:val="nil"/>
              <w:left w:val="nil"/>
              <w:bottom w:val="single" w:sz="4" w:space="0" w:color="auto"/>
              <w:right w:val="single" w:sz="4" w:space="0" w:color="auto"/>
            </w:tcBorders>
            <w:shd w:val="clear" w:color="000000" w:fill="FFFFFF"/>
            <w:noWrap/>
            <w:vAlign w:val="center"/>
            <w:hideMark/>
          </w:tcPr>
          <w:p w14:paraId="3C1B8C8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82" w:type="dxa"/>
            <w:tcBorders>
              <w:top w:val="nil"/>
              <w:left w:val="nil"/>
              <w:bottom w:val="single" w:sz="4" w:space="0" w:color="auto"/>
              <w:right w:val="single" w:sz="4" w:space="0" w:color="auto"/>
            </w:tcBorders>
            <w:shd w:val="clear" w:color="000000" w:fill="FFFFFF"/>
            <w:noWrap/>
            <w:vAlign w:val="center"/>
            <w:hideMark/>
          </w:tcPr>
          <w:p w14:paraId="07EBDE55"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82" w:type="dxa"/>
            <w:tcBorders>
              <w:top w:val="nil"/>
              <w:left w:val="nil"/>
              <w:bottom w:val="single" w:sz="4" w:space="0" w:color="auto"/>
              <w:right w:val="single" w:sz="4" w:space="0" w:color="auto"/>
            </w:tcBorders>
            <w:shd w:val="clear" w:color="auto" w:fill="auto"/>
            <w:noWrap/>
            <w:vAlign w:val="center"/>
            <w:hideMark/>
          </w:tcPr>
          <w:p w14:paraId="7EBD25F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082" w:type="dxa"/>
            <w:tcBorders>
              <w:top w:val="nil"/>
              <w:left w:val="nil"/>
              <w:bottom w:val="single" w:sz="4" w:space="0" w:color="auto"/>
              <w:right w:val="single" w:sz="8" w:space="0" w:color="auto"/>
            </w:tcBorders>
            <w:shd w:val="clear" w:color="000000" w:fill="FFFFFF"/>
            <w:noWrap/>
            <w:vAlign w:val="center"/>
            <w:hideMark/>
          </w:tcPr>
          <w:p w14:paraId="396557D5"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61" w:type="dxa"/>
            <w:tcBorders>
              <w:top w:val="nil"/>
              <w:left w:val="nil"/>
              <w:bottom w:val="single" w:sz="4" w:space="0" w:color="auto"/>
              <w:right w:val="single" w:sz="4" w:space="0" w:color="auto"/>
            </w:tcBorders>
            <w:shd w:val="clear" w:color="000000" w:fill="FFFFFF"/>
            <w:noWrap/>
            <w:vAlign w:val="center"/>
            <w:hideMark/>
          </w:tcPr>
          <w:p w14:paraId="7FE752B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000000" w:fill="FFFFFF"/>
            <w:noWrap/>
            <w:vAlign w:val="center"/>
            <w:hideMark/>
          </w:tcPr>
          <w:p w14:paraId="685DAD4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000000" w:fill="FFFFFF"/>
            <w:noWrap/>
            <w:vAlign w:val="center"/>
            <w:hideMark/>
          </w:tcPr>
          <w:p w14:paraId="6CCDFCA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4" w:space="0" w:color="auto"/>
            </w:tcBorders>
            <w:shd w:val="clear" w:color="000000" w:fill="FFFFFF"/>
            <w:noWrap/>
            <w:vAlign w:val="center"/>
            <w:hideMark/>
          </w:tcPr>
          <w:p w14:paraId="356337F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1026" w:type="dxa"/>
            <w:tcBorders>
              <w:top w:val="nil"/>
              <w:left w:val="nil"/>
              <w:bottom w:val="single" w:sz="4" w:space="0" w:color="auto"/>
              <w:right w:val="single" w:sz="8" w:space="0" w:color="auto"/>
            </w:tcBorders>
            <w:shd w:val="clear" w:color="auto" w:fill="auto"/>
            <w:noWrap/>
            <w:vAlign w:val="center"/>
            <w:hideMark/>
          </w:tcPr>
          <w:p w14:paraId="3A65C9E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88411E" w:rsidRPr="00130C8E" w14:paraId="035391B1"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23E8546F"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907" w:type="dxa"/>
            <w:tcBorders>
              <w:top w:val="nil"/>
              <w:left w:val="nil"/>
              <w:bottom w:val="single" w:sz="4" w:space="0" w:color="auto"/>
              <w:right w:val="single" w:sz="4" w:space="0" w:color="auto"/>
            </w:tcBorders>
            <w:shd w:val="clear" w:color="auto" w:fill="auto"/>
            <w:noWrap/>
            <w:vAlign w:val="center"/>
            <w:hideMark/>
          </w:tcPr>
          <w:p w14:paraId="22FBEA2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355202F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82" w:type="dxa"/>
            <w:tcBorders>
              <w:top w:val="nil"/>
              <w:left w:val="nil"/>
              <w:bottom w:val="single" w:sz="4" w:space="0" w:color="auto"/>
              <w:right w:val="single" w:sz="4" w:space="0" w:color="auto"/>
            </w:tcBorders>
            <w:shd w:val="clear" w:color="auto" w:fill="auto"/>
            <w:noWrap/>
            <w:vAlign w:val="center"/>
            <w:hideMark/>
          </w:tcPr>
          <w:p w14:paraId="264813F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82" w:type="dxa"/>
            <w:tcBorders>
              <w:top w:val="nil"/>
              <w:left w:val="nil"/>
              <w:bottom w:val="single" w:sz="4" w:space="0" w:color="auto"/>
              <w:right w:val="single" w:sz="4" w:space="0" w:color="auto"/>
            </w:tcBorders>
            <w:shd w:val="clear" w:color="auto" w:fill="auto"/>
            <w:noWrap/>
            <w:vAlign w:val="center"/>
            <w:hideMark/>
          </w:tcPr>
          <w:p w14:paraId="3633F0C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82" w:type="dxa"/>
            <w:tcBorders>
              <w:top w:val="nil"/>
              <w:left w:val="nil"/>
              <w:bottom w:val="single" w:sz="4" w:space="0" w:color="auto"/>
              <w:right w:val="single" w:sz="8" w:space="0" w:color="auto"/>
            </w:tcBorders>
            <w:shd w:val="clear" w:color="auto" w:fill="auto"/>
            <w:noWrap/>
            <w:vAlign w:val="center"/>
            <w:hideMark/>
          </w:tcPr>
          <w:p w14:paraId="01AA008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61" w:type="dxa"/>
            <w:tcBorders>
              <w:top w:val="nil"/>
              <w:left w:val="nil"/>
              <w:bottom w:val="single" w:sz="4" w:space="0" w:color="auto"/>
              <w:right w:val="single" w:sz="4" w:space="0" w:color="auto"/>
            </w:tcBorders>
            <w:shd w:val="clear" w:color="auto" w:fill="auto"/>
            <w:noWrap/>
            <w:vAlign w:val="center"/>
            <w:hideMark/>
          </w:tcPr>
          <w:p w14:paraId="71E21D6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0A8E7EF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26" w:type="dxa"/>
            <w:tcBorders>
              <w:top w:val="nil"/>
              <w:left w:val="nil"/>
              <w:bottom w:val="single" w:sz="4" w:space="0" w:color="auto"/>
              <w:right w:val="single" w:sz="4" w:space="0" w:color="auto"/>
            </w:tcBorders>
            <w:shd w:val="clear" w:color="auto" w:fill="auto"/>
            <w:noWrap/>
            <w:vAlign w:val="center"/>
            <w:hideMark/>
          </w:tcPr>
          <w:p w14:paraId="17A89B1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auto"/>
            <w:noWrap/>
            <w:vAlign w:val="center"/>
            <w:hideMark/>
          </w:tcPr>
          <w:p w14:paraId="3A51F23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26" w:type="dxa"/>
            <w:tcBorders>
              <w:top w:val="nil"/>
              <w:left w:val="nil"/>
              <w:bottom w:val="single" w:sz="4" w:space="0" w:color="auto"/>
              <w:right w:val="single" w:sz="8" w:space="0" w:color="auto"/>
            </w:tcBorders>
            <w:shd w:val="clear" w:color="auto" w:fill="auto"/>
            <w:noWrap/>
            <w:vAlign w:val="center"/>
            <w:hideMark/>
          </w:tcPr>
          <w:p w14:paraId="74C6A27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88411E" w:rsidRPr="00130C8E" w14:paraId="79C7FCBC" w14:textId="77777777" w:rsidTr="0078259D">
        <w:trPr>
          <w:trHeight w:val="315"/>
        </w:trPr>
        <w:tc>
          <w:tcPr>
            <w:tcW w:w="2020" w:type="dxa"/>
            <w:tcBorders>
              <w:top w:val="nil"/>
              <w:left w:val="single" w:sz="8" w:space="0" w:color="auto"/>
              <w:bottom w:val="nil"/>
              <w:right w:val="single" w:sz="8" w:space="0" w:color="auto"/>
            </w:tcBorders>
            <w:shd w:val="clear" w:color="auto" w:fill="auto"/>
            <w:noWrap/>
            <w:vAlign w:val="bottom"/>
            <w:hideMark/>
          </w:tcPr>
          <w:p w14:paraId="3808DA7D"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907" w:type="dxa"/>
            <w:tcBorders>
              <w:top w:val="nil"/>
              <w:left w:val="nil"/>
              <w:bottom w:val="single" w:sz="4" w:space="0" w:color="auto"/>
              <w:right w:val="single" w:sz="4" w:space="0" w:color="auto"/>
            </w:tcBorders>
            <w:shd w:val="clear" w:color="auto" w:fill="auto"/>
            <w:noWrap/>
            <w:vAlign w:val="center"/>
            <w:hideMark/>
          </w:tcPr>
          <w:p w14:paraId="46B2C72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538FEB0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82" w:type="dxa"/>
            <w:tcBorders>
              <w:top w:val="nil"/>
              <w:left w:val="nil"/>
              <w:bottom w:val="single" w:sz="4" w:space="0" w:color="auto"/>
              <w:right w:val="single" w:sz="4" w:space="0" w:color="auto"/>
            </w:tcBorders>
            <w:shd w:val="clear" w:color="auto" w:fill="auto"/>
            <w:noWrap/>
            <w:vAlign w:val="center"/>
            <w:hideMark/>
          </w:tcPr>
          <w:p w14:paraId="53394C8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82" w:type="dxa"/>
            <w:tcBorders>
              <w:top w:val="nil"/>
              <w:left w:val="nil"/>
              <w:bottom w:val="single" w:sz="4" w:space="0" w:color="auto"/>
              <w:right w:val="single" w:sz="4" w:space="0" w:color="auto"/>
            </w:tcBorders>
            <w:shd w:val="clear" w:color="auto" w:fill="auto"/>
            <w:noWrap/>
            <w:vAlign w:val="center"/>
            <w:hideMark/>
          </w:tcPr>
          <w:p w14:paraId="5839CC1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82" w:type="dxa"/>
            <w:tcBorders>
              <w:top w:val="nil"/>
              <w:left w:val="nil"/>
              <w:bottom w:val="single" w:sz="4" w:space="0" w:color="auto"/>
              <w:right w:val="single" w:sz="8" w:space="0" w:color="auto"/>
            </w:tcBorders>
            <w:shd w:val="clear" w:color="auto" w:fill="auto"/>
            <w:noWrap/>
            <w:vAlign w:val="center"/>
            <w:hideMark/>
          </w:tcPr>
          <w:p w14:paraId="3C5710D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61" w:type="dxa"/>
            <w:tcBorders>
              <w:top w:val="nil"/>
              <w:left w:val="nil"/>
              <w:bottom w:val="single" w:sz="4" w:space="0" w:color="auto"/>
              <w:right w:val="single" w:sz="4" w:space="0" w:color="auto"/>
            </w:tcBorders>
            <w:shd w:val="clear" w:color="auto" w:fill="auto"/>
            <w:noWrap/>
            <w:vAlign w:val="center"/>
            <w:hideMark/>
          </w:tcPr>
          <w:p w14:paraId="732D6EA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61" w:type="dxa"/>
            <w:tcBorders>
              <w:top w:val="nil"/>
              <w:left w:val="nil"/>
              <w:bottom w:val="single" w:sz="4" w:space="0" w:color="auto"/>
              <w:right w:val="single" w:sz="4" w:space="0" w:color="auto"/>
            </w:tcBorders>
            <w:shd w:val="clear" w:color="auto" w:fill="auto"/>
            <w:noWrap/>
            <w:vAlign w:val="center"/>
            <w:hideMark/>
          </w:tcPr>
          <w:p w14:paraId="30F9F99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00EA083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4" w:space="0" w:color="auto"/>
            </w:tcBorders>
            <w:shd w:val="clear" w:color="auto" w:fill="auto"/>
            <w:noWrap/>
            <w:vAlign w:val="center"/>
            <w:hideMark/>
          </w:tcPr>
          <w:p w14:paraId="2D4A6D2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8" w:space="0" w:color="auto"/>
            </w:tcBorders>
            <w:shd w:val="clear" w:color="auto" w:fill="auto"/>
            <w:noWrap/>
            <w:vAlign w:val="center"/>
            <w:hideMark/>
          </w:tcPr>
          <w:p w14:paraId="1B49D04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88411E" w:rsidRPr="00130C8E" w14:paraId="7EE1C957" w14:textId="77777777" w:rsidTr="0078259D">
        <w:trPr>
          <w:trHeight w:val="315"/>
        </w:trPr>
        <w:tc>
          <w:tcPr>
            <w:tcW w:w="2020" w:type="dxa"/>
            <w:tcBorders>
              <w:top w:val="single" w:sz="8" w:space="0" w:color="auto"/>
              <w:left w:val="single" w:sz="8" w:space="0" w:color="auto"/>
              <w:bottom w:val="single" w:sz="4" w:space="0" w:color="auto"/>
              <w:right w:val="single" w:sz="8" w:space="0" w:color="auto"/>
            </w:tcBorders>
            <w:shd w:val="clear" w:color="000000" w:fill="FFFF00"/>
            <w:noWrap/>
            <w:vAlign w:val="bottom"/>
            <w:hideMark/>
          </w:tcPr>
          <w:p w14:paraId="08379EB1" w14:textId="77777777" w:rsidR="0088411E" w:rsidRPr="00130C8E" w:rsidRDefault="0088411E" w:rsidP="003F5FEA">
            <w:pPr>
              <w:spacing w:after="0" w:line="240" w:lineRule="auto"/>
              <w:rPr>
                <w:rFonts w:ascii="Times New Roman" w:eastAsia="Times New Roman" w:hAnsi="Times New Roman" w:cs="Times New Roman"/>
                <w:b/>
                <w:bCs/>
                <w:color w:val="FF0000"/>
                <w:lang w:eastAsia="pl-PL"/>
              </w:rPr>
            </w:pPr>
            <w:r w:rsidRPr="00130C8E">
              <w:rPr>
                <w:rFonts w:ascii="Times New Roman" w:eastAsia="Times New Roman" w:hAnsi="Times New Roman" w:cs="Times New Roman"/>
                <w:b/>
                <w:bCs/>
                <w:color w:val="FF0000"/>
                <w:lang w:eastAsia="pl-PL"/>
              </w:rPr>
              <w:t>Razem:</w:t>
            </w:r>
          </w:p>
        </w:tc>
        <w:tc>
          <w:tcPr>
            <w:tcW w:w="907" w:type="dxa"/>
            <w:tcBorders>
              <w:top w:val="nil"/>
              <w:left w:val="nil"/>
              <w:bottom w:val="single" w:sz="4" w:space="0" w:color="auto"/>
              <w:right w:val="single" w:sz="4" w:space="0" w:color="auto"/>
            </w:tcBorders>
            <w:shd w:val="clear" w:color="000000" w:fill="FFFF00"/>
            <w:noWrap/>
            <w:vAlign w:val="center"/>
            <w:hideMark/>
          </w:tcPr>
          <w:p w14:paraId="58CF94D6"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907" w:type="dxa"/>
            <w:tcBorders>
              <w:top w:val="nil"/>
              <w:left w:val="nil"/>
              <w:bottom w:val="single" w:sz="4" w:space="0" w:color="auto"/>
              <w:right w:val="single" w:sz="4" w:space="0" w:color="auto"/>
            </w:tcBorders>
            <w:shd w:val="clear" w:color="000000" w:fill="FFFF00"/>
            <w:noWrap/>
            <w:vAlign w:val="center"/>
            <w:hideMark/>
          </w:tcPr>
          <w:p w14:paraId="2E8DB9D9"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23</w:t>
            </w:r>
          </w:p>
        </w:tc>
        <w:tc>
          <w:tcPr>
            <w:tcW w:w="1082" w:type="dxa"/>
            <w:tcBorders>
              <w:top w:val="nil"/>
              <w:left w:val="nil"/>
              <w:bottom w:val="single" w:sz="4" w:space="0" w:color="auto"/>
              <w:right w:val="single" w:sz="4" w:space="0" w:color="auto"/>
            </w:tcBorders>
            <w:shd w:val="clear" w:color="000000" w:fill="FFFF00"/>
            <w:noWrap/>
            <w:vAlign w:val="center"/>
            <w:hideMark/>
          </w:tcPr>
          <w:p w14:paraId="0E1F8716"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51</w:t>
            </w:r>
          </w:p>
        </w:tc>
        <w:tc>
          <w:tcPr>
            <w:tcW w:w="1082" w:type="dxa"/>
            <w:tcBorders>
              <w:top w:val="nil"/>
              <w:left w:val="nil"/>
              <w:bottom w:val="single" w:sz="4" w:space="0" w:color="auto"/>
              <w:right w:val="single" w:sz="4" w:space="0" w:color="auto"/>
            </w:tcBorders>
            <w:shd w:val="clear" w:color="000000" w:fill="FFFF00"/>
            <w:noWrap/>
            <w:vAlign w:val="center"/>
            <w:hideMark/>
          </w:tcPr>
          <w:p w14:paraId="6A8E14E1"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101</w:t>
            </w:r>
          </w:p>
        </w:tc>
        <w:tc>
          <w:tcPr>
            <w:tcW w:w="1082" w:type="dxa"/>
            <w:tcBorders>
              <w:top w:val="nil"/>
              <w:left w:val="nil"/>
              <w:bottom w:val="single" w:sz="4" w:space="0" w:color="auto"/>
              <w:right w:val="single" w:sz="8" w:space="0" w:color="auto"/>
            </w:tcBorders>
            <w:shd w:val="clear" w:color="000000" w:fill="FFFF00"/>
            <w:noWrap/>
            <w:vAlign w:val="center"/>
            <w:hideMark/>
          </w:tcPr>
          <w:p w14:paraId="67C3FD4A"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79</w:t>
            </w:r>
          </w:p>
        </w:tc>
        <w:tc>
          <w:tcPr>
            <w:tcW w:w="861" w:type="dxa"/>
            <w:tcBorders>
              <w:top w:val="nil"/>
              <w:left w:val="nil"/>
              <w:bottom w:val="single" w:sz="4" w:space="0" w:color="auto"/>
              <w:right w:val="single" w:sz="4" w:space="0" w:color="auto"/>
            </w:tcBorders>
            <w:shd w:val="clear" w:color="000000" w:fill="FFFF00"/>
            <w:noWrap/>
            <w:vAlign w:val="center"/>
            <w:hideMark/>
          </w:tcPr>
          <w:p w14:paraId="64D8DBE5"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861" w:type="dxa"/>
            <w:tcBorders>
              <w:top w:val="nil"/>
              <w:left w:val="nil"/>
              <w:bottom w:val="single" w:sz="4" w:space="0" w:color="auto"/>
              <w:right w:val="single" w:sz="4" w:space="0" w:color="auto"/>
            </w:tcBorders>
            <w:shd w:val="clear" w:color="000000" w:fill="FFFF00"/>
            <w:noWrap/>
            <w:vAlign w:val="center"/>
            <w:hideMark/>
          </w:tcPr>
          <w:p w14:paraId="6E78BC20"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12</w:t>
            </w:r>
          </w:p>
        </w:tc>
        <w:tc>
          <w:tcPr>
            <w:tcW w:w="1026" w:type="dxa"/>
            <w:tcBorders>
              <w:top w:val="nil"/>
              <w:left w:val="nil"/>
              <w:bottom w:val="single" w:sz="4" w:space="0" w:color="auto"/>
              <w:right w:val="single" w:sz="4" w:space="0" w:color="auto"/>
            </w:tcBorders>
            <w:shd w:val="clear" w:color="000000" w:fill="FFFF00"/>
            <w:noWrap/>
            <w:vAlign w:val="center"/>
            <w:hideMark/>
          </w:tcPr>
          <w:p w14:paraId="28D612F5"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31</w:t>
            </w:r>
          </w:p>
        </w:tc>
        <w:tc>
          <w:tcPr>
            <w:tcW w:w="1026" w:type="dxa"/>
            <w:tcBorders>
              <w:top w:val="nil"/>
              <w:left w:val="nil"/>
              <w:bottom w:val="single" w:sz="4" w:space="0" w:color="auto"/>
              <w:right w:val="single" w:sz="4" w:space="0" w:color="auto"/>
            </w:tcBorders>
            <w:shd w:val="clear" w:color="000000" w:fill="FFFF00"/>
            <w:noWrap/>
            <w:vAlign w:val="center"/>
            <w:hideMark/>
          </w:tcPr>
          <w:p w14:paraId="37A21A3F"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108</w:t>
            </w:r>
          </w:p>
        </w:tc>
        <w:tc>
          <w:tcPr>
            <w:tcW w:w="1026" w:type="dxa"/>
            <w:tcBorders>
              <w:top w:val="nil"/>
              <w:left w:val="nil"/>
              <w:bottom w:val="single" w:sz="4" w:space="0" w:color="auto"/>
              <w:right w:val="single" w:sz="8" w:space="0" w:color="auto"/>
            </w:tcBorders>
            <w:shd w:val="clear" w:color="000000" w:fill="FFFF00"/>
            <w:noWrap/>
            <w:vAlign w:val="center"/>
            <w:hideMark/>
          </w:tcPr>
          <w:p w14:paraId="60D5A32C"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103</w:t>
            </w:r>
          </w:p>
        </w:tc>
      </w:tr>
    </w:tbl>
    <w:p w14:paraId="077111B2" w14:textId="2D72D150" w:rsidR="0088411E" w:rsidRPr="00130C8E" w:rsidRDefault="0088411E" w:rsidP="003F5FEA">
      <w:pPr>
        <w:spacing w:after="0" w:line="240" w:lineRule="auto"/>
        <w:rPr>
          <w:rFonts w:ascii="Times New Roman" w:eastAsia="Times New Roman" w:hAnsi="Times New Roman" w:cs="Times New Roman"/>
          <w:color w:val="000000"/>
          <w:lang w:eastAsia="pl-PL"/>
        </w:rPr>
      </w:pPr>
    </w:p>
    <w:p w14:paraId="28D4BAC3" w14:textId="77777777" w:rsidR="0078259D" w:rsidRPr="00130C8E" w:rsidRDefault="0078259D" w:rsidP="00130C8E">
      <w:pPr>
        <w:spacing w:after="0" w:line="360" w:lineRule="auto"/>
        <w:rPr>
          <w:rFonts w:ascii="Times New Roman" w:eastAsia="Times New Roman" w:hAnsi="Times New Roman" w:cs="Times New Roman"/>
          <w:color w:val="000000"/>
          <w:lang w:eastAsia="pl-PL"/>
        </w:rPr>
      </w:pPr>
    </w:p>
    <w:tbl>
      <w:tblPr>
        <w:tblW w:w="11620" w:type="dxa"/>
        <w:tblCellMar>
          <w:left w:w="70" w:type="dxa"/>
          <w:right w:w="70" w:type="dxa"/>
        </w:tblCellMar>
        <w:tblLook w:val="04A0" w:firstRow="1" w:lastRow="0" w:firstColumn="1" w:lastColumn="0" w:noHBand="0" w:noVBand="1"/>
      </w:tblPr>
      <w:tblGrid>
        <w:gridCol w:w="2020"/>
        <w:gridCol w:w="861"/>
        <w:gridCol w:w="861"/>
        <w:gridCol w:w="1026"/>
        <w:gridCol w:w="1026"/>
        <w:gridCol w:w="1026"/>
        <w:gridCol w:w="832"/>
        <w:gridCol w:w="992"/>
        <w:gridCol w:w="992"/>
        <w:gridCol w:w="992"/>
        <w:gridCol w:w="992"/>
      </w:tblGrid>
      <w:tr w:rsidR="0088411E" w:rsidRPr="00130C8E" w14:paraId="2640D237" w14:textId="77777777" w:rsidTr="0078259D">
        <w:trPr>
          <w:trHeight w:val="840"/>
        </w:trPr>
        <w:tc>
          <w:tcPr>
            <w:tcW w:w="20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11B8F41"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lastRenderedPageBreak/>
              <w:t> </w:t>
            </w:r>
          </w:p>
        </w:tc>
        <w:tc>
          <w:tcPr>
            <w:tcW w:w="4800" w:type="dxa"/>
            <w:gridSpan w:val="5"/>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14:paraId="39537DF1" w14:textId="3EDF3E6F"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 xml:space="preserve">Ochrona i wykorzystanie </w:t>
            </w:r>
            <w:r w:rsidR="005B27A8" w:rsidRPr="00130C8E">
              <w:rPr>
                <w:rFonts w:ascii="Times New Roman" w:eastAsia="Times New Roman" w:hAnsi="Times New Roman" w:cs="Times New Roman"/>
                <w:b/>
                <w:bCs/>
                <w:color w:val="000000"/>
                <w:lang w:eastAsia="pl-PL"/>
              </w:rPr>
              <w:t>dziedzictwa</w:t>
            </w:r>
            <w:r w:rsidRPr="00130C8E">
              <w:rPr>
                <w:rFonts w:ascii="Times New Roman" w:eastAsia="Times New Roman" w:hAnsi="Times New Roman" w:cs="Times New Roman"/>
                <w:b/>
                <w:bCs/>
                <w:color w:val="000000"/>
                <w:lang w:eastAsia="pl-PL"/>
              </w:rPr>
              <w:t xml:space="preserve"> naturalnego</w:t>
            </w:r>
          </w:p>
        </w:tc>
        <w:tc>
          <w:tcPr>
            <w:tcW w:w="4800" w:type="dxa"/>
            <w:gridSpan w:val="5"/>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14:paraId="53134B69"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Rozwój społeczeństwa obywatelskiego</w:t>
            </w:r>
          </w:p>
        </w:tc>
      </w:tr>
      <w:tr w:rsidR="0088411E" w:rsidRPr="00130C8E" w14:paraId="5136B774" w14:textId="77777777" w:rsidTr="0088411E">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1FCD3E02"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 </w:t>
            </w:r>
          </w:p>
        </w:tc>
        <w:tc>
          <w:tcPr>
            <w:tcW w:w="861" w:type="dxa"/>
            <w:tcBorders>
              <w:top w:val="nil"/>
              <w:left w:val="nil"/>
              <w:bottom w:val="single" w:sz="4" w:space="0" w:color="auto"/>
              <w:right w:val="single" w:sz="4" w:space="0" w:color="auto"/>
            </w:tcBorders>
            <w:shd w:val="clear" w:color="000000" w:fill="FFC000"/>
            <w:noWrap/>
            <w:vAlign w:val="bottom"/>
            <w:hideMark/>
          </w:tcPr>
          <w:p w14:paraId="1FD084C8"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61" w:type="dxa"/>
            <w:tcBorders>
              <w:top w:val="nil"/>
              <w:left w:val="nil"/>
              <w:bottom w:val="single" w:sz="4" w:space="0" w:color="auto"/>
              <w:right w:val="single" w:sz="4" w:space="0" w:color="auto"/>
            </w:tcBorders>
            <w:shd w:val="clear" w:color="000000" w:fill="FFC000"/>
            <w:noWrap/>
            <w:vAlign w:val="bottom"/>
            <w:hideMark/>
          </w:tcPr>
          <w:p w14:paraId="1D82AD06"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1026" w:type="dxa"/>
            <w:tcBorders>
              <w:top w:val="nil"/>
              <w:left w:val="nil"/>
              <w:bottom w:val="single" w:sz="4" w:space="0" w:color="auto"/>
              <w:right w:val="single" w:sz="4" w:space="0" w:color="auto"/>
            </w:tcBorders>
            <w:shd w:val="clear" w:color="000000" w:fill="FFC000"/>
            <w:noWrap/>
            <w:vAlign w:val="bottom"/>
            <w:hideMark/>
          </w:tcPr>
          <w:p w14:paraId="393473C8"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1026" w:type="dxa"/>
            <w:tcBorders>
              <w:top w:val="nil"/>
              <w:left w:val="nil"/>
              <w:bottom w:val="single" w:sz="4" w:space="0" w:color="auto"/>
              <w:right w:val="single" w:sz="4" w:space="0" w:color="auto"/>
            </w:tcBorders>
            <w:shd w:val="clear" w:color="000000" w:fill="FFC000"/>
            <w:noWrap/>
            <w:vAlign w:val="bottom"/>
            <w:hideMark/>
          </w:tcPr>
          <w:p w14:paraId="2C4A86C4"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1026" w:type="dxa"/>
            <w:tcBorders>
              <w:top w:val="nil"/>
              <w:left w:val="nil"/>
              <w:bottom w:val="single" w:sz="4" w:space="0" w:color="auto"/>
              <w:right w:val="single" w:sz="8" w:space="0" w:color="auto"/>
            </w:tcBorders>
            <w:shd w:val="clear" w:color="000000" w:fill="FFC000"/>
            <w:noWrap/>
            <w:vAlign w:val="bottom"/>
            <w:hideMark/>
          </w:tcPr>
          <w:p w14:paraId="4220CF24"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832" w:type="dxa"/>
            <w:tcBorders>
              <w:top w:val="nil"/>
              <w:left w:val="nil"/>
              <w:bottom w:val="single" w:sz="4" w:space="0" w:color="auto"/>
              <w:right w:val="single" w:sz="4" w:space="0" w:color="auto"/>
            </w:tcBorders>
            <w:shd w:val="clear" w:color="000000" w:fill="FFC000"/>
            <w:noWrap/>
            <w:vAlign w:val="bottom"/>
            <w:hideMark/>
          </w:tcPr>
          <w:p w14:paraId="7FB76BEB"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992" w:type="dxa"/>
            <w:tcBorders>
              <w:top w:val="nil"/>
              <w:left w:val="nil"/>
              <w:bottom w:val="single" w:sz="4" w:space="0" w:color="auto"/>
              <w:right w:val="single" w:sz="4" w:space="0" w:color="auto"/>
            </w:tcBorders>
            <w:shd w:val="clear" w:color="000000" w:fill="FFC000"/>
            <w:noWrap/>
            <w:vAlign w:val="bottom"/>
            <w:hideMark/>
          </w:tcPr>
          <w:p w14:paraId="3AB42064"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992" w:type="dxa"/>
            <w:tcBorders>
              <w:top w:val="nil"/>
              <w:left w:val="nil"/>
              <w:bottom w:val="single" w:sz="4" w:space="0" w:color="auto"/>
              <w:right w:val="single" w:sz="4" w:space="0" w:color="auto"/>
            </w:tcBorders>
            <w:shd w:val="clear" w:color="000000" w:fill="FFC000"/>
            <w:noWrap/>
            <w:vAlign w:val="bottom"/>
            <w:hideMark/>
          </w:tcPr>
          <w:p w14:paraId="2B4B6649"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992" w:type="dxa"/>
            <w:tcBorders>
              <w:top w:val="nil"/>
              <w:left w:val="nil"/>
              <w:bottom w:val="single" w:sz="4" w:space="0" w:color="auto"/>
              <w:right w:val="single" w:sz="4" w:space="0" w:color="auto"/>
            </w:tcBorders>
            <w:shd w:val="clear" w:color="000000" w:fill="FFC000"/>
            <w:noWrap/>
            <w:vAlign w:val="bottom"/>
            <w:hideMark/>
          </w:tcPr>
          <w:p w14:paraId="069FBCB7"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992" w:type="dxa"/>
            <w:tcBorders>
              <w:top w:val="nil"/>
              <w:left w:val="nil"/>
              <w:bottom w:val="single" w:sz="4" w:space="0" w:color="auto"/>
              <w:right w:val="single" w:sz="8" w:space="0" w:color="auto"/>
            </w:tcBorders>
            <w:shd w:val="clear" w:color="000000" w:fill="FFC000"/>
            <w:noWrap/>
            <w:vAlign w:val="bottom"/>
            <w:hideMark/>
          </w:tcPr>
          <w:p w14:paraId="391762D1" w14:textId="77777777" w:rsidR="0088411E" w:rsidRPr="00130C8E" w:rsidRDefault="0088411E" w:rsidP="003F5FEA">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r>
      <w:tr w:rsidR="0088411E" w:rsidRPr="00130C8E" w14:paraId="7945A3F7"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3B28BA94"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861" w:type="dxa"/>
            <w:tcBorders>
              <w:top w:val="nil"/>
              <w:left w:val="nil"/>
              <w:bottom w:val="single" w:sz="4" w:space="0" w:color="auto"/>
              <w:right w:val="single" w:sz="4" w:space="0" w:color="auto"/>
            </w:tcBorders>
            <w:shd w:val="clear" w:color="auto" w:fill="auto"/>
            <w:noWrap/>
            <w:vAlign w:val="center"/>
            <w:hideMark/>
          </w:tcPr>
          <w:p w14:paraId="248A86A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715C61B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001CF03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7139105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8" w:space="0" w:color="auto"/>
            </w:tcBorders>
            <w:shd w:val="clear" w:color="auto" w:fill="auto"/>
            <w:noWrap/>
            <w:vAlign w:val="center"/>
            <w:hideMark/>
          </w:tcPr>
          <w:p w14:paraId="35343AE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32" w:type="dxa"/>
            <w:tcBorders>
              <w:top w:val="nil"/>
              <w:left w:val="nil"/>
              <w:bottom w:val="single" w:sz="4" w:space="0" w:color="auto"/>
              <w:right w:val="single" w:sz="4" w:space="0" w:color="auto"/>
            </w:tcBorders>
            <w:shd w:val="clear" w:color="auto" w:fill="auto"/>
            <w:noWrap/>
            <w:vAlign w:val="center"/>
            <w:hideMark/>
          </w:tcPr>
          <w:p w14:paraId="2FC3EC8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0A56F87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45872195"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92" w:type="dxa"/>
            <w:tcBorders>
              <w:top w:val="nil"/>
              <w:left w:val="nil"/>
              <w:bottom w:val="single" w:sz="4" w:space="0" w:color="auto"/>
              <w:right w:val="single" w:sz="4" w:space="0" w:color="auto"/>
            </w:tcBorders>
            <w:shd w:val="clear" w:color="auto" w:fill="auto"/>
            <w:noWrap/>
            <w:vAlign w:val="center"/>
            <w:hideMark/>
          </w:tcPr>
          <w:p w14:paraId="6C2032F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8" w:space="0" w:color="auto"/>
            </w:tcBorders>
            <w:shd w:val="clear" w:color="auto" w:fill="auto"/>
            <w:noWrap/>
            <w:vAlign w:val="center"/>
            <w:hideMark/>
          </w:tcPr>
          <w:p w14:paraId="2A50CFE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88411E" w:rsidRPr="00130C8E" w14:paraId="36ECCE12"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7FB03802"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861" w:type="dxa"/>
            <w:tcBorders>
              <w:top w:val="nil"/>
              <w:left w:val="nil"/>
              <w:bottom w:val="single" w:sz="4" w:space="0" w:color="auto"/>
              <w:right w:val="single" w:sz="4" w:space="0" w:color="auto"/>
            </w:tcBorders>
            <w:shd w:val="clear" w:color="auto" w:fill="auto"/>
            <w:noWrap/>
            <w:vAlign w:val="center"/>
            <w:hideMark/>
          </w:tcPr>
          <w:p w14:paraId="2661998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094C23D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4908C23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70102F5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1026" w:type="dxa"/>
            <w:tcBorders>
              <w:top w:val="nil"/>
              <w:left w:val="nil"/>
              <w:bottom w:val="single" w:sz="4" w:space="0" w:color="auto"/>
              <w:right w:val="single" w:sz="8" w:space="0" w:color="auto"/>
            </w:tcBorders>
            <w:shd w:val="clear" w:color="auto" w:fill="auto"/>
            <w:noWrap/>
            <w:vAlign w:val="center"/>
            <w:hideMark/>
          </w:tcPr>
          <w:p w14:paraId="37F4271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32" w:type="dxa"/>
            <w:tcBorders>
              <w:top w:val="nil"/>
              <w:left w:val="nil"/>
              <w:bottom w:val="single" w:sz="4" w:space="0" w:color="auto"/>
              <w:right w:val="single" w:sz="4" w:space="0" w:color="auto"/>
            </w:tcBorders>
            <w:shd w:val="clear" w:color="auto" w:fill="auto"/>
            <w:noWrap/>
            <w:vAlign w:val="center"/>
            <w:hideMark/>
          </w:tcPr>
          <w:p w14:paraId="2C8D8AE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4D17AEE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209E3AC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92" w:type="dxa"/>
            <w:tcBorders>
              <w:top w:val="nil"/>
              <w:left w:val="nil"/>
              <w:bottom w:val="single" w:sz="4" w:space="0" w:color="auto"/>
              <w:right w:val="single" w:sz="4" w:space="0" w:color="auto"/>
            </w:tcBorders>
            <w:shd w:val="clear" w:color="auto" w:fill="auto"/>
            <w:noWrap/>
            <w:vAlign w:val="center"/>
            <w:hideMark/>
          </w:tcPr>
          <w:p w14:paraId="714189C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92" w:type="dxa"/>
            <w:tcBorders>
              <w:top w:val="nil"/>
              <w:left w:val="nil"/>
              <w:bottom w:val="single" w:sz="4" w:space="0" w:color="auto"/>
              <w:right w:val="single" w:sz="8" w:space="0" w:color="auto"/>
            </w:tcBorders>
            <w:shd w:val="clear" w:color="auto" w:fill="auto"/>
            <w:noWrap/>
            <w:vAlign w:val="center"/>
            <w:hideMark/>
          </w:tcPr>
          <w:p w14:paraId="7A4EAA6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r>
      <w:tr w:rsidR="0088411E" w:rsidRPr="00130C8E" w14:paraId="7104D368"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35AA647A"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861" w:type="dxa"/>
            <w:tcBorders>
              <w:top w:val="nil"/>
              <w:left w:val="nil"/>
              <w:bottom w:val="single" w:sz="4" w:space="0" w:color="auto"/>
              <w:right w:val="single" w:sz="4" w:space="0" w:color="auto"/>
            </w:tcBorders>
            <w:shd w:val="clear" w:color="auto" w:fill="auto"/>
            <w:noWrap/>
            <w:vAlign w:val="center"/>
            <w:hideMark/>
          </w:tcPr>
          <w:p w14:paraId="64DD714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1E4FFCF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7DA8B52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4C3B353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1026" w:type="dxa"/>
            <w:tcBorders>
              <w:top w:val="nil"/>
              <w:left w:val="nil"/>
              <w:bottom w:val="single" w:sz="4" w:space="0" w:color="auto"/>
              <w:right w:val="single" w:sz="8" w:space="0" w:color="auto"/>
            </w:tcBorders>
            <w:shd w:val="clear" w:color="auto" w:fill="auto"/>
            <w:noWrap/>
            <w:vAlign w:val="center"/>
            <w:hideMark/>
          </w:tcPr>
          <w:p w14:paraId="1675964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32" w:type="dxa"/>
            <w:tcBorders>
              <w:top w:val="nil"/>
              <w:left w:val="nil"/>
              <w:bottom w:val="single" w:sz="4" w:space="0" w:color="auto"/>
              <w:right w:val="single" w:sz="4" w:space="0" w:color="auto"/>
            </w:tcBorders>
            <w:shd w:val="clear" w:color="auto" w:fill="auto"/>
            <w:noWrap/>
            <w:vAlign w:val="center"/>
            <w:hideMark/>
          </w:tcPr>
          <w:p w14:paraId="381257E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32C3821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1162EDF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1B502AB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2" w:type="dxa"/>
            <w:tcBorders>
              <w:top w:val="nil"/>
              <w:left w:val="nil"/>
              <w:bottom w:val="single" w:sz="4" w:space="0" w:color="auto"/>
              <w:right w:val="single" w:sz="8" w:space="0" w:color="auto"/>
            </w:tcBorders>
            <w:shd w:val="clear" w:color="auto" w:fill="auto"/>
            <w:noWrap/>
            <w:vAlign w:val="center"/>
            <w:hideMark/>
          </w:tcPr>
          <w:p w14:paraId="6D83B6B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88411E" w:rsidRPr="00130C8E" w14:paraId="78247CEC" w14:textId="77777777" w:rsidTr="0078259D">
        <w:trPr>
          <w:trHeight w:val="600"/>
        </w:trPr>
        <w:tc>
          <w:tcPr>
            <w:tcW w:w="2020" w:type="dxa"/>
            <w:tcBorders>
              <w:top w:val="nil"/>
              <w:left w:val="single" w:sz="8" w:space="0" w:color="auto"/>
              <w:bottom w:val="single" w:sz="4" w:space="0" w:color="auto"/>
              <w:right w:val="single" w:sz="8" w:space="0" w:color="auto"/>
            </w:tcBorders>
            <w:shd w:val="clear" w:color="auto" w:fill="auto"/>
            <w:vAlign w:val="bottom"/>
            <w:hideMark/>
          </w:tcPr>
          <w:p w14:paraId="612F29A6"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Miasto Międzyrzec Podlaski </w:t>
            </w:r>
          </w:p>
        </w:tc>
        <w:tc>
          <w:tcPr>
            <w:tcW w:w="861" w:type="dxa"/>
            <w:tcBorders>
              <w:top w:val="nil"/>
              <w:left w:val="nil"/>
              <w:bottom w:val="single" w:sz="4" w:space="0" w:color="auto"/>
              <w:right w:val="single" w:sz="4" w:space="0" w:color="auto"/>
            </w:tcBorders>
            <w:shd w:val="clear" w:color="auto" w:fill="auto"/>
            <w:noWrap/>
            <w:vAlign w:val="center"/>
            <w:hideMark/>
          </w:tcPr>
          <w:p w14:paraId="695DC2A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4D01A2D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52CFE21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0C21BF7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1026" w:type="dxa"/>
            <w:tcBorders>
              <w:top w:val="nil"/>
              <w:left w:val="nil"/>
              <w:bottom w:val="single" w:sz="4" w:space="0" w:color="auto"/>
              <w:right w:val="single" w:sz="8" w:space="0" w:color="auto"/>
            </w:tcBorders>
            <w:shd w:val="clear" w:color="auto" w:fill="auto"/>
            <w:noWrap/>
            <w:vAlign w:val="center"/>
            <w:hideMark/>
          </w:tcPr>
          <w:p w14:paraId="05B9E3D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32" w:type="dxa"/>
            <w:tcBorders>
              <w:top w:val="nil"/>
              <w:left w:val="nil"/>
              <w:bottom w:val="single" w:sz="4" w:space="0" w:color="auto"/>
              <w:right w:val="single" w:sz="4" w:space="0" w:color="auto"/>
            </w:tcBorders>
            <w:shd w:val="clear" w:color="auto" w:fill="auto"/>
            <w:noWrap/>
            <w:vAlign w:val="center"/>
            <w:hideMark/>
          </w:tcPr>
          <w:p w14:paraId="476557E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15EA6C1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2" w:type="dxa"/>
            <w:tcBorders>
              <w:top w:val="nil"/>
              <w:left w:val="nil"/>
              <w:bottom w:val="single" w:sz="4" w:space="0" w:color="auto"/>
              <w:right w:val="single" w:sz="4" w:space="0" w:color="auto"/>
            </w:tcBorders>
            <w:shd w:val="clear" w:color="auto" w:fill="auto"/>
            <w:noWrap/>
            <w:vAlign w:val="center"/>
            <w:hideMark/>
          </w:tcPr>
          <w:p w14:paraId="5D40D3F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92" w:type="dxa"/>
            <w:tcBorders>
              <w:top w:val="nil"/>
              <w:left w:val="nil"/>
              <w:bottom w:val="single" w:sz="4" w:space="0" w:color="auto"/>
              <w:right w:val="single" w:sz="4" w:space="0" w:color="auto"/>
            </w:tcBorders>
            <w:shd w:val="clear" w:color="auto" w:fill="auto"/>
            <w:noWrap/>
            <w:vAlign w:val="center"/>
            <w:hideMark/>
          </w:tcPr>
          <w:p w14:paraId="1B118ED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8" w:space="0" w:color="auto"/>
            </w:tcBorders>
            <w:shd w:val="clear" w:color="auto" w:fill="auto"/>
            <w:noWrap/>
            <w:vAlign w:val="center"/>
            <w:hideMark/>
          </w:tcPr>
          <w:p w14:paraId="0BA29B1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88411E" w:rsidRPr="00130C8E" w14:paraId="17D7FBAE"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2AD95316"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861" w:type="dxa"/>
            <w:tcBorders>
              <w:top w:val="nil"/>
              <w:left w:val="nil"/>
              <w:bottom w:val="single" w:sz="4" w:space="0" w:color="auto"/>
              <w:right w:val="single" w:sz="4" w:space="0" w:color="auto"/>
            </w:tcBorders>
            <w:shd w:val="clear" w:color="auto" w:fill="auto"/>
            <w:noWrap/>
            <w:vAlign w:val="center"/>
            <w:hideMark/>
          </w:tcPr>
          <w:p w14:paraId="6E55357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55F0816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06A1136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6C71243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1026" w:type="dxa"/>
            <w:tcBorders>
              <w:top w:val="nil"/>
              <w:left w:val="nil"/>
              <w:bottom w:val="single" w:sz="4" w:space="0" w:color="auto"/>
              <w:right w:val="single" w:sz="8" w:space="0" w:color="auto"/>
            </w:tcBorders>
            <w:shd w:val="clear" w:color="auto" w:fill="auto"/>
            <w:noWrap/>
            <w:vAlign w:val="center"/>
            <w:hideMark/>
          </w:tcPr>
          <w:p w14:paraId="4B88143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32" w:type="dxa"/>
            <w:tcBorders>
              <w:top w:val="nil"/>
              <w:left w:val="nil"/>
              <w:bottom w:val="single" w:sz="4" w:space="0" w:color="auto"/>
              <w:right w:val="single" w:sz="4" w:space="0" w:color="auto"/>
            </w:tcBorders>
            <w:shd w:val="clear" w:color="auto" w:fill="auto"/>
            <w:noWrap/>
            <w:vAlign w:val="center"/>
            <w:hideMark/>
          </w:tcPr>
          <w:p w14:paraId="3E7D97D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7337F77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451D659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2" w:type="dxa"/>
            <w:tcBorders>
              <w:top w:val="nil"/>
              <w:left w:val="nil"/>
              <w:bottom w:val="single" w:sz="4" w:space="0" w:color="auto"/>
              <w:right w:val="single" w:sz="4" w:space="0" w:color="auto"/>
            </w:tcBorders>
            <w:shd w:val="clear" w:color="auto" w:fill="auto"/>
            <w:noWrap/>
            <w:vAlign w:val="center"/>
            <w:hideMark/>
          </w:tcPr>
          <w:p w14:paraId="13CE8E0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8" w:space="0" w:color="auto"/>
            </w:tcBorders>
            <w:shd w:val="clear" w:color="auto" w:fill="auto"/>
            <w:noWrap/>
            <w:vAlign w:val="center"/>
            <w:hideMark/>
          </w:tcPr>
          <w:p w14:paraId="762C2D6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88411E" w:rsidRPr="00130C8E" w14:paraId="768F4CA2"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53DEFB88"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861" w:type="dxa"/>
            <w:tcBorders>
              <w:top w:val="nil"/>
              <w:left w:val="nil"/>
              <w:bottom w:val="single" w:sz="4" w:space="0" w:color="auto"/>
              <w:right w:val="single" w:sz="4" w:space="0" w:color="auto"/>
            </w:tcBorders>
            <w:shd w:val="clear" w:color="auto" w:fill="auto"/>
            <w:noWrap/>
            <w:vAlign w:val="center"/>
            <w:hideMark/>
          </w:tcPr>
          <w:p w14:paraId="2C64688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230AA78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6AC9F7D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6136522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026" w:type="dxa"/>
            <w:tcBorders>
              <w:top w:val="nil"/>
              <w:left w:val="nil"/>
              <w:bottom w:val="single" w:sz="4" w:space="0" w:color="auto"/>
              <w:right w:val="single" w:sz="8" w:space="0" w:color="auto"/>
            </w:tcBorders>
            <w:shd w:val="clear" w:color="auto" w:fill="auto"/>
            <w:noWrap/>
            <w:vAlign w:val="center"/>
            <w:hideMark/>
          </w:tcPr>
          <w:p w14:paraId="7BFB0BB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32" w:type="dxa"/>
            <w:tcBorders>
              <w:top w:val="nil"/>
              <w:left w:val="nil"/>
              <w:bottom w:val="single" w:sz="4" w:space="0" w:color="auto"/>
              <w:right w:val="single" w:sz="4" w:space="0" w:color="auto"/>
            </w:tcBorders>
            <w:shd w:val="clear" w:color="auto" w:fill="auto"/>
            <w:noWrap/>
            <w:vAlign w:val="center"/>
            <w:hideMark/>
          </w:tcPr>
          <w:p w14:paraId="68FD725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5E18BEB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765A1C8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92" w:type="dxa"/>
            <w:tcBorders>
              <w:top w:val="nil"/>
              <w:left w:val="nil"/>
              <w:bottom w:val="single" w:sz="4" w:space="0" w:color="auto"/>
              <w:right w:val="single" w:sz="4" w:space="0" w:color="auto"/>
            </w:tcBorders>
            <w:shd w:val="clear" w:color="auto" w:fill="auto"/>
            <w:noWrap/>
            <w:vAlign w:val="center"/>
            <w:hideMark/>
          </w:tcPr>
          <w:p w14:paraId="7A05F01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8" w:space="0" w:color="auto"/>
            </w:tcBorders>
            <w:shd w:val="clear" w:color="auto" w:fill="auto"/>
            <w:noWrap/>
            <w:vAlign w:val="center"/>
            <w:hideMark/>
          </w:tcPr>
          <w:p w14:paraId="50D7817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88411E" w:rsidRPr="00130C8E" w14:paraId="0910B94B"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727BD3D7"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861" w:type="dxa"/>
            <w:tcBorders>
              <w:top w:val="nil"/>
              <w:left w:val="nil"/>
              <w:bottom w:val="single" w:sz="4" w:space="0" w:color="auto"/>
              <w:right w:val="single" w:sz="4" w:space="0" w:color="auto"/>
            </w:tcBorders>
            <w:shd w:val="clear" w:color="auto" w:fill="auto"/>
            <w:noWrap/>
            <w:vAlign w:val="center"/>
            <w:hideMark/>
          </w:tcPr>
          <w:p w14:paraId="137ADC0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6B57312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0B04E19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554EF14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26" w:type="dxa"/>
            <w:tcBorders>
              <w:top w:val="nil"/>
              <w:left w:val="nil"/>
              <w:bottom w:val="single" w:sz="4" w:space="0" w:color="auto"/>
              <w:right w:val="single" w:sz="8" w:space="0" w:color="auto"/>
            </w:tcBorders>
            <w:shd w:val="clear" w:color="auto" w:fill="auto"/>
            <w:noWrap/>
            <w:vAlign w:val="center"/>
            <w:hideMark/>
          </w:tcPr>
          <w:p w14:paraId="508A72E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32" w:type="dxa"/>
            <w:tcBorders>
              <w:top w:val="nil"/>
              <w:left w:val="nil"/>
              <w:bottom w:val="single" w:sz="4" w:space="0" w:color="auto"/>
              <w:right w:val="single" w:sz="4" w:space="0" w:color="auto"/>
            </w:tcBorders>
            <w:shd w:val="clear" w:color="auto" w:fill="auto"/>
            <w:noWrap/>
            <w:vAlign w:val="center"/>
            <w:hideMark/>
          </w:tcPr>
          <w:p w14:paraId="6A66E06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07BBE37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4E12962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2" w:type="dxa"/>
            <w:tcBorders>
              <w:top w:val="nil"/>
              <w:left w:val="nil"/>
              <w:bottom w:val="single" w:sz="4" w:space="0" w:color="auto"/>
              <w:right w:val="single" w:sz="4" w:space="0" w:color="auto"/>
            </w:tcBorders>
            <w:shd w:val="clear" w:color="auto" w:fill="auto"/>
            <w:noWrap/>
            <w:vAlign w:val="center"/>
            <w:hideMark/>
          </w:tcPr>
          <w:p w14:paraId="3A1790B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8" w:space="0" w:color="auto"/>
            </w:tcBorders>
            <w:shd w:val="clear" w:color="auto" w:fill="auto"/>
            <w:noWrap/>
            <w:vAlign w:val="center"/>
            <w:hideMark/>
          </w:tcPr>
          <w:p w14:paraId="3518877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88411E" w:rsidRPr="00130C8E" w14:paraId="6A49924D"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61A13169"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861" w:type="dxa"/>
            <w:tcBorders>
              <w:top w:val="nil"/>
              <w:left w:val="nil"/>
              <w:bottom w:val="single" w:sz="4" w:space="0" w:color="auto"/>
              <w:right w:val="single" w:sz="4" w:space="0" w:color="auto"/>
            </w:tcBorders>
            <w:shd w:val="clear" w:color="auto" w:fill="auto"/>
            <w:noWrap/>
            <w:vAlign w:val="center"/>
            <w:hideMark/>
          </w:tcPr>
          <w:p w14:paraId="7FF167B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6B24471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69C75FE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20B7A73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8" w:space="0" w:color="auto"/>
            </w:tcBorders>
            <w:shd w:val="clear" w:color="auto" w:fill="auto"/>
            <w:noWrap/>
            <w:vAlign w:val="center"/>
            <w:hideMark/>
          </w:tcPr>
          <w:p w14:paraId="4097CC7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32" w:type="dxa"/>
            <w:tcBorders>
              <w:top w:val="nil"/>
              <w:left w:val="nil"/>
              <w:bottom w:val="single" w:sz="4" w:space="0" w:color="auto"/>
              <w:right w:val="single" w:sz="4" w:space="0" w:color="auto"/>
            </w:tcBorders>
            <w:shd w:val="clear" w:color="auto" w:fill="auto"/>
            <w:noWrap/>
            <w:vAlign w:val="center"/>
            <w:hideMark/>
          </w:tcPr>
          <w:p w14:paraId="1A8AD98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5BC6E42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782BB88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4052353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8" w:space="0" w:color="auto"/>
            </w:tcBorders>
            <w:shd w:val="clear" w:color="auto" w:fill="auto"/>
            <w:noWrap/>
            <w:vAlign w:val="center"/>
            <w:hideMark/>
          </w:tcPr>
          <w:p w14:paraId="2CD108C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88411E" w:rsidRPr="00130C8E" w14:paraId="50358426"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237E8B09"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861" w:type="dxa"/>
            <w:tcBorders>
              <w:top w:val="nil"/>
              <w:left w:val="nil"/>
              <w:bottom w:val="single" w:sz="4" w:space="0" w:color="auto"/>
              <w:right w:val="single" w:sz="4" w:space="0" w:color="auto"/>
            </w:tcBorders>
            <w:shd w:val="clear" w:color="auto" w:fill="auto"/>
            <w:noWrap/>
            <w:vAlign w:val="center"/>
            <w:hideMark/>
          </w:tcPr>
          <w:p w14:paraId="48A8A3C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08A0A68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4" w:space="0" w:color="auto"/>
            </w:tcBorders>
            <w:shd w:val="clear" w:color="auto" w:fill="auto"/>
            <w:noWrap/>
            <w:vAlign w:val="center"/>
            <w:hideMark/>
          </w:tcPr>
          <w:p w14:paraId="16220FB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33C2BF6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1026" w:type="dxa"/>
            <w:tcBorders>
              <w:top w:val="nil"/>
              <w:left w:val="nil"/>
              <w:bottom w:val="single" w:sz="4" w:space="0" w:color="auto"/>
              <w:right w:val="single" w:sz="8" w:space="0" w:color="auto"/>
            </w:tcBorders>
            <w:shd w:val="clear" w:color="auto" w:fill="auto"/>
            <w:noWrap/>
            <w:vAlign w:val="center"/>
            <w:hideMark/>
          </w:tcPr>
          <w:p w14:paraId="51364C1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32" w:type="dxa"/>
            <w:tcBorders>
              <w:top w:val="nil"/>
              <w:left w:val="nil"/>
              <w:bottom w:val="single" w:sz="4" w:space="0" w:color="auto"/>
              <w:right w:val="single" w:sz="4" w:space="0" w:color="auto"/>
            </w:tcBorders>
            <w:shd w:val="clear" w:color="auto" w:fill="auto"/>
            <w:noWrap/>
            <w:vAlign w:val="center"/>
            <w:hideMark/>
          </w:tcPr>
          <w:p w14:paraId="2B117DC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5913CF7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680B696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992" w:type="dxa"/>
            <w:tcBorders>
              <w:top w:val="nil"/>
              <w:left w:val="nil"/>
              <w:bottom w:val="single" w:sz="4" w:space="0" w:color="auto"/>
              <w:right w:val="single" w:sz="4" w:space="0" w:color="auto"/>
            </w:tcBorders>
            <w:shd w:val="clear" w:color="auto" w:fill="auto"/>
            <w:noWrap/>
            <w:vAlign w:val="center"/>
            <w:hideMark/>
          </w:tcPr>
          <w:p w14:paraId="18D6F4A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8" w:space="0" w:color="auto"/>
            </w:tcBorders>
            <w:shd w:val="clear" w:color="auto" w:fill="auto"/>
            <w:noWrap/>
            <w:vAlign w:val="center"/>
            <w:hideMark/>
          </w:tcPr>
          <w:p w14:paraId="09745D8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88411E" w:rsidRPr="00130C8E" w14:paraId="379BEAE3"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301B79CD"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861" w:type="dxa"/>
            <w:tcBorders>
              <w:top w:val="nil"/>
              <w:left w:val="nil"/>
              <w:bottom w:val="single" w:sz="4" w:space="0" w:color="auto"/>
              <w:right w:val="single" w:sz="4" w:space="0" w:color="auto"/>
            </w:tcBorders>
            <w:shd w:val="clear" w:color="auto" w:fill="auto"/>
            <w:noWrap/>
            <w:vAlign w:val="center"/>
            <w:hideMark/>
          </w:tcPr>
          <w:p w14:paraId="291C78B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444F52F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322E320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314148A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26" w:type="dxa"/>
            <w:tcBorders>
              <w:top w:val="nil"/>
              <w:left w:val="nil"/>
              <w:bottom w:val="single" w:sz="4" w:space="0" w:color="auto"/>
              <w:right w:val="single" w:sz="8" w:space="0" w:color="auto"/>
            </w:tcBorders>
            <w:shd w:val="clear" w:color="auto" w:fill="auto"/>
            <w:noWrap/>
            <w:vAlign w:val="center"/>
            <w:hideMark/>
          </w:tcPr>
          <w:p w14:paraId="308BEA0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32" w:type="dxa"/>
            <w:tcBorders>
              <w:top w:val="nil"/>
              <w:left w:val="nil"/>
              <w:bottom w:val="single" w:sz="4" w:space="0" w:color="auto"/>
              <w:right w:val="single" w:sz="4" w:space="0" w:color="auto"/>
            </w:tcBorders>
            <w:shd w:val="clear" w:color="auto" w:fill="auto"/>
            <w:noWrap/>
            <w:vAlign w:val="center"/>
            <w:hideMark/>
          </w:tcPr>
          <w:p w14:paraId="029F035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294EE0F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52183EF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07346A2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8" w:space="0" w:color="auto"/>
            </w:tcBorders>
            <w:shd w:val="clear" w:color="auto" w:fill="auto"/>
            <w:noWrap/>
            <w:vAlign w:val="center"/>
            <w:hideMark/>
          </w:tcPr>
          <w:p w14:paraId="00D99E5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88411E" w:rsidRPr="00130C8E" w14:paraId="7F367F9E"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738ECF4B"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861" w:type="dxa"/>
            <w:tcBorders>
              <w:top w:val="nil"/>
              <w:left w:val="nil"/>
              <w:bottom w:val="single" w:sz="4" w:space="0" w:color="auto"/>
              <w:right w:val="single" w:sz="4" w:space="0" w:color="auto"/>
            </w:tcBorders>
            <w:shd w:val="clear" w:color="auto" w:fill="auto"/>
            <w:noWrap/>
            <w:vAlign w:val="center"/>
            <w:hideMark/>
          </w:tcPr>
          <w:p w14:paraId="48B36AD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61" w:type="dxa"/>
            <w:tcBorders>
              <w:top w:val="nil"/>
              <w:left w:val="nil"/>
              <w:bottom w:val="single" w:sz="4" w:space="0" w:color="auto"/>
              <w:right w:val="single" w:sz="4" w:space="0" w:color="auto"/>
            </w:tcBorders>
            <w:shd w:val="clear" w:color="auto" w:fill="auto"/>
            <w:noWrap/>
            <w:vAlign w:val="center"/>
            <w:hideMark/>
          </w:tcPr>
          <w:p w14:paraId="2616272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3AE8B85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0CF5C6A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8" w:space="0" w:color="auto"/>
            </w:tcBorders>
            <w:shd w:val="clear" w:color="auto" w:fill="auto"/>
            <w:noWrap/>
            <w:vAlign w:val="center"/>
            <w:hideMark/>
          </w:tcPr>
          <w:p w14:paraId="4BD248E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32" w:type="dxa"/>
            <w:tcBorders>
              <w:top w:val="nil"/>
              <w:left w:val="nil"/>
              <w:bottom w:val="single" w:sz="4" w:space="0" w:color="auto"/>
              <w:right w:val="single" w:sz="4" w:space="0" w:color="auto"/>
            </w:tcBorders>
            <w:shd w:val="clear" w:color="auto" w:fill="auto"/>
            <w:noWrap/>
            <w:vAlign w:val="center"/>
            <w:hideMark/>
          </w:tcPr>
          <w:p w14:paraId="5D43E97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116127E5"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57443A9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6F8931E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92" w:type="dxa"/>
            <w:tcBorders>
              <w:top w:val="nil"/>
              <w:left w:val="nil"/>
              <w:bottom w:val="single" w:sz="4" w:space="0" w:color="auto"/>
              <w:right w:val="single" w:sz="8" w:space="0" w:color="auto"/>
            </w:tcBorders>
            <w:shd w:val="clear" w:color="auto" w:fill="auto"/>
            <w:noWrap/>
            <w:vAlign w:val="center"/>
            <w:hideMark/>
          </w:tcPr>
          <w:p w14:paraId="7D4C9D2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88411E" w:rsidRPr="00130C8E" w14:paraId="3FDDD56F"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68CABA1F"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861" w:type="dxa"/>
            <w:tcBorders>
              <w:top w:val="nil"/>
              <w:left w:val="nil"/>
              <w:bottom w:val="single" w:sz="4" w:space="0" w:color="auto"/>
              <w:right w:val="single" w:sz="4" w:space="0" w:color="auto"/>
            </w:tcBorders>
            <w:shd w:val="clear" w:color="auto" w:fill="auto"/>
            <w:noWrap/>
            <w:vAlign w:val="center"/>
            <w:hideMark/>
          </w:tcPr>
          <w:p w14:paraId="44531C7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61" w:type="dxa"/>
            <w:tcBorders>
              <w:top w:val="nil"/>
              <w:left w:val="nil"/>
              <w:bottom w:val="single" w:sz="4" w:space="0" w:color="auto"/>
              <w:right w:val="single" w:sz="4" w:space="0" w:color="auto"/>
            </w:tcBorders>
            <w:shd w:val="clear" w:color="auto" w:fill="auto"/>
            <w:noWrap/>
            <w:vAlign w:val="center"/>
            <w:hideMark/>
          </w:tcPr>
          <w:p w14:paraId="4378D07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0CE20BA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56E67FE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8" w:space="0" w:color="auto"/>
            </w:tcBorders>
            <w:shd w:val="clear" w:color="auto" w:fill="auto"/>
            <w:noWrap/>
            <w:vAlign w:val="center"/>
            <w:hideMark/>
          </w:tcPr>
          <w:p w14:paraId="63C69B0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32" w:type="dxa"/>
            <w:tcBorders>
              <w:top w:val="nil"/>
              <w:left w:val="nil"/>
              <w:bottom w:val="single" w:sz="4" w:space="0" w:color="auto"/>
              <w:right w:val="single" w:sz="4" w:space="0" w:color="auto"/>
            </w:tcBorders>
            <w:shd w:val="clear" w:color="auto" w:fill="auto"/>
            <w:noWrap/>
            <w:vAlign w:val="center"/>
            <w:hideMark/>
          </w:tcPr>
          <w:p w14:paraId="55359BD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04A8EB4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5F5646D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14:paraId="0BE8E70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8" w:space="0" w:color="auto"/>
            </w:tcBorders>
            <w:shd w:val="clear" w:color="auto" w:fill="auto"/>
            <w:noWrap/>
            <w:vAlign w:val="center"/>
            <w:hideMark/>
          </w:tcPr>
          <w:p w14:paraId="00F486A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88411E" w:rsidRPr="00130C8E" w14:paraId="2583A541"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3C51E256"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861" w:type="dxa"/>
            <w:tcBorders>
              <w:top w:val="nil"/>
              <w:left w:val="nil"/>
              <w:bottom w:val="single" w:sz="4" w:space="0" w:color="auto"/>
              <w:right w:val="single" w:sz="4" w:space="0" w:color="auto"/>
            </w:tcBorders>
            <w:shd w:val="clear" w:color="auto" w:fill="auto"/>
            <w:noWrap/>
            <w:vAlign w:val="center"/>
            <w:hideMark/>
          </w:tcPr>
          <w:p w14:paraId="2C64C87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316B8B85"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05D444B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3B5BBF7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026" w:type="dxa"/>
            <w:tcBorders>
              <w:top w:val="nil"/>
              <w:left w:val="nil"/>
              <w:bottom w:val="single" w:sz="4" w:space="0" w:color="auto"/>
              <w:right w:val="single" w:sz="8" w:space="0" w:color="auto"/>
            </w:tcBorders>
            <w:shd w:val="clear" w:color="auto" w:fill="auto"/>
            <w:noWrap/>
            <w:vAlign w:val="center"/>
            <w:hideMark/>
          </w:tcPr>
          <w:p w14:paraId="49CD4CE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32" w:type="dxa"/>
            <w:tcBorders>
              <w:top w:val="nil"/>
              <w:left w:val="nil"/>
              <w:bottom w:val="single" w:sz="4" w:space="0" w:color="auto"/>
              <w:right w:val="single" w:sz="4" w:space="0" w:color="auto"/>
            </w:tcBorders>
            <w:shd w:val="clear" w:color="auto" w:fill="auto"/>
            <w:noWrap/>
            <w:vAlign w:val="center"/>
            <w:hideMark/>
          </w:tcPr>
          <w:p w14:paraId="640B88B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2987BB2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14:paraId="5724951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2" w:type="dxa"/>
            <w:tcBorders>
              <w:top w:val="nil"/>
              <w:left w:val="nil"/>
              <w:bottom w:val="single" w:sz="4" w:space="0" w:color="auto"/>
              <w:right w:val="single" w:sz="4" w:space="0" w:color="auto"/>
            </w:tcBorders>
            <w:shd w:val="clear" w:color="auto" w:fill="auto"/>
            <w:noWrap/>
            <w:vAlign w:val="center"/>
            <w:hideMark/>
          </w:tcPr>
          <w:p w14:paraId="3179B60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8" w:space="0" w:color="auto"/>
            </w:tcBorders>
            <w:shd w:val="clear" w:color="auto" w:fill="auto"/>
            <w:noWrap/>
            <w:vAlign w:val="center"/>
            <w:hideMark/>
          </w:tcPr>
          <w:p w14:paraId="254A113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88411E" w:rsidRPr="00130C8E" w14:paraId="00189E6B"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46677785"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861" w:type="dxa"/>
            <w:tcBorders>
              <w:top w:val="nil"/>
              <w:left w:val="nil"/>
              <w:bottom w:val="single" w:sz="4" w:space="0" w:color="auto"/>
              <w:right w:val="single" w:sz="4" w:space="0" w:color="auto"/>
            </w:tcBorders>
            <w:shd w:val="clear" w:color="auto" w:fill="auto"/>
            <w:noWrap/>
            <w:vAlign w:val="center"/>
            <w:hideMark/>
          </w:tcPr>
          <w:p w14:paraId="0A60F90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453ED8A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auto"/>
            <w:noWrap/>
            <w:vAlign w:val="center"/>
            <w:hideMark/>
          </w:tcPr>
          <w:p w14:paraId="170AB80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1143400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8" w:space="0" w:color="auto"/>
            </w:tcBorders>
            <w:shd w:val="clear" w:color="auto" w:fill="auto"/>
            <w:noWrap/>
            <w:vAlign w:val="center"/>
            <w:hideMark/>
          </w:tcPr>
          <w:p w14:paraId="5BFB678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32" w:type="dxa"/>
            <w:tcBorders>
              <w:top w:val="nil"/>
              <w:left w:val="nil"/>
              <w:bottom w:val="single" w:sz="4" w:space="0" w:color="auto"/>
              <w:right w:val="single" w:sz="4" w:space="0" w:color="auto"/>
            </w:tcBorders>
            <w:shd w:val="clear" w:color="auto" w:fill="auto"/>
            <w:noWrap/>
            <w:vAlign w:val="center"/>
            <w:hideMark/>
          </w:tcPr>
          <w:p w14:paraId="56BFF8A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1DB3824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0A9A971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67A251D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92" w:type="dxa"/>
            <w:tcBorders>
              <w:top w:val="nil"/>
              <w:left w:val="nil"/>
              <w:bottom w:val="single" w:sz="4" w:space="0" w:color="auto"/>
              <w:right w:val="single" w:sz="8" w:space="0" w:color="auto"/>
            </w:tcBorders>
            <w:shd w:val="clear" w:color="auto" w:fill="auto"/>
            <w:noWrap/>
            <w:vAlign w:val="center"/>
            <w:hideMark/>
          </w:tcPr>
          <w:p w14:paraId="592BCB0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5B27A8" w:rsidRPr="00130C8E" w14:paraId="3FE6126B" w14:textId="77777777" w:rsidTr="0078259D">
        <w:trPr>
          <w:trHeight w:val="300"/>
        </w:trPr>
        <w:tc>
          <w:tcPr>
            <w:tcW w:w="2020" w:type="dxa"/>
            <w:tcBorders>
              <w:top w:val="nil"/>
              <w:left w:val="single" w:sz="8" w:space="0" w:color="auto"/>
              <w:bottom w:val="single" w:sz="4" w:space="0" w:color="auto"/>
              <w:right w:val="single" w:sz="8" w:space="0" w:color="auto"/>
            </w:tcBorders>
            <w:shd w:val="clear" w:color="000000" w:fill="FFFFFF"/>
            <w:noWrap/>
            <w:vAlign w:val="bottom"/>
            <w:hideMark/>
          </w:tcPr>
          <w:p w14:paraId="4B821E4D"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861" w:type="dxa"/>
            <w:tcBorders>
              <w:top w:val="nil"/>
              <w:left w:val="nil"/>
              <w:bottom w:val="single" w:sz="4" w:space="0" w:color="auto"/>
              <w:right w:val="single" w:sz="4" w:space="0" w:color="auto"/>
            </w:tcBorders>
            <w:shd w:val="clear" w:color="000000" w:fill="FFFFFF"/>
            <w:noWrap/>
            <w:vAlign w:val="center"/>
            <w:hideMark/>
          </w:tcPr>
          <w:p w14:paraId="59D148F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000000" w:fill="FFFFFF"/>
            <w:noWrap/>
            <w:vAlign w:val="center"/>
            <w:hideMark/>
          </w:tcPr>
          <w:p w14:paraId="4CE9F14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000000" w:fill="FFFFFF"/>
            <w:noWrap/>
            <w:vAlign w:val="center"/>
            <w:hideMark/>
          </w:tcPr>
          <w:p w14:paraId="45DAACD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7126028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1026" w:type="dxa"/>
            <w:tcBorders>
              <w:top w:val="nil"/>
              <w:left w:val="nil"/>
              <w:bottom w:val="single" w:sz="4" w:space="0" w:color="auto"/>
              <w:right w:val="single" w:sz="8" w:space="0" w:color="auto"/>
            </w:tcBorders>
            <w:shd w:val="clear" w:color="000000" w:fill="FFFFFF"/>
            <w:noWrap/>
            <w:vAlign w:val="center"/>
            <w:hideMark/>
          </w:tcPr>
          <w:p w14:paraId="5A3C055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32" w:type="dxa"/>
            <w:tcBorders>
              <w:top w:val="nil"/>
              <w:left w:val="nil"/>
              <w:bottom w:val="single" w:sz="4" w:space="0" w:color="auto"/>
              <w:right w:val="single" w:sz="4" w:space="0" w:color="auto"/>
            </w:tcBorders>
            <w:shd w:val="clear" w:color="000000" w:fill="FFFFFF"/>
            <w:noWrap/>
            <w:vAlign w:val="center"/>
            <w:hideMark/>
          </w:tcPr>
          <w:p w14:paraId="4BA647E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45214C9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29836D35"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000000" w:fill="FFFFFF"/>
            <w:noWrap/>
            <w:vAlign w:val="center"/>
            <w:hideMark/>
          </w:tcPr>
          <w:p w14:paraId="320160D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92" w:type="dxa"/>
            <w:tcBorders>
              <w:top w:val="nil"/>
              <w:left w:val="nil"/>
              <w:bottom w:val="single" w:sz="4" w:space="0" w:color="auto"/>
              <w:right w:val="single" w:sz="8" w:space="0" w:color="auto"/>
            </w:tcBorders>
            <w:shd w:val="clear" w:color="000000" w:fill="FFFFFF"/>
            <w:noWrap/>
            <w:vAlign w:val="center"/>
            <w:hideMark/>
          </w:tcPr>
          <w:p w14:paraId="79EE23F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88411E" w:rsidRPr="00130C8E" w14:paraId="360971B6"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785D777F"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861" w:type="dxa"/>
            <w:tcBorders>
              <w:top w:val="nil"/>
              <w:left w:val="nil"/>
              <w:bottom w:val="single" w:sz="4" w:space="0" w:color="auto"/>
              <w:right w:val="single" w:sz="4" w:space="0" w:color="auto"/>
            </w:tcBorders>
            <w:shd w:val="clear" w:color="auto" w:fill="auto"/>
            <w:noWrap/>
            <w:vAlign w:val="center"/>
            <w:hideMark/>
          </w:tcPr>
          <w:p w14:paraId="34BE412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01D6D62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29E3681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141D4235"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026" w:type="dxa"/>
            <w:tcBorders>
              <w:top w:val="nil"/>
              <w:left w:val="nil"/>
              <w:bottom w:val="single" w:sz="4" w:space="0" w:color="auto"/>
              <w:right w:val="single" w:sz="8" w:space="0" w:color="auto"/>
            </w:tcBorders>
            <w:shd w:val="clear" w:color="auto" w:fill="auto"/>
            <w:noWrap/>
            <w:vAlign w:val="center"/>
            <w:hideMark/>
          </w:tcPr>
          <w:p w14:paraId="41819B6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32" w:type="dxa"/>
            <w:tcBorders>
              <w:top w:val="nil"/>
              <w:left w:val="nil"/>
              <w:bottom w:val="single" w:sz="4" w:space="0" w:color="auto"/>
              <w:right w:val="single" w:sz="4" w:space="0" w:color="auto"/>
            </w:tcBorders>
            <w:shd w:val="clear" w:color="auto" w:fill="auto"/>
            <w:noWrap/>
            <w:vAlign w:val="center"/>
            <w:hideMark/>
          </w:tcPr>
          <w:p w14:paraId="2434C34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1735098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68BAA45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5B3F1E2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92" w:type="dxa"/>
            <w:tcBorders>
              <w:top w:val="nil"/>
              <w:left w:val="nil"/>
              <w:bottom w:val="single" w:sz="4" w:space="0" w:color="auto"/>
              <w:right w:val="single" w:sz="8" w:space="0" w:color="auto"/>
            </w:tcBorders>
            <w:shd w:val="clear" w:color="auto" w:fill="auto"/>
            <w:noWrap/>
            <w:vAlign w:val="center"/>
            <w:hideMark/>
          </w:tcPr>
          <w:p w14:paraId="1F73BC3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5B27A8" w:rsidRPr="00130C8E" w14:paraId="5F38653E" w14:textId="77777777" w:rsidTr="0078259D">
        <w:trPr>
          <w:trHeight w:val="300"/>
        </w:trPr>
        <w:tc>
          <w:tcPr>
            <w:tcW w:w="2020" w:type="dxa"/>
            <w:tcBorders>
              <w:top w:val="nil"/>
              <w:left w:val="single" w:sz="8" w:space="0" w:color="auto"/>
              <w:bottom w:val="single" w:sz="4" w:space="0" w:color="auto"/>
              <w:right w:val="single" w:sz="8" w:space="0" w:color="auto"/>
            </w:tcBorders>
            <w:shd w:val="clear" w:color="000000" w:fill="FFFFFF"/>
            <w:noWrap/>
            <w:vAlign w:val="bottom"/>
            <w:hideMark/>
          </w:tcPr>
          <w:p w14:paraId="235C2F22"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Konstantynów </w:t>
            </w:r>
          </w:p>
        </w:tc>
        <w:tc>
          <w:tcPr>
            <w:tcW w:w="861" w:type="dxa"/>
            <w:tcBorders>
              <w:top w:val="nil"/>
              <w:left w:val="nil"/>
              <w:bottom w:val="single" w:sz="4" w:space="0" w:color="auto"/>
              <w:right w:val="single" w:sz="4" w:space="0" w:color="auto"/>
            </w:tcBorders>
            <w:shd w:val="clear" w:color="000000" w:fill="FFFFFF"/>
            <w:noWrap/>
            <w:vAlign w:val="center"/>
            <w:hideMark/>
          </w:tcPr>
          <w:p w14:paraId="2288E0E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000000" w:fill="FFFFFF"/>
            <w:noWrap/>
            <w:vAlign w:val="center"/>
            <w:hideMark/>
          </w:tcPr>
          <w:p w14:paraId="7829B910"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000000" w:fill="FFFFFF"/>
            <w:noWrap/>
            <w:vAlign w:val="center"/>
            <w:hideMark/>
          </w:tcPr>
          <w:p w14:paraId="73AD9A43"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6603FB7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1026" w:type="dxa"/>
            <w:tcBorders>
              <w:top w:val="nil"/>
              <w:left w:val="nil"/>
              <w:bottom w:val="single" w:sz="4" w:space="0" w:color="auto"/>
              <w:right w:val="single" w:sz="8" w:space="0" w:color="auto"/>
            </w:tcBorders>
            <w:shd w:val="clear" w:color="000000" w:fill="FFFFFF"/>
            <w:noWrap/>
            <w:vAlign w:val="center"/>
            <w:hideMark/>
          </w:tcPr>
          <w:p w14:paraId="41D3F40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32" w:type="dxa"/>
            <w:tcBorders>
              <w:top w:val="nil"/>
              <w:left w:val="nil"/>
              <w:bottom w:val="single" w:sz="4" w:space="0" w:color="auto"/>
              <w:right w:val="single" w:sz="4" w:space="0" w:color="auto"/>
            </w:tcBorders>
            <w:shd w:val="clear" w:color="000000" w:fill="FFFFFF"/>
            <w:noWrap/>
            <w:vAlign w:val="center"/>
            <w:hideMark/>
          </w:tcPr>
          <w:p w14:paraId="7B468A69"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5C38C95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0991F24B"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000000" w:fill="FFFFFF"/>
            <w:noWrap/>
            <w:vAlign w:val="center"/>
            <w:hideMark/>
          </w:tcPr>
          <w:p w14:paraId="3F08E43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92" w:type="dxa"/>
            <w:tcBorders>
              <w:top w:val="nil"/>
              <w:left w:val="nil"/>
              <w:bottom w:val="single" w:sz="4" w:space="0" w:color="auto"/>
              <w:right w:val="single" w:sz="8" w:space="0" w:color="auto"/>
            </w:tcBorders>
            <w:shd w:val="clear" w:color="000000" w:fill="FFFFFF"/>
            <w:noWrap/>
            <w:vAlign w:val="center"/>
            <w:hideMark/>
          </w:tcPr>
          <w:p w14:paraId="5328CC7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88411E" w:rsidRPr="00130C8E" w14:paraId="23E56689"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1190D2F8"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861" w:type="dxa"/>
            <w:tcBorders>
              <w:top w:val="nil"/>
              <w:left w:val="nil"/>
              <w:bottom w:val="single" w:sz="4" w:space="0" w:color="auto"/>
              <w:right w:val="single" w:sz="4" w:space="0" w:color="auto"/>
            </w:tcBorders>
            <w:shd w:val="clear" w:color="auto" w:fill="auto"/>
            <w:noWrap/>
            <w:vAlign w:val="center"/>
            <w:hideMark/>
          </w:tcPr>
          <w:p w14:paraId="7BFA269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46A77F64"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26" w:type="dxa"/>
            <w:tcBorders>
              <w:top w:val="nil"/>
              <w:left w:val="nil"/>
              <w:bottom w:val="single" w:sz="4" w:space="0" w:color="auto"/>
              <w:right w:val="single" w:sz="4" w:space="0" w:color="auto"/>
            </w:tcBorders>
            <w:shd w:val="clear" w:color="auto" w:fill="auto"/>
            <w:noWrap/>
            <w:vAlign w:val="center"/>
            <w:hideMark/>
          </w:tcPr>
          <w:p w14:paraId="22CF080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7B72DEA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8" w:space="0" w:color="auto"/>
            </w:tcBorders>
            <w:shd w:val="clear" w:color="auto" w:fill="auto"/>
            <w:noWrap/>
            <w:vAlign w:val="center"/>
            <w:hideMark/>
          </w:tcPr>
          <w:p w14:paraId="00D5D4F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32" w:type="dxa"/>
            <w:tcBorders>
              <w:top w:val="nil"/>
              <w:left w:val="nil"/>
              <w:bottom w:val="single" w:sz="4" w:space="0" w:color="auto"/>
              <w:right w:val="single" w:sz="4" w:space="0" w:color="auto"/>
            </w:tcBorders>
            <w:shd w:val="clear" w:color="auto" w:fill="auto"/>
            <w:noWrap/>
            <w:vAlign w:val="center"/>
            <w:hideMark/>
          </w:tcPr>
          <w:p w14:paraId="2658B9A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34D77ABD"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498C6AA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2AE57861"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92" w:type="dxa"/>
            <w:tcBorders>
              <w:top w:val="nil"/>
              <w:left w:val="nil"/>
              <w:bottom w:val="single" w:sz="4" w:space="0" w:color="auto"/>
              <w:right w:val="single" w:sz="8" w:space="0" w:color="auto"/>
            </w:tcBorders>
            <w:shd w:val="clear" w:color="auto" w:fill="auto"/>
            <w:noWrap/>
            <w:vAlign w:val="center"/>
            <w:hideMark/>
          </w:tcPr>
          <w:p w14:paraId="4047F74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88411E" w:rsidRPr="00130C8E" w14:paraId="5FBD217C" w14:textId="77777777" w:rsidTr="0078259D">
        <w:trPr>
          <w:trHeight w:val="315"/>
        </w:trPr>
        <w:tc>
          <w:tcPr>
            <w:tcW w:w="2020" w:type="dxa"/>
            <w:tcBorders>
              <w:top w:val="nil"/>
              <w:left w:val="single" w:sz="8" w:space="0" w:color="auto"/>
              <w:bottom w:val="nil"/>
              <w:right w:val="single" w:sz="8" w:space="0" w:color="auto"/>
            </w:tcBorders>
            <w:shd w:val="clear" w:color="auto" w:fill="auto"/>
            <w:noWrap/>
            <w:vAlign w:val="bottom"/>
            <w:hideMark/>
          </w:tcPr>
          <w:p w14:paraId="329B5B27" w14:textId="77777777" w:rsidR="0088411E" w:rsidRPr="00130C8E" w:rsidRDefault="0088411E" w:rsidP="003F5FEA">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861" w:type="dxa"/>
            <w:tcBorders>
              <w:top w:val="nil"/>
              <w:left w:val="nil"/>
              <w:bottom w:val="single" w:sz="4" w:space="0" w:color="auto"/>
              <w:right w:val="single" w:sz="4" w:space="0" w:color="auto"/>
            </w:tcBorders>
            <w:shd w:val="clear" w:color="auto" w:fill="auto"/>
            <w:noWrap/>
            <w:vAlign w:val="center"/>
            <w:hideMark/>
          </w:tcPr>
          <w:p w14:paraId="0D04C8A7"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61" w:type="dxa"/>
            <w:tcBorders>
              <w:top w:val="nil"/>
              <w:left w:val="nil"/>
              <w:bottom w:val="single" w:sz="4" w:space="0" w:color="auto"/>
              <w:right w:val="single" w:sz="4" w:space="0" w:color="auto"/>
            </w:tcBorders>
            <w:shd w:val="clear" w:color="auto" w:fill="auto"/>
            <w:noWrap/>
            <w:vAlign w:val="center"/>
            <w:hideMark/>
          </w:tcPr>
          <w:p w14:paraId="0B926E36"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0B9AC24C"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4B1C855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8" w:space="0" w:color="auto"/>
            </w:tcBorders>
            <w:shd w:val="clear" w:color="auto" w:fill="auto"/>
            <w:noWrap/>
            <w:vAlign w:val="center"/>
            <w:hideMark/>
          </w:tcPr>
          <w:p w14:paraId="20337EF8"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32" w:type="dxa"/>
            <w:tcBorders>
              <w:top w:val="nil"/>
              <w:left w:val="nil"/>
              <w:bottom w:val="single" w:sz="4" w:space="0" w:color="auto"/>
              <w:right w:val="single" w:sz="4" w:space="0" w:color="auto"/>
            </w:tcBorders>
            <w:shd w:val="clear" w:color="auto" w:fill="auto"/>
            <w:noWrap/>
            <w:vAlign w:val="center"/>
            <w:hideMark/>
          </w:tcPr>
          <w:p w14:paraId="729AC44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366A1132"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1E2286CE"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2D9A45EF"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2" w:type="dxa"/>
            <w:tcBorders>
              <w:top w:val="nil"/>
              <w:left w:val="nil"/>
              <w:bottom w:val="single" w:sz="4" w:space="0" w:color="auto"/>
              <w:right w:val="single" w:sz="8" w:space="0" w:color="auto"/>
            </w:tcBorders>
            <w:shd w:val="clear" w:color="auto" w:fill="auto"/>
            <w:noWrap/>
            <w:vAlign w:val="center"/>
            <w:hideMark/>
          </w:tcPr>
          <w:p w14:paraId="1279A50A" w14:textId="77777777" w:rsidR="0088411E" w:rsidRPr="00130C8E" w:rsidRDefault="0088411E" w:rsidP="003F5FEA">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88411E" w:rsidRPr="00130C8E" w14:paraId="45476647" w14:textId="77777777" w:rsidTr="0078259D">
        <w:trPr>
          <w:trHeight w:val="315"/>
        </w:trPr>
        <w:tc>
          <w:tcPr>
            <w:tcW w:w="202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75BA7C5E" w14:textId="77777777" w:rsidR="0088411E" w:rsidRPr="00130C8E" w:rsidRDefault="0088411E" w:rsidP="00130C8E">
            <w:pPr>
              <w:spacing w:after="0" w:line="360" w:lineRule="auto"/>
              <w:rPr>
                <w:rFonts w:ascii="Times New Roman" w:eastAsia="Times New Roman" w:hAnsi="Times New Roman" w:cs="Times New Roman"/>
                <w:b/>
                <w:bCs/>
                <w:color w:val="FF0000"/>
                <w:lang w:eastAsia="pl-PL"/>
              </w:rPr>
            </w:pPr>
            <w:r w:rsidRPr="00130C8E">
              <w:rPr>
                <w:rFonts w:ascii="Times New Roman" w:eastAsia="Times New Roman" w:hAnsi="Times New Roman" w:cs="Times New Roman"/>
                <w:b/>
                <w:bCs/>
                <w:color w:val="FF0000"/>
                <w:lang w:eastAsia="pl-PL"/>
              </w:rPr>
              <w:t>Razem:</w:t>
            </w:r>
          </w:p>
        </w:tc>
        <w:tc>
          <w:tcPr>
            <w:tcW w:w="861" w:type="dxa"/>
            <w:tcBorders>
              <w:top w:val="single" w:sz="4" w:space="0" w:color="auto"/>
              <w:left w:val="nil"/>
              <w:bottom w:val="single" w:sz="4" w:space="0" w:color="auto"/>
              <w:right w:val="single" w:sz="4" w:space="0" w:color="auto"/>
            </w:tcBorders>
            <w:shd w:val="clear" w:color="000000" w:fill="FFFF00"/>
            <w:noWrap/>
            <w:vAlign w:val="center"/>
            <w:hideMark/>
          </w:tcPr>
          <w:p w14:paraId="0E4218B0" w14:textId="77777777" w:rsidR="0088411E" w:rsidRPr="00130C8E" w:rsidRDefault="0088411E" w:rsidP="00130C8E">
            <w:pPr>
              <w:spacing w:after="0" w:line="36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861" w:type="dxa"/>
            <w:tcBorders>
              <w:top w:val="single" w:sz="4" w:space="0" w:color="auto"/>
              <w:left w:val="nil"/>
              <w:bottom w:val="single" w:sz="4" w:space="0" w:color="auto"/>
              <w:right w:val="single" w:sz="4" w:space="0" w:color="auto"/>
            </w:tcBorders>
            <w:shd w:val="clear" w:color="000000" w:fill="FFFF00"/>
            <w:noWrap/>
            <w:vAlign w:val="center"/>
            <w:hideMark/>
          </w:tcPr>
          <w:p w14:paraId="18B9D934" w14:textId="77777777" w:rsidR="0088411E" w:rsidRPr="00130C8E" w:rsidRDefault="0088411E" w:rsidP="00130C8E">
            <w:pPr>
              <w:spacing w:after="0" w:line="36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11</w:t>
            </w:r>
          </w:p>
        </w:tc>
        <w:tc>
          <w:tcPr>
            <w:tcW w:w="1026" w:type="dxa"/>
            <w:tcBorders>
              <w:top w:val="single" w:sz="4" w:space="0" w:color="auto"/>
              <w:left w:val="nil"/>
              <w:bottom w:val="single" w:sz="4" w:space="0" w:color="auto"/>
              <w:right w:val="single" w:sz="4" w:space="0" w:color="auto"/>
            </w:tcBorders>
            <w:shd w:val="clear" w:color="000000" w:fill="FFFF00"/>
            <w:noWrap/>
            <w:vAlign w:val="center"/>
            <w:hideMark/>
          </w:tcPr>
          <w:p w14:paraId="2CCE5B63" w14:textId="77777777" w:rsidR="0088411E" w:rsidRPr="00130C8E" w:rsidRDefault="0088411E" w:rsidP="00130C8E">
            <w:pPr>
              <w:spacing w:after="0" w:line="36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41</w:t>
            </w:r>
          </w:p>
        </w:tc>
        <w:tc>
          <w:tcPr>
            <w:tcW w:w="1026" w:type="dxa"/>
            <w:tcBorders>
              <w:top w:val="single" w:sz="4" w:space="0" w:color="auto"/>
              <w:left w:val="nil"/>
              <w:bottom w:val="single" w:sz="4" w:space="0" w:color="auto"/>
              <w:right w:val="single" w:sz="4" w:space="0" w:color="auto"/>
            </w:tcBorders>
            <w:shd w:val="clear" w:color="000000" w:fill="FFFF00"/>
            <w:noWrap/>
            <w:vAlign w:val="center"/>
            <w:hideMark/>
          </w:tcPr>
          <w:p w14:paraId="0394A0FD" w14:textId="77777777" w:rsidR="0088411E" w:rsidRPr="00130C8E" w:rsidRDefault="0088411E" w:rsidP="00130C8E">
            <w:pPr>
              <w:spacing w:after="0" w:line="36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110</w:t>
            </w:r>
          </w:p>
        </w:tc>
        <w:tc>
          <w:tcPr>
            <w:tcW w:w="1026" w:type="dxa"/>
            <w:tcBorders>
              <w:top w:val="single" w:sz="4" w:space="0" w:color="auto"/>
              <w:left w:val="nil"/>
              <w:bottom w:val="single" w:sz="4" w:space="0" w:color="auto"/>
              <w:right w:val="single" w:sz="8" w:space="0" w:color="auto"/>
            </w:tcBorders>
            <w:shd w:val="clear" w:color="000000" w:fill="FFFF00"/>
            <w:noWrap/>
            <w:vAlign w:val="center"/>
            <w:hideMark/>
          </w:tcPr>
          <w:p w14:paraId="77F0A9FA" w14:textId="77777777" w:rsidR="0088411E" w:rsidRPr="00130C8E" w:rsidRDefault="0088411E" w:rsidP="00130C8E">
            <w:pPr>
              <w:spacing w:after="0" w:line="36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92</w:t>
            </w:r>
          </w:p>
        </w:tc>
        <w:tc>
          <w:tcPr>
            <w:tcW w:w="832" w:type="dxa"/>
            <w:tcBorders>
              <w:top w:val="single" w:sz="4" w:space="0" w:color="auto"/>
              <w:left w:val="nil"/>
              <w:bottom w:val="single" w:sz="4" w:space="0" w:color="auto"/>
              <w:right w:val="single" w:sz="4" w:space="0" w:color="auto"/>
            </w:tcBorders>
            <w:shd w:val="clear" w:color="000000" w:fill="FFFF00"/>
            <w:noWrap/>
            <w:vAlign w:val="center"/>
            <w:hideMark/>
          </w:tcPr>
          <w:p w14:paraId="66B5D221" w14:textId="77777777" w:rsidR="0088411E" w:rsidRPr="00130C8E" w:rsidRDefault="0088411E" w:rsidP="00130C8E">
            <w:pPr>
              <w:spacing w:after="0" w:line="36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14:paraId="684B34FF" w14:textId="77777777" w:rsidR="0088411E" w:rsidRPr="00130C8E" w:rsidRDefault="0088411E" w:rsidP="00130C8E">
            <w:pPr>
              <w:spacing w:after="0" w:line="36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29</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14:paraId="283D01E4" w14:textId="77777777" w:rsidR="0088411E" w:rsidRPr="00130C8E" w:rsidRDefault="0088411E" w:rsidP="00130C8E">
            <w:pPr>
              <w:spacing w:after="0" w:line="36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86</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14:paraId="477E46D8" w14:textId="77777777" w:rsidR="0088411E" w:rsidRPr="00130C8E" w:rsidRDefault="0088411E" w:rsidP="00130C8E">
            <w:pPr>
              <w:spacing w:after="0" w:line="36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90</w:t>
            </w:r>
          </w:p>
        </w:tc>
        <w:tc>
          <w:tcPr>
            <w:tcW w:w="992" w:type="dxa"/>
            <w:tcBorders>
              <w:top w:val="single" w:sz="4" w:space="0" w:color="auto"/>
              <w:left w:val="nil"/>
              <w:bottom w:val="single" w:sz="4" w:space="0" w:color="auto"/>
              <w:right w:val="single" w:sz="8" w:space="0" w:color="auto"/>
            </w:tcBorders>
            <w:shd w:val="clear" w:color="000000" w:fill="FFFF00"/>
            <w:noWrap/>
            <w:vAlign w:val="center"/>
            <w:hideMark/>
          </w:tcPr>
          <w:p w14:paraId="52709D17" w14:textId="77777777" w:rsidR="0088411E" w:rsidRPr="00130C8E" w:rsidRDefault="0088411E" w:rsidP="00130C8E">
            <w:pPr>
              <w:spacing w:after="0" w:line="36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46</w:t>
            </w:r>
          </w:p>
        </w:tc>
      </w:tr>
    </w:tbl>
    <w:p w14:paraId="60E42413" w14:textId="0E696780" w:rsidR="0088411E" w:rsidRPr="00130C8E" w:rsidRDefault="0088411E" w:rsidP="00130C8E">
      <w:pPr>
        <w:spacing w:after="0" w:line="360" w:lineRule="auto"/>
        <w:rPr>
          <w:rFonts w:ascii="Times New Roman" w:eastAsia="Times New Roman" w:hAnsi="Times New Roman" w:cs="Times New Roman"/>
          <w:color w:val="000000"/>
          <w:lang w:eastAsia="pl-PL"/>
        </w:rPr>
      </w:pPr>
    </w:p>
    <w:p w14:paraId="7CB446C1" w14:textId="77777777" w:rsidR="0078259D" w:rsidRPr="00130C8E" w:rsidRDefault="0078259D" w:rsidP="00130C8E">
      <w:pPr>
        <w:spacing w:after="0" w:line="360" w:lineRule="auto"/>
        <w:rPr>
          <w:rFonts w:ascii="Times New Roman" w:eastAsia="Times New Roman" w:hAnsi="Times New Roman" w:cs="Times New Roman"/>
          <w:color w:val="000000"/>
          <w:lang w:eastAsia="pl-PL"/>
        </w:rPr>
      </w:pPr>
    </w:p>
    <w:p w14:paraId="23C36444" w14:textId="77777777" w:rsidR="0088411E" w:rsidRPr="00130C8E" w:rsidRDefault="0088411E" w:rsidP="00130C8E">
      <w:pPr>
        <w:spacing w:after="0" w:line="360" w:lineRule="auto"/>
        <w:rPr>
          <w:rFonts w:ascii="Times New Roman" w:eastAsia="Times New Roman" w:hAnsi="Times New Roman" w:cs="Times New Roman"/>
          <w:color w:val="000000"/>
          <w:lang w:eastAsia="pl-PL"/>
        </w:rPr>
      </w:pPr>
    </w:p>
    <w:tbl>
      <w:tblPr>
        <w:tblW w:w="11620" w:type="dxa"/>
        <w:tblCellMar>
          <w:left w:w="70" w:type="dxa"/>
          <w:right w:w="70" w:type="dxa"/>
        </w:tblCellMar>
        <w:tblLook w:val="04A0" w:firstRow="1" w:lastRow="0" w:firstColumn="1" w:lastColumn="0" w:noHBand="0" w:noVBand="1"/>
      </w:tblPr>
      <w:tblGrid>
        <w:gridCol w:w="2020"/>
        <w:gridCol w:w="861"/>
        <w:gridCol w:w="861"/>
        <w:gridCol w:w="1026"/>
        <w:gridCol w:w="1026"/>
        <w:gridCol w:w="1026"/>
        <w:gridCol w:w="861"/>
        <w:gridCol w:w="861"/>
        <w:gridCol w:w="1026"/>
        <w:gridCol w:w="1026"/>
        <w:gridCol w:w="1026"/>
      </w:tblGrid>
      <w:tr w:rsidR="0088411E" w:rsidRPr="00130C8E" w14:paraId="567DA608" w14:textId="77777777" w:rsidTr="0078259D">
        <w:trPr>
          <w:trHeight w:val="698"/>
        </w:trPr>
        <w:tc>
          <w:tcPr>
            <w:tcW w:w="20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A9EAD2E"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lastRenderedPageBreak/>
              <w:t> </w:t>
            </w:r>
          </w:p>
        </w:tc>
        <w:tc>
          <w:tcPr>
            <w:tcW w:w="4800" w:type="dxa"/>
            <w:gridSpan w:val="5"/>
            <w:tcBorders>
              <w:top w:val="single" w:sz="8" w:space="0" w:color="auto"/>
              <w:left w:val="nil"/>
              <w:bottom w:val="single" w:sz="4" w:space="0" w:color="auto"/>
              <w:right w:val="single" w:sz="8" w:space="0" w:color="000000"/>
            </w:tcBorders>
            <w:shd w:val="clear" w:color="auto" w:fill="FFFFFF" w:themeFill="background1"/>
            <w:vAlign w:val="center"/>
            <w:hideMark/>
          </w:tcPr>
          <w:p w14:paraId="0466723D"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Rozwój nowych technologii i innowacji</w:t>
            </w:r>
          </w:p>
        </w:tc>
        <w:tc>
          <w:tcPr>
            <w:tcW w:w="4800" w:type="dxa"/>
            <w:gridSpan w:val="5"/>
            <w:tcBorders>
              <w:top w:val="single" w:sz="8" w:space="0" w:color="auto"/>
              <w:left w:val="nil"/>
              <w:bottom w:val="single" w:sz="4" w:space="0" w:color="auto"/>
              <w:right w:val="single" w:sz="8" w:space="0" w:color="000000"/>
            </w:tcBorders>
            <w:shd w:val="clear" w:color="auto" w:fill="FFFFFF" w:themeFill="background1"/>
            <w:vAlign w:val="center"/>
            <w:hideMark/>
          </w:tcPr>
          <w:p w14:paraId="69394E4C"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Rozwój przedsiębiorczości</w:t>
            </w:r>
          </w:p>
        </w:tc>
      </w:tr>
      <w:tr w:rsidR="0088411E" w:rsidRPr="00130C8E" w14:paraId="7067EDFC" w14:textId="77777777" w:rsidTr="0088411E">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2D575461"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 </w:t>
            </w:r>
          </w:p>
        </w:tc>
        <w:tc>
          <w:tcPr>
            <w:tcW w:w="861" w:type="dxa"/>
            <w:tcBorders>
              <w:top w:val="nil"/>
              <w:left w:val="nil"/>
              <w:bottom w:val="single" w:sz="4" w:space="0" w:color="auto"/>
              <w:right w:val="single" w:sz="4" w:space="0" w:color="auto"/>
            </w:tcBorders>
            <w:shd w:val="clear" w:color="000000" w:fill="FFC000"/>
            <w:noWrap/>
            <w:vAlign w:val="bottom"/>
            <w:hideMark/>
          </w:tcPr>
          <w:p w14:paraId="0A4CCE0E"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61" w:type="dxa"/>
            <w:tcBorders>
              <w:top w:val="nil"/>
              <w:left w:val="nil"/>
              <w:bottom w:val="single" w:sz="4" w:space="0" w:color="auto"/>
              <w:right w:val="single" w:sz="4" w:space="0" w:color="auto"/>
            </w:tcBorders>
            <w:shd w:val="clear" w:color="000000" w:fill="FFC000"/>
            <w:noWrap/>
            <w:vAlign w:val="bottom"/>
            <w:hideMark/>
          </w:tcPr>
          <w:p w14:paraId="3F89A722"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1026" w:type="dxa"/>
            <w:tcBorders>
              <w:top w:val="nil"/>
              <w:left w:val="nil"/>
              <w:bottom w:val="single" w:sz="4" w:space="0" w:color="auto"/>
              <w:right w:val="single" w:sz="4" w:space="0" w:color="auto"/>
            </w:tcBorders>
            <w:shd w:val="clear" w:color="000000" w:fill="FFC000"/>
            <w:noWrap/>
            <w:vAlign w:val="bottom"/>
            <w:hideMark/>
          </w:tcPr>
          <w:p w14:paraId="1EDD9819"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1026" w:type="dxa"/>
            <w:tcBorders>
              <w:top w:val="nil"/>
              <w:left w:val="nil"/>
              <w:bottom w:val="single" w:sz="4" w:space="0" w:color="auto"/>
              <w:right w:val="single" w:sz="4" w:space="0" w:color="auto"/>
            </w:tcBorders>
            <w:shd w:val="clear" w:color="000000" w:fill="FFC000"/>
            <w:noWrap/>
            <w:vAlign w:val="bottom"/>
            <w:hideMark/>
          </w:tcPr>
          <w:p w14:paraId="3620BB45"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1026" w:type="dxa"/>
            <w:tcBorders>
              <w:top w:val="nil"/>
              <w:left w:val="nil"/>
              <w:bottom w:val="single" w:sz="4" w:space="0" w:color="auto"/>
              <w:right w:val="single" w:sz="8" w:space="0" w:color="auto"/>
            </w:tcBorders>
            <w:shd w:val="clear" w:color="000000" w:fill="FFC000"/>
            <w:noWrap/>
            <w:vAlign w:val="bottom"/>
            <w:hideMark/>
          </w:tcPr>
          <w:p w14:paraId="20BD04C9"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861" w:type="dxa"/>
            <w:tcBorders>
              <w:top w:val="nil"/>
              <w:left w:val="nil"/>
              <w:bottom w:val="single" w:sz="4" w:space="0" w:color="auto"/>
              <w:right w:val="single" w:sz="4" w:space="0" w:color="auto"/>
            </w:tcBorders>
            <w:shd w:val="clear" w:color="000000" w:fill="FFC000"/>
            <w:noWrap/>
            <w:vAlign w:val="bottom"/>
            <w:hideMark/>
          </w:tcPr>
          <w:p w14:paraId="0E6D47C6"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61" w:type="dxa"/>
            <w:tcBorders>
              <w:top w:val="nil"/>
              <w:left w:val="nil"/>
              <w:bottom w:val="single" w:sz="4" w:space="0" w:color="auto"/>
              <w:right w:val="single" w:sz="4" w:space="0" w:color="auto"/>
            </w:tcBorders>
            <w:shd w:val="clear" w:color="000000" w:fill="FFC000"/>
            <w:noWrap/>
            <w:vAlign w:val="bottom"/>
            <w:hideMark/>
          </w:tcPr>
          <w:p w14:paraId="1167259D"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1026" w:type="dxa"/>
            <w:tcBorders>
              <w:top w:val="nil"/>
              <w:left w:val="nil"/>
              <w:bottom w:val="single" w:sz="4" w:space="0" w:color="auto"/>
              <w:right w:val="single" w:sz="4" w:space="0" w:color="auto"/>
            </w:tcBorders>
            <w:shd w:val="clear" w:color="000000" w:fill="FFC000"/>
            <w:noWrap/>
            <w:vAlign w:val="bottom"/>
            <w:hideMark/>
          </w:tcPr>
          <w:p w14:paraId="3D1AB1BB"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1026" w:type="dxa"/>
            <w:tcBorders>
              <w:top w:val="nil"/>
              <w:left w:val="nil"/>
              <w:bottom w:val="single" w:sz="4" w:space="0" w:color="auto"/>
              <w:right w:val="single" w:sz="4" w:space="0" w:color="auto"/>
            </w:tcBorders>
            <w:shd w:val="clear" w:color="000000" w:fill="FFC000"/>
            <w:noWrap/>
            <w:vAlign w:val="bottom"/>
            <w:hideMark/>
          </w:tcPr>
          <w:p w14:paraId="44212787"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1026" w:type="dxa"/>
            <w:tcBorders>
              <w:top w:val="nil"/>
              <w:left w:val="nil"/>
              <w:bottom w:val="single" w:sz="4" w:space="0" w:color="auto"/>
              <w:right w:val="single" w:sz="8" w:space="0" w:color="auto"/>
            </w:tcBorders>
            <w:shd w:val="clear" w:color="000000" w:fill="FFC000"/>
            <w:noWrap/>
            <w:vAlign w:val="bottom"/>
            <w:hideMark/>
          </w:tcPr>
          <w:p w14:paraId="46F642A7"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r>
      <w:tr w:rsidR="0088411E" w:rsidRPr="00130C8E" w14:paraId="5937F689"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5E21DD46"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861" w:type="dxa"/>
            <w:tcBorders>
              <w:top w:val="nil"/>
              <w:left w:val="nil"/>
              <w:bottom w:val="single" w:sz="4" w:space="0" w:color="auto"/>
              <w:right w:val="single" w:sz="4" w:space="0" w:color="auto"/>
            </w:tcBorders>
            <w:shd w:val="clear" w:color="auto" w:fill="auto"/>
            <w:noWrap/>
            <w:vAlign w:val="center"/>
            <w:hideMark/>
          </w:tcPr>
          <w:p w14:paraId="5432A2AA"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3597449A"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072F908E"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4" w:space="0" w:color="auto"/>
            </w:tcBorders>
            <w:shd w:val="clear" w:color="auto" w:fill="auto"/>
            <w:noWrap/>
            <w:vAlign w:val="center"/>
            <w:hideMark/>
          </w:tcPr>
          <w:p w14:paraId="46C94B70"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8" w:space="0" w:color="auto"/>
            </w:tcBorders>
            <w:shd w:val="clear" w:color="auto" w:fill="auto"/>
            <w:noWrap/>
            <w:vAlign w:val="center"/>
            <w:hideMark/>
          </w:tcPr>
          <w:p w14:paraId="335FD5D7"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61" w:type="dxa"/>
            <w:tcBorders>
              <w:top w:val="nil"/>
              <w:left w:val="nil"/>
              <w:bottom w:val="single" w:sz="4" w:space="0" w:color="auto"/>
              <w:right w:val="single" w:sz="4" w:space="0" w:color="auto"/>
            </w:tcBorders>
            <w:shd w:val="clear" w:color="auto" w:fill="auto"/>
            <w:noWrap/>
            <w:vAlign w:val="center"/>
            <w:hideMark/>
          </w:tcPr>
          <w:p w14:paraId="7E9B5DE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296DC3EE"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73023BAD"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37B86139"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37768779"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88411E" w:rsidRPr="00130C8E" w14:paraId="39BC332E"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52F9CDD8"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861" w:type="dxa"/>
            <w:tcBorders>
              <w:top w:val="nil"/>
              <w:left w:val="nil"/>
              <w:bottom w:val="single" w:sz="4" w:space="0" w:color="auto"/>
              <w:right w:val="single" w:sz="4" w:space="0" w:color="auto"/>
            </w:tcBorders>
            <w:shd w:val="clear" w:color="auto" w:fill="auto"/>
            <w:noWrap/>
            <w:vAlign w:val="center"/>
            <w:hideMark/>
          </w:tcPr>
          <w:p w14:paraId="545ABCC5"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61" w:type="dxa"/>
            <w:tcBorders>
              <w:top w:val="nil"/>
              <w:left w:val="nil"/>
              <w:bottom w:val="single" w:sz="4" w:space="0" w:color="auto"/>
              <w:right w:val="single" w:sz="4" w:space="0" w:color="auto"/>
            </w:tcBorders>
            <w:shd w:val="clear" w:color="auto" w:fill="auto"/>
            <w:noWrap/>
            <w:vAlign w:val="center"/>
            <w:hideMark/>
          </w:tcPr>
          <w:p w14:paraId="3808C196"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42F7602C"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4" w:space="0" w:color="auto"/>
            </w:tcBorders>
            <w:shd w:val="clear" w:color="auto" w:fill="auto"/>
            <w:noWrap/>
            <w:vAlign w:val="center"/>
            <w:hideMark/>
          </w:tcPr>
          <w:p w14:paraId="2731592B"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26" w:type="dxa"/>
            <w:tcBorders>
              <w:top w:val="nil"/>
              <w:left w:val="nil"/>
              <w:bottom w:val="single" w:sz="4" w:space="0" w:color="auto"/>
              <w:right w:val="single" w:sz="8" w:space="0" w:color="auto"/>
            </w:tcBorders>
            <w:shd w:val="clear" w:color="auto" w:fill="auto"/>
            <w:noWrap/>
            <w:vAlign w:val="center"/>
            <w:hideMark/>
          </w:tcPr>
          <w:p w14:paraId="2B3690A7"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16</w:t>
            </w:r>
          </w:p>
        </w:tc>
        <w:tc>
          <w:tcPr>
            <w:tcW w:w="861" w:type="dxa"/>
            <w:tcBorders>
              <w:top w:val="nil"/>
              <w:left w:val="nil"/>
              <w:bottom w:val="single" w:sz="4" w:space="0" w:color="auto"/>
              <w:right w:val="single" w:sz="4" w:space="0" w:color="auto"/>
            </w:tcBorders>
            <w:shd w:val="clear" w:color="auto" w:fill="auto"/>
            <w:noWrap/>
            <w:vAlign w:val="center"/>
            <w:hideMark/>
          </w:tcPr>
          <w:p w14:paraId="67581BD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61" w:type="dxa"/>
            <w:tcBorders>
              <w:top w:val="nil"/>
              <w:left w:val="nil"/>
              <w:bottom w:val="single" w:sz="4" w:space="0" w:color="auto"/>
              <w:right w:val="single" w:sz="4" w:space="0" w:color="auto"/>
            </w:tcBorders>
            <w:shd w:val="clear" w:color="auto" w:fill="auto"/>
            <w:noWrap/>
            <w:vAlign w:val="center"/>
            <w:hideMark/>
          </w:tcPr>
          <w:p w14:paraId="3A306098"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6CF6731E"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4" w:space="0" w:color="auto"/>
            </w:tcBorders>
            <w:shd w:val="clear" w:color="auto" w:fill="auto"/>
            <w:noWrap/>
            <w:vAlign w:val="center"/>
            <w:hideMark/>
          </w:tcPr>
          <w:p w14:paraId="45AB462D"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56B004FD"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r>
      <w:tr w:rsidR="0088411E" w:rsidRPr="00130C8E" w14:paraId="41206224"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04043A51"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861" w:type="dxa"/>
            <w:tcBorders>
              <w:top w:val="nil"/>
              <w:left w:val="nil"/>
              <w:bottom w:val="single" w:sz="4" w:space="0" w:color="auto"/>
              <w:right w:val="single" w:sz="4" w:space="0" w:color="auto"/>
            </w:tcBorders>
            <w:shd w:val="clear" w:color="auto" w:fill="auto"/>
            <w:noWrap/>
            <w:vAlign w:val="center"/>
            <w:hideMark/>
          </w:tcPr>
          <w:p w14:paraId="313DD74B"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2C7935FC"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4118C0F0"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6DAEA076"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026" w:type="dxa"/>
            <w:tcBorders>
              <w:top w:val="nil"/>
              <w:left w:val="nil"/>
              <w:bottom w:val="single" w:sz="4" w:space="0" w:color="auto"/>
              <w:right w:val="single" w:sz="8" w:space="0" w:color="auto"/>
            </w:tcBorders>
            <w:shd w:val="clear" w:color="auto" w:fill="auto"/>
            <w:noWrap/>
            <w:vAlign w:val="center"/>
            <w:hideMark/>
          </w:tcPr>
          <w:p w14:paraId="5F4EB092"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61" w:type="dxa"/>
            <w:tcBorders>
              <w:top w:val="nil"/>
              <w:left w:val="nil"/>
              <w:bottom w:val="single" w:sz="4" w:space="0" w:color="auto"/>
              <w:right w:val="single" w:sz="4" w:space="0" w:color="auto"/>
            </w:tcBorders>
            <w:shd w:val="clear" w:color="auto" w:fill="auto"/>
            <w:noWrap/>
            <w:vAlign w:val="center"/>
            <w:hideMark/>
          </w:tcPr>
          <w:p w14:paraId="68D8CBD8"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60111281"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09FFD46E"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auto"/>
            <w:noWrap/>
            <w:vAlign w:val="center"/>
            <w:hideMark/>
          </w:tcPr>
          <w:p w14:paraId="36853336"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2F0A81C0"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88411E" w:rsidRPr="00130C8E" w14:paraId="176D6E62" w14:textId="77777777" w:rsidTr="0078259D">
        <w:trPr>
          <w:trHeight w:val="600"/>
        </w:trPr>
        <w:tc>
          <w:tcPr>
            <w:tcW w:w="2020" w:type="dxa"/>
            <w:tcBorders>
              <w:top w:val="nil"/>
              <w:left w:val="single" w:sz="8" w:space="0" w:color="auto"/>
              <w:bottom w:val="single" w:sz="4" w:space="0" w:color="auto"/>
              <w:right w:val="single" w:sz="8" w:space="0" w:color="auto"/>
            </w:tcBorders>
            <w:shd w:val="clear" w:color="auto" w:fill="auto"/>
            <w:vAlign w:val="bottom"/>
            <w:hideMark/>
          </w:tcPr>
          <w:p w14:paraId="1261CC2F"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Miasto Międzyrzec Podlaski </w:t>
            </w:r>
          </w:p>
        </w:tc>
        <w:tc>
          <w:tcPr>
            <w:tcW w:w="861" w:type="dxa"/>
            <w:tcBorders>
              <w:top w:val="nil"/>
              <w:left w:val="nil"/>
              <w:bottom w:val="single" w:sz="4" w:space="0" w:color="auto"/>
              <w:right w:val="single" w:sz="4" w:space="0" w:color="auto"/>
            </w:tcBorders>
            <w:shd w:val="clear" w:color="auto" w:fill="auto"/>
            <w:noWrap/>
            <w:vAlign w:val="center"/>
            <w:hideMark/>
          </w:tcPr>
          <w:p w14:paraId="4CE2D707"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35600AF9"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4" w:space="0" w:color="auto"/>
            </w:tcBorders>
            <w:shd w:val="clear" w:color="auto" w:fill="auto"/>
            <w:noWrap/>
            <w:vAlign w:val="center"/>
            <w:hideMark/>
          </w:tcPr>
          <w:p w14:paraId="4091CDB8"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1026" w:type="dxa"/>
            <w:tcBorders>
              <w:top w:val="nil"/>
              <w:left w:val="nil"/>
              <w:bottom w:val="single" w:sz="4" w:space="0" w:color="auto"/>
              <w:right w:val="single" w:sz="4" w:space="0" w:color="auto"/>
            </w:tcBorders>
            <w:shd w:val="clear" w:color="auto" w:fill="auto"/>
            <w:noWrap/>
            <w:vAlign w:val="center"/>
            <w:hideMark/>
          </w:tcPr>
          <w:p w14:paraId="348DEED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1026" w:type="dxa"/>
            <w:tcBorders>
              <w:top w:val="nil"/>
              <w:left w:val="nil"/>
              <w:bottom w:val="single" w:sz="4" w:space="0" w:color="auto"/>
              <w:right w:val="single" w:sz="8" w:space="0" w:color="auto"/>
            </w:tcBorders>
            <w:shd w:val="clear" w:color="auto" w:fill="auto"/>
            <w:noWrap/>
            <w:vAlign w:val="center"/>
            <w:hideMark/>
          </w:tcPr>
          <w:p w14:paraId="440FEC78"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31EF8CF0"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4DFEA8C1"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3D9CDE96"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4613FE9A"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081B392F"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r>
      <w:tr w:rsidR="0088411E" w:rsidRPr="00130C8E" w14:paraId="6F065A82"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5C3062D1"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861" w:type="dxa"/>
            <w:tcBorders>
              <w:top w:val="nil"/>
              <w:left w:val="nil"/>
              <w:bottom w:val="single" w:sz="4" w:space="0" w:color="auto"/>
              <w:right w:val="single" w:sz="4" w:space="0" w:color="auto"/>
            </w:tcBorders>
            <w:shd w:val="clear" w:color="auto" w:fill="auto"/>
            <w:noWrap/>
            <w:vAlign w:val="center"/>
            <w:hideMark/>
          </w:tcPr>
          <w:p w14:paraId="474BD520"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433C075D"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70F35359"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4" w:space="0" w:color="auto"/>
            </w:tcBorders>
            <w:shd w:val="clear" w:color="auto" w:fill="auto"/>
            <w:noWrap/>
            <w:vAlign w:val="center"/>
            <w:hideMark/>
          </w:tcPr>
          <w:p w14:paraId="41D171FF"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8" w:space="0" w:color="auto"/>
            </w:tcBorders>
            <w:shd w:val="clear" w:color="auto" w:fill="auto"/>
            <w:noWrap/>
            <w:vAlign w:val="center"/>
            <w:hideMark/>
          </w:tcPr>
          <w:p w14:paraId="1B0F166F"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2CDC6F26"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1FA0E1F1"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7A08ABEB" w14:textId="5BF0810B"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p>
        </w:tc>
        <w:tc>
          <w:tcPr>
            <w:tcW w:w="1026" w:type="dxa"/>
            <w:tcBorders>
              <w:top w:val="nil"/>
              <w:left w:val="nil"/>
              <w:bottom w:val="single" w:sz="4" w:space="0" w:color="auto"/>
              <w:right w:val="single" w:sz="4" w:space="0" w:color="auto"/>
            </w:tcBorders>
            <w:shd w:val="clear" w:color="auto" w:fill="auto"/>
            <w:noWrap/>
            <w:vAlign w:val="center"/>
            <w:hideMark/>
          </w:tcPr>
          <w:p w14:paraId="39B8609D"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715F45D1"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88411E" w:rsidRPr="00130C8E" w14:paraId="380E82C2"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61CB2988"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861" w:type="dxa"/>
            <w:tcBorders>
              <w:top w:val="nil"/>
              <w:left w:val="nil"/>
              <w:bottom w:val="single" w:sz="4" w:space="0" w:color="auto"/>
              <w:right w:val="single" w:sz="4" w:space="0" w:color="auto"/>
            </w:tcBorders>
            <w:shd w:val="clear" w:color="auto" w:fill="auto"/>
            <w:noWrap/>
            <w:vAlign w:val="center"/>
            <w:hideMark/>
          </w:tcPr>
          <w:p w14:paraId="4A052D6F"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43ACCBCC"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57132E18"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026" w:type="dxa"/>
            <w:tcBorders>
              <w:top w:val="nil"/>
              <w:left w:val="nil"/>
              <w:bottom w:val="single" w:sz="4" w:space="0" w:color="auto"/>
              <w:right w:val="single" w:sz="4" w:space="0" w:color="auto"/>
            </w:tcBorders>
            <w:shd w:val="clear" w:color="auto" w:fill="auto"/>
            <w:noWrap/>
            <w:vAlign w:val="center"/>
            <w:hideMark/>
          </w:tcPr>
          <w:p w14:paraId="15DC3885"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026" w:type="dxa"/>
            <w:tcBorders>
              <w:top w:val="nil"/>
              <w:left w:val="nil"/>
              <w:bottom w:val="single" w:sz="4" w:space="0" w:color="auto"/>
              <w:right w:val="single" w:sz="8" w:space="0" w:color="auto"/>
            </w:tcBorders>
            <w:shd w:val="clear" w:color="auto" w:fill="auto"/>
            <w:noWrap/>
            <w:vAlign w:val="center"/>
            <w:hideMark/>
          </w:tcPr>
          <w:p w14:paraId="3C710C1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57E912DC"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23857996"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5296260A"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4" w:space="0" w:color="auto"/>
            </w:tcBorders>
            <w:shd w:val="clear" w:color="auto" w:fill="auto"/>
            <w:noWrap/>
            <w:vAlign w:val="center"/>
            <w:hideMark/>
          </w:tcPr>
          <w:p w14:paraId="653E3076"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1DD60F1D"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88411E" w:rsidRPr="00130C8E" w14:paraId="634F47CD"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1FBB214C"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861" w:type="dxa"/>
            <w:tcBorders>
              <w:top w:val="nil"/>
              <w:left w:val="nil"/>
              <w:bottom w:val="single" w:sz="4" w:space="0" w:color="auto"/>
              <w:right w:val="single" w:sz="4" w:space="0" w:color="auto"/>
            </w:tcBorders>
            <w:shd w:val="clear" w:color="auto" w:fill="auto"/>
            <w:noWrap/>
            <w:vAlign w:val="center"/>
            <w:hideMark/>
          </w:tcPr>
          <w:p w14:paraId="68F92BC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61" w:type="dxa"/>
            <w:tcBorders>
              <w:top w:val="nil"/>
              <w:left w:val="nil"/>
              <w:bottom w:val="single" w:sz="4" w:space="0" w:color="auto"/>
              <w:right w:val="single" w:sz="4" w:space="0" w:color="auto"/>
            </w:tcBorders>
            <w:shd w:val="clear" w:color="auto" w:fill="auto"/>
            <w:noWrap/>
            <w:vAlign w:val="center"/>
            <w:hideMark/>
          </w:tcPr>
          <w:p w14:paraId="3A10B8CC"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2E8E4599"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auto"/>
            <w:noWrap/>
            <w:vAlign w:val="center"/>
            <w:hideMark/>
          </w:tcPr>
          <w:p w14:paraId="2310D01B"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8" w:space="0" w:color="auto"/>
            </w:tcBorders>
            <w:shd w:val="clear" w:color="auto" w:fill="auto"/>
            <w:noWrap/>
            <w:vAlign w:val="center"/>
            <w:hideMark/>
          </w:tcPr>
          <w:p w14:paraId="570C674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61" w:type="dxa"/>
            <w:tcBorders>
              <w:top w:val="nil"/>
              <w:left w:val="nil"/>
              <w:bottom w:val="single" w:sz="4" w:space="0" w:color="auto"/>
              <w:right w:val="single" w:sz="4" w:space="0" w:color="auto"/>
            </w:tcBorders>
            <w:shd w:val="clear" w:color="auto" w:fill="auto"/>
            <w:noWrap/>
            <w:vAlign w:val="center"/>
            <w:hideMark/>
          </w:tcPr>
          <w:p w14:paraId="11E24BCF"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31830F34"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0BEB10EA"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53F49E60"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6A6C99A5"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88411E" w:rsidRPr="00130C8E" w14:paraId="1251E4D1"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73825CC9"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861" w:type="dxa"/>
            <w:tcBorders>
              <w:top w:val="nil"/>
              <w:left w:val="nil"/>
              <w:bottom w:val="single" w:sz="4" w:space="0" w:color="auto"/>
              <w:right w:val="single" w:sz="4" w:space="0" w:color="auto"/>
            </w:tcBorders>
            <w:shd w:val="clear" w:color="auto" w:fill="auto"/>
            <w:noWrap/>
            <w:vAlign w:val="center"/>
            <w:hideMark/>
          </w:tcPr>
          <w:p w14:paraId="6B2E78A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70D6FB86"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027C3CB1"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auto"/>
            <w:noWrap/>
            <w:vAlign w:val="center"/>
            <w:hideMark/>
          </w:tcPr>
          <w:p w14:paraId="7331134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26" w:type="dxa"/>
            <w:tcBorders>
              <w:top w:val="nil"/>
              <w:left w:val="nil"/>
              <w:bottom w:val="single" w:sz="4" w:space="0" w:color="auto"/>
              <w:right w:val="single" w:sz="8" w:space="0" w:color="auto"/>
            </w:tcBorders>
            <w:shd w:val="clear" w:color="auto" w:fill="auto"/>
            <w:noWrap/>
            <w:vAlign w:val="center"/>
            <w:hideMark/>
          </w:tcPr>
          <w:p w14:paraId="3CBCDDB0"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61" w:type="dxa"/>
            <w:tcBorders>
              <w:top w:val="nil"/>
              <w:left w:val="nil"/>
              <w:bottom w:val="single" w:sz="4" w:space="0" w:color="auto"/>
              <w:right w:val="single" w:sz="4" w:space="0" w:color="auto"/>
            </w:tcBorders>
            <w:shd w:val="clear" w:color="auto" w:fill="auto"/>
            <w:noWrap/>
            <w:vAlign w:val="center"/>
            <w:hideMark/>
          </w:tcPr>
          <w:p w14:paraId="34918C85"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4EC88D27"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7EDBEBE7"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55F5FBD8"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58CB8248"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88411E" w:rsidRPr="00130C8E" w14:paraId="49864F6F"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6AC3E58A"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861" w:type="dxa"/>
            <w:tcBorders>
              <w:top w:val="nil"/>
              <w:left w:val="nil"/>
              <w:bottom w:val="single" w:sz="4" w:space="0" w:color="auto"/>
              <w:right w:val="single" w:sz="4" w:space="0" w:color="auto"/>
            </w:tcBorders>
            <w:shd w:val="clear" w:color="auto" w:fill="auto"/>
            <w:noWrap/>
            <w:vAlign w:val="center"/>
            <w:hideMark/>
          </w:tcPr>
          <w:p w14:paraId="7849C12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40834C08"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0808B38A"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50DC666F"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1026" w:type="dxa"/>
            <w:tcBorders>
              <w:top w:val="nil"/>
              <w:left w:val="nil"/>
              <w:bottom w:val="single" w:sz="4" w:space="0" w:color="auto"/>
              <w:right w:val="single" w:sz="8" w:space="0" w:color="auto"/>
            </w:tcBorders>
            <w:shd w:val="clear" w:color="auto" w:fill="auto"/>
            <w:noWrap/>
            <w:vAlign w:val="center"/>
            <w:hideMark/>
          </w:tcPr>
          <w:p w14:paraId="32529E18"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61" w:type="dxa"/>
            <w:tcBorders>
              <w:top w:val="nil"/>
              <w:left w:val="nil"/>
              <w:bottom w:val="single" w:sz="4" w:space="0" w:color="auto"/>
              <w:right w:val="single" w:sz="4" w:space="0" w:color="auto"/>
            </w:tcBorders>
            <w:shd w:val="clear" w:color="auto" w:fill="auto"/>
            <w:noWrap/>
            <w:vAlign w:val="center"/>
            <w:hideMark/>
          </w:tcPr>
          <w:p w14:paraId="2687DC88"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452410C4"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13A4145C"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26" w:type="dxa"/>
            <w:tcBorders>
              <w:top w:val="nil"/>
              <w:left w:val="nil"/>
              <w:bottom w:val="single" w:sz="4" w:space="0" w:color="auto"/>
              <w:right w:val="single" w:sz="4" w:space="0" w:color="auto"/>
            </w:tcBorders>
            <w:shd w:val="clear" w:color="auto" w:fill="auto"/>
            <w:noWrap/>
            <w:vAlign w:val="center"/>
            <w:hideMark/>
          </w:tcPr>
          <w:p w14:paraId="18ADC924"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5E0A3B00"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r>
      <w:tr w:rsidR="0088411E" w:rsidRPr="00130C8E" w14:paraId="251A3C98"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40A22666"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861" w:type="dxa"/>
            <w:tcBorders>
              <w:top w:val="nil"/>
              <w:left w:val="nil"/>
              <w:bottom w:val="single" w:sz="4" w:space="0" w:color="auto"/>
              <w:right w:val="single" w:sz="4" w:space="0" w:color="auto"/>
            </w:tcBorders>
            <w:shd w:val="clear" w:color="auto" w:fill="auto"/>
            <w:noWrap/>
            <w:vAlign w:val="center"/>
            <w:hideMark/>
          </w:tcPr>
          <w:p w14:paraId="27A7DF10"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6E2531A4"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23EE4FB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4" w:space="0" w:color="auto"/>
            </w:tcBorders>
            <w:shd w:val="clear" w:color="auto" w:fill="auto"/>
            <w:noWrap/>
            <w:vAlign w:val="center"/>
            <w:hideMark/>
          </w:tcPr>
          <w:p w14:paraId="087447E5"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8" w:space="0" w:color="auto"/>
            </w:tcBorders>
            <w:shd w:val="clear" w:color="auto" w:fill="auto"/>
            <w:noWrap/>
            <w:vAlign w:val="center"/>
            <w:hideMark/>
          </w:tcPr>
          <w:p w14:paraId="6FF6C2B4"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68985B2A"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37EE4A20"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4B9E8EBB"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1CD6855C"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6CC6E3B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88411E" w:rsidRPr="00130C8E" w14:paraId="5B44FAD1"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7A9362B7"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861" w:type="dxa"/>
            <w:tcBorders>
              <w:top w:val="nil"/>
              <w:left w:val="nil"/>
              <w:bottom w:val="single" w:sz="4" w:space="0" w:color="auto"/>
              <w:right w:val="single" w:sz="4" w:space="0" w:color="auto"/>
            </w:tcBorders>
            <w:shd w:val="clear" w:color="auto" w:fill="auto"/>
            <w:noWrap/>
            <w:vAlign w:val="center"/>
            <w:hideMark/>
          </w:tcPr>
          <w:p w14:paraId="033EFBF9"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22552BBE"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387BD8EA"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4" w:space="0" w:color="auto"/>
            </w:tcBorders>
            <w:shd w:val="clear" w:color="auto" w:fill="auto"/>
            <w:noWrap/>
            <w:vAlign w:val="center"/>
            <w:hideMark/>
          </w:tcPr>
          <w:p w14:paraId="023D5F08"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8" w:space="0" w:color="auto"/>
            </w:tcBorders>
            <w:shd w:val="clear" w:color="auto" w:fill="auto"/>
            <w:noWrap/>
            <w:vAlign w:val="center"/>
            <w:hideMark/>
          </w:tcPr>
          <w:p w14:paraId="0773571A"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61" w:type="dxa"/>
            <w:tcBorders>
              <w:top w:val="nil"/>
              <w:left w:val="nil"/>
              <w:bottom w:val="single" w:sz="4" w:space="0" w:color="auto"/>
              <w:right w:val="single" w:sz="4" w:space="0" w:color="auto"/>
            </w:tcBorders>
            <w:shd w:val="clear" w:color="auto" w:fill="auto"/>
            <w:noWrap/>
            <w:vAlign w:val="center"/>
            <w:hideMark/>
          </w:tcPr>
          <w:p w14:paraId="6EE145D4"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5340CE7D"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auto"/>
            <w:noWrap/>
            <w:vAlign w:val="center"/>
            <w:hideMark/>
          </w:tcPr>
          <w:p w14:paraId="783E8579"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4" w:space="0" w:color="auto"/>
            </w:tcBorders>
            <w:shd w:val="clear" w:color="auto" w:fill="auto"/>
            <w:noWrap/>
            <w:vAlign w:val="center"/>
            <w:hideMark/>
          </w:tcPr>
          <w:p w14:paraId="11935AA9"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5D09C7DB"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88411E" w:rsidRPr="00130C8E" w14:paraId="76A8AA12"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0057111A"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861" w:type="dxa"/>
            <w:tcBorders>
              <w:top w:val="nil"/>
              <w:left w:val="nil"/>
              <w:bottom w:val="single" w:sz="4" w:space="0" w:color="auto"/>
              <w:right w:val="single" w:sz="4" w:space="0" w:color="auto"/>
            </w:tcBorders>
            <w:shd w:val="clear" w:color="auto" w:fill="auto"/>
            <w:noWrap/>
            <w:vAlign w:val="center"/>
            <w:hideMark/>
          </w:tcPr>
          <w:p w14:paraId="2737B88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61" w:type="dxa"/>
            <w:tcBorders>
              <w:top w:val="nil"/>
              <w:left w:val="nil"/>
              <w:bottom w:val="single" w:sz="4" w:space="0" w:color="auto"/>
              <w:right w:val="single" w:sz="4" w:space="0" w:color="auto"/>
            </w:tcBorders>
            <w:shd w:val="clear" w:color="auto" w:fill="auto"/>
            <w:noWrap/>
            <w:vAlign w:val="center"/>
            <w:hideMark/>
          </w:tcPr>
          <w:p w14:paraId="1FAE378F"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79963320"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12344C16"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8" w:space="0" w:color="auto"/>
            </w:tcBorders>
            <w:shd w:val="clear" w:color="auto" w:fill="auto"/>
            <w:noWrap/>
            <w:vAlign w:val="center"/>
            <w:hideMark/>
          </w:tcPr>
          <w:p w14:paraId="7B57AC66"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61" w:type="dxa"/>
            <w:tcBorders>
              <w:top w:val="nil"/>
              <w:left w:val="nil"/>
              <w:bottom w:val="single" w:sz="4" w:space="0" w:color="auto"/>
              <w:right w:val="single" w:sz="4" w:space="0" w:color="auto"/>
            </w:tcBorders>
            <w:shd w:val="clear" w:color="auto" w:fill="auto"/>
            <w:noWrap/>
            <w:vAlign w:val="center"/>
            <w:hideMark/>
          </w:tcPr>
          <w:p w14:paraId="6D7DBF09"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0C16B16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5D9FD2D8"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auto"/>
            <w:noWrap/>
            <w:vAlign w:val="center"/>
            <w:hideMark/>
          </w:tcPr>
          <w:p w14:paraId="576884EE"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5FC07DD8"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88411E" w:rsidRPr="00130C8E" w14:paraId="2C808009"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3F91763E"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861" w:type="dxa"/>
            <w:tcBorders>
              <w:top w:val="nil"/>
              <w:left w:val="nil"/>
              <w:bottom w:val="single" w:sz="4" w:space="0" w:color="auto"/>
              <w:right w:val="single" w:sz="4" w:space="0" w:color="auto"/>
            </w:tcBorders>
            <w:shd w:val="clear" w:color="auto" w:fill="auto"/>
            <w:noWrap/>
            <w:vAlign w:val="center"/>
            <w:hideMark/>
          </w:tcPr>
          <w:p w14:paraId="4A71EC2F"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0F7EA1BE"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080FA14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4" w:space="0" w:color="auto"/>
            </w:tcBorders>
            <w:shd w:val="clear" w:color="auto" w:fill="auto"/>
            <w:noWrap/>
            <w:vAlign w:val="center"/>
            <w:hideMark/>
          </w:tcPr>
          <w:p w14:paraId="5AAA3365"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8" w:space="0" w:color="auto"/>
            </w:tcBorders>
            <w:shd w:val="clear" w:color="auto" w:fill="auto"/>
            <w:noWrap/>
            <w:vAlign w:val="center"/>
            <w:hideMark/>
          </w:tcPr>
          <w:p w14:paraId="4E82A266"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61" w:type="dxa"/>
            <w:tcBorders>
              <w:top w:val="nil"/>
              <w:left w:val="nil"/>
              <w:bottom w:val="single" w:sz="4" w:space="0" w:color="auto"/>
              <w:right w:val="single" w:sz="4" w:space="0" w:color="auto"/>
            </w:tcBorders>
            <w:shd w:val="clear" w:color="auto" w:fill="auto"/>
            <w:noWrap/>
            <w:vAlign w:val="center"/>
            <w:hideMark/>
          </w:tcPr>
          <w:p w14:paraId="049D14CD"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1933A59C"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6D6520CB"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1026" w:type="dxa"/>
            <w:tcBorders>
              <w:top w:val="nil"/>
              <w:left w:val="nil"/>
              <w:bottom w:val="single" w:sz="4" w:space="0" w:color="auto"/>
              <w:right w:val="single" w:sz="4" w:space="0" w:color="auto"/>
            </w:tcBorders>
            <w:shd w:val="clear" w:color="auto" w:fill="auto"/>
            <w:noWrap/>
            <w:vAlign w:val="center"/>
            <w:hideMark/>
          </w:tcPr>
          <w:p w14:paraId="5BA804C1"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57CB4770"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88411E" w:rsidRPr="00130C8E" w14:paraId="2EDBA055"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58BCA5C5"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861" w:type="dxa"/>
            <w:tcBorders>
              <w:top w:val="nil"/>
              <w:left w:val="nil"/>
              <w:bottom w:val="single" w:sz="4" w:space="0" w:color="auto"/>
              <w:right w:val="single" w:sz="4" w:space="0" w:color="auto"/>
            </w:tcBorders>
            <w:shd w:val="clear" w:color="auto" w:fill="auto"/>
            <w:noWrap/>
            <w:vAlign w:val="center"/>
            <w:hideMark/>
          </w:tcPr>
          <w:p w14:paraId="583061DD"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61" w:type="dxa"/>
            <w:tcBorders>
              <w:top w:val="nil"/>
              <w:left w:val="nil"/>
              <w:bottom w:val="single" w:sz="4" w:space="0" w:color="auto"/>
              <w:right w:val="single" w:sz="4" w:space="0" w:color="auto"/>
            </w:tcBorders>
            <w:shd w:val="clear" w:color="auto" w:fill="auto"/>
            <w:noWrap/>
            <w:vAlign w:val="center"/>
            <w:hideMark/>
          </w:tcPr>
          <w:p w14:paraId="53273952"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22CED70F"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auto"/>
            <w:noWrap/>
            <w:vAlign w:val="center"/>
            <w:hideMark/>
          </w:tcPr>
          <w:p w14:paraId="741D0CE0"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26" w:type="dxa"/>
            <w:tcBorders>
              <w:top w:val="nil"/>
              <w:left w:val="nil"/>
              <w:bottom w:val="single" w:sz="4" w:space="0" w:color="auto"/>
              <w:right w:val="single" w:sz="8" w:space="0" w:color="auto"/>
            </w:tcBorders>
            <w:shd w:val="clear" w:color="auto" w:fill="auto"/>
            <w:noWrap/>
            <w:vAlign w:val="center"/>
            <w:hideMark/>
          </w:tcPr>
          <w:p w14:paraId="1983D095"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61" w:type="dxa"/>
            <w:tcBorders>
              <w:top w:val="nil"/>
              <w:left w:val="nil"/>
              <w:bottom w:val="single" w:sz="4" w:space="0" w:color="auto"/>
              <w:right w:val="single" w:sz="4" w:space="0" w:color="auto"/>
            </w:tcBorders>
            <w:shd w:val="clear" w:color="auto" w:fill="auto"/>
            <w:noWrap/>
            <w:vAlign w:val="center"/>
            <w:hideMark/>
          </w:tcPr>
          <w:p w14:paraId="70E5AA7C"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61" w:type="dxa"/>
            <w:tcBorders>
              <w:top w:val="nil"/>
              <w:left w:val="nil"/>
              <w:bottom w:val="single" w:sz="4" w:space="0" w:color="auto"/>
              <w:right w:val="single" w:sz="4" w:space="0" w:color="auto"/>
            </w:tcBorders>
            <w:shd w:val="clear" w:color="auto" w:fill="auto"/>
            <w:noWrap/>
            <w:vAlign w:val="center"/>
            <w:hideMark/>
          </w:tcPr>
          <w:p w14:paraId="35CA4664"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2BFB412C"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4" w:space="0" w:color="auto"/>
            </w:tcBorders>
            <w:shd w:val="clear" w:color="auto" w:fill="auto"/>
            <w:noWrap/>
            <w:vAlign w:val="center"/>
            <w:hideMark/>
          </w:tcPr>
          <w:p w14:paraId="60FFFC77"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57854602"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5B27A8" w:rsidRPr="00130C8E" w14:paraId="18F54F00" w14:textId="77777777" w:rsidTr="0078259D">
        <w:trPr>
          <w:trHeight w:val="300"/>
        </w:trPr>
        <w:tc>
          <w:tcPr>
            <w:tcW w:w="2020" w:type="dxa"/>
            <w:tcBorders>
              <w:top w:val="nil"/>
              <w:left w:val="single" w:sz="8" w:space="0" w:color="auto"/>
              <w:bottom w:val="single" w:sz="4" w:space="0" w:color="auto"/>
              <w:right w:val="single" w:sz="8" w:space="0" w:color="auto"/>
            </w:tcBorders>
            <w:shd w:val="clear" w:color="000000" w:fill="FFFFFF"/>
            <w:noWrap/>
            <w:vAlign w:val="bottom"/>
            <w:hideMark/>
          </w:tcPr>
          <w:p w14:paraId="3AA29C0B"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861" w:type="dxa"/>
            <w:tcBorders>
              <w:top w:val="nil"/>
              <w:left w:val="nil"/>
              <w:bottom w:val="single" w:sz="4" w:space="0" w:color="auto"/>
              <w:right w:val="single" w:sz="4" w:space="0" w:color="auto"/>
            </w:tcBorders>
            <w:shd w:val="clear" w:color="000000" w:fill="FFFFFF"/>
            <w:noWrap/>
            <w:vAlign w:val="center"/>
            <w:hideMark/>
          </w:tcPr>
          <w:p w14:paraId="0B49308F"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000000" w:fill="FFFFFF"/>
            <w:noWrap/>
            <w:vAlign w:val="center"/>
            <w:hideMark/>
          </w:tcPr>
          <w:p w14:paraId="11D89A45"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000000" w:fill="FFFFFF"/>
            <w:noWrap/>
            <w:vAlign w:val="center"/>
            <w:hideMark/>
          </w:tcPr>
          <w:p w14:paraId="3DA30502"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000000" w:fill="FFFFFF"/>
            <w:noWrap/>
            <w:vAlign w:val="center"/>
            <w:hideMark/>
          </w:tcPr>
          <w:p w14:paraId="3204038E"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1026" w:type="dxa"/>
            <w:tcBorders>
              <w:top w:val="nil"/>
              <w:left w:val="nil"/>
              <w:bottom w:val="single" w:sz="4" w:space="0" w:color="auto"/>
              <w:right w:val="single" w:sz="8" w:space="0" w:color="auto"/>
            </w:tcBorders>
            <w:shd w:val="clear" w:color="000000" w:fill="FFFFFF"/>
            <w:noWrap/>
            <w:vAlign w:val="center"/>
            <w:hideMark/>
          </w:tcPr>
          <w:p w14:paraId="5F0932A7"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61" w:type="dxa"/>
            <w:tcBorders>
              <w:top w:val="nil"/>
              <w:left w:val="nil"/>
              <w:bottom w:val="single" w:sz="4" w:space="0" w:color="auto"/>
              <w:right w:val="single" w:sz="4" w:space="0" w:color="auto"/>
            </w:tcBorders>
            <w:shd w:val="clear" w:color="000000" w:fill="FFFFFF"/>
            <w:noWrap/>
            <w:vAlign w:val="center"/>
            <w:hideMark/>
          </w:tcPr>
          <w:p w14:paraId="7EE92939"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000000" w:fill="FFFFFF"/>
            <w:noWrap/>
            <w:vAlign w:val="center"/>
            <w:hideMark/>
          </w:tcPr>
          <w:p w14:paraId="51DF79E0"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000000" w:fill="FFFFFF"/>
            <w:noWrap/>
            <w:vAlign w:val="center"/>
            <w:hideMark/>
          </w:tcPr>
          <w:p w14:paraId="05535E1F"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000000" w:fill="FFFFFF"/>
            <w:noWrap/>
            <w:vAlign w:val="center"/>
            <w:hideMark/>
          </w:tcPr>
          <w:p w14:paraId="6A4E7345"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5EA91E1E"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88411E" w:rsidRPr="00130C8E" w14:paraId="05E7DFBA"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15E46E45"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861" w:type="dxa"/>
            <w:tcBorders>
              <w:top w:val="nil"/>
              <w:left w:val="nil"/>
              <w:bottom w:val="single" w:sz="4" w:space="0" w:color="auto"/>
              <w:right w:val="single" w:sz="4" w:space="0" w:color="auto"/>
            </w:tcBorders>
            <w:shd w:val="clear" w:color="auto" w:fill="auto"/>
            <w:noWrap/>
            <w:vAlign w:val="center"/>
            <w:hideMark/>
          </w:tcPr>
          <w:p w14:paraId="77671A8A"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4972194B"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39412125"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4" w:space="0" w:color="auto"/>
            </w:tcBorders>
            <w:shd w:val="clear" w:color="auto" w:fill="auto"/>
            <w:noWrap/>
            <w:vAlign w:val="center"/>
            <w:hideMark/>
          </w:tcPr>
          <w:p w14:paraId="12A16C8C"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8" w:space="0" w:color="auto"/>
            </w:tcBorders>
            <w:shd w:val="clear" w:color="auto" w:fill="auto"/>
            <w:noWrap/>
            <w:vAlign w:val="center"/>
            <w:hideMark/>
          </w:tcPr>
          <w:p w14:paraId="55CE041C"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61" w:type="dxa"/>
            <w:tcBorders>
              <w:top w:val="nil"/>
              <w:left w:val="nil"/>
              <w:bottom w:val="single" w:sz="4" w:space="0" w:color="auto"/>
              <w:right w:val="single" w:sz="4" w:space="0" w:color="auto"/>
            </w:tcBorders>
            <w:shd w:val="clear" w:color="auto" w:fill="auto"/>
            <w:noWrap/>
            <w:vAlign w:val="center"/>
            <w:hideMark/>
          </w:tcPr>
          <w:p w14:paraId="5B808A6D"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6D4B52C8"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7DB3C507"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749A9FD7"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6AF2F68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5B27A8" w:rsidRPr="00130C8E" w14:paraId="03EF9077" w14:textId="77777777" w:rsidTr="0078259D">
        <w:trPr>
          <w:trHeight w:val="300"/>
        </w:trPr>
        <w:tc>
          <w:tcPr>
            <w:tcW w:w="2020" w:type="dxa"/>
            <w:tcBorders>
              <w:top w:val="nil"/>
              <w:left w:val="single" w:sz="8" w:space="0" w:color="auto"/>
              <w:bottom w:val="single" w:sz="4" w:space="0" w:color="auto"/>
              <w:right w:val="single" w:sz="8" w:space="0" w:color="auto"/>
            </w:tcBorders>
            <w:shd w:val="clear" w:color="000000" w:fill="FFFFFF"/>
            <w:noWrap/>
            <w:vAlign w:val="bottom"/>
            <w:hideMark/>
          </w:tcPr>
          <w:p w14:paraId="2B7E97D9"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Konstantynów </w:t>
            </w:r>
          </w:p>
        </w:tc>
        <w:tc>
          <w:tcPr>
            <w:tcW w:w="861" w:type="dxa"/>
            <w:tcBorders>
              <w:top w:val="nil"/>
              <w:left w:val="nil"/>
              <w:bottom w:val="single" w:sz="4" w:space="0" w:color="auto"/>
              <w:right w:val="single" w:sz="4" w:space="0" w:color="auto"/>
            </w:tcBorders>
            <w:shd w:val="clear" w:color="000000" w:fill="FFFFFF"/>
            <w:noWrap/>
            <w:vAlign w:val="center"/>
            <w:hideMark/>
          </w:tcPr>
          <w:p w14:paraId="329418EE"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000000" w:fill="FFFFFF"/>
            <w:noWrap/>
            <w:vAlign w:val="center"/>
            <w:hideMark/>
          </w:tcPr>
          <w:p w14:paraId="768D25AB"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000000" w:fill="FFFFFF"/>
            <w:noWrap/>
            <w:vAlign w:val="center"/>
            <w:hideMark/>
          </w:tcPr>
          <w:p w14:paraId="1FEB0EB4"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000000" w:fill="FFFFFF"/>
            <w:noWrap/>
            <w:vAlign w:val="center"/>
            <w:hideMark/>
          </w:tcPr>
          <w:p w14:paraId="179FD35A"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1026" w:type="dxa"/>
            <w:tcBorders>
              <w:top w:val="nil"/>
              <w:left w:val="nil"/>
              <w:bottom w:val="single" w:sz="4" w:space="0" w:color="auto"/>
              <w:right w:val="single" w:sz="8" w:space="0" w:color="auto"/>
            </w:tcBorders>
            <w:shd w:val="clear" w:color="000000" w:fill="FFFFFF"/>
            <w:noWrap/>
            <w:vAlign w:val="center"/>
            <w:hideMark/>
          </w:tcPr>
          <w:p w14:paraId="697BF3DE"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61" w:type="dxa"/>
            <w:tcBorders>
              <w:top w:val="nil"/>
              <w:left w:val="nil"/>
              <w:bottom w:val="single" w:sz="4" w:space="0" w:color="auto"/>
              <w:right w:val="single" w:sz="4" w:space="0" w:color="auto"/>
            </w:tcBorders>
            <w:shd w:val="clear" w:color="000000" w:fill="FFFFFF"/>
            <w:noWrap/>
            <w:vAlign w:val="center"/>
            <w:hideMark/>
          </w:tcPr>
          <w:p w14:paraId="53477320"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000000" w:fill="FFFFFF"/>
            <w:noWrap/>
            <w:vAlign w:val="center"/>
            <w:hideMark/>
          </w:tcPr>
          <w:p w14:paraId="7718668B"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000000" w:fill="FFFFFF"/>
            <w:noWrap/>
            <w:vAlign w:val="center"/>
            <w:hideMark/>
          </w:tcPr>
          <w:p w14:paraId="7E22CD1E"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000000" w:fill="FFFFFF"/>
            <w:noWrap/>
            <w:vAlign w:val="center"/>
            <w:hideMark/>
          </w:tcPr>
          <w:p w14:paraId="1823E406"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33EF71DA"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r>
      <w:tr w:rsidR="0088411E" w:rsidRPr="00130C8E" w14:paraId="54195211" w14:textId="77777777" w:rsidTr="0078259D">
        <w:trPr>
          <w:trHeight w:val="300"/>
        </w:trPr>
        <w:tc>
          <w:tcPr>
            <w:tcW w:w="2020" w:type="dxa"/>
            <w:tcBorders>
              <w:top w:val="nil"/>
              <w:left w:val="single" w:sz="8" w:space="0" w:color="auto"/>
              <w:bottom w:val="single" w:sz="4" w:space="0" w:color="auto"/>
              <w:right w:val="single" w:sz="8" w:space="0" w:color="auto"/>
            </w:tcBorders>
            <w:shd w:val="clear" w:color="auto" w:fill="auto"/>
            <w:noWrap/>
            <w:vAlign w:val="bottom"/>
            <w:hideMark/>
          </w:tcPr>
          <w:p w14:paraId="1885D7A9"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861" w:type="dxa"/>
            <w:tcBorders>
              <w:top w:val="nil"/>
              <w:left w:val="nil"/>
              <w:bottom w:val="single" w:sz="4" w:space="0" w:color="auto"/>
              <w:right w:val="single" w:sz="4" w:space="0" w:color="auto"/>
            </w:tcBorders>
            <w:shd w:val="clear" w:color="auto" w:fill="auto"/>
            <w:noWrap/>
            <w:vAlign w:val="center"/>
            <w:hideMark/>
          </w:tcPr>
          <w:p w14:paraId="61AF2B3C"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181A8985"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4D1A7C4C"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auto"/>
            <w:noWrap/>
            <w:vAlign w:val="center"/>
            <w:hideMark/>
          </w:tcPr>
          <w:p w14:paraId="0C1F464E"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026" w:type="dxa"/>
            <w:tcBorders>
              <w:top w:val="nil"/>
              <w:left w:val="nil"/>
              <w:bottom w:val="single" w:sz="4" w:space="0" w:color="auto"/>
              <w:right w:val="single" w:sz="8" w:space="0" w:color="auto"/>
            </w:tcBorders>
            <w:shd w:val="clear" w:color="auto" w:fill="auto"/>
            <w:noWrap/>
            <w:vAlign w:val="center"/>
            <w:hideMark/>
          </w:tcPr>
          <w:p w14:paraId="26D8D7E2"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61" w:type="dxa"/>
            <w:tcBorders>
              <w:top w:val="nil"/>
              <w:left w:val="nil"/>
              <w:bottom w:val="single" w:sz="4" w:space="0" w:color="auto"/>
              <w:right w:val="single" w:sz="4" w:space="0" w:color="auto"/>
            </w:tcBorders>
            <w:shd w:val="clear" w:color="auto" w:fill="auto"/>
            <w:noWrap/>
            <w:vAlign w:val="center"/>
            <w:hideMark/>
          </w:tcPr>
          <w:p w14:paraId="67DEBFC2"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676F5A54"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35E93516"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4" w:space="0" w:color="auto"/>
            </w:tcBorders>
            <w:shd w:val="clear" w:color="auto" w:fill="auto"/>
            <w:noWrap/>
            <w:vAlign w:val="center"/>
            <w:hideMark/>
          </w:tcPr>
          <w:p w14:paraId="4EA66E66"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61E61DFD"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88411E" w:rsidRPr="00130C8E" w14:paraId="3A6CAE30" w14:textId="77777777" w:rsidTr="0078259D">
        <w:trPr>
          <w:trHeight w:val="315"/>
        </w:trPr>
        <w:tc>
          <w:tcPr>
            <w:tcW w:w="2020" w:type="dxa"/>
            <w:tcBorders>
              <w:top w:val="nil"/>
              <w:left w:val="single" w:sz="8" w:space="0" w:color="auto"/>
              <w:bottom w:val="nil"/>
              <w:right w:val="single" w:sz="8" w:space="0" w:color="auto"/>
            </w:tcBorders>
            <w:shd w:val="clear" w:color="auto" w:fill="auto"/>
            <w:noWrap/>
            <w:vAlign w:val="bottom"/>
            <w:hideMark/>
          </w:tcPr>
          <w:p w14:paraId="6A6E4A3D" w14:textId="77777777" w:rsidR="0088411E" w:rsidRPr="00130C8E" w:rsidRDefault="0088411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861" w:type="dxa"/>
            <w:tcBorders>
              <w:top w:val="nil"/>
              <w:left w:val="nil"/>
              <w:bottom w:val="single" w:sz="4" w:space="0" w:color="auto"/>
              <w:right w:val="single" w:sz="4" w:space="0" w:color="auto"/>
            </w:tcBorders>
            <w:shd w:val="clear" w:color="auto" w:fill="auto"/>
            <w:noWrap/>
            <w:vAlign w:val="center"/>
            <w:hideMark/>
          </w:tcPr>
          <w:p w14:paraId="2422EDDD"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61" w:type="dxa"/>
            <w:tcBorders>
              <w:top w:val="nil"/>
              <w:left w:val="nil"/>
              <w:bottom w:val="single" w:sz="4" w:space="0" w:color="auto"/>
              <w:right w:val="single" w:sz="4" w:space="0" w:color="auto"/>
            </w:tcBorders>
            <w:shd w:val="clear" w:color="auto" w:fill="auto"/>
            <w:noWrap/>
            <w:vAlign w:val="center"/>
            <w:hideMark/>
          </w:tcPr>
          <w:p w14:paraId="6B0BF9BF"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1026" w:type="dxa"/>
            <w:tcBorders>
              <w:top w:val="nil"/>
              <w:left w:val="nil"/>
              <w:bottom w:val="single" w:sz="4" w:space="0" w:color="auto"/>
              <w:right w:val="single" w:sz="4" w:space="0" w:color="auto"/>
            </w:tcBorders>
            <w:shd w:val="clear" w:color="auto" w:fill="auto"/>
            <w:noWrap/>
            <w:vAlign w:val="center"/>
            <w:hideMark/>
          </w:tcPr>
          <w:p w14:paraId="4578F2A6"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auto"/>
            <w:noWrap/>
            <w:vAlign w:val="center"/>
            <w:hideMark/>
          </w:tcPr>
          <w:p w14:paraId="4C01914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8" w:space="0" w:color="auto"/>
            </w:tcBorders>
            <w:shd w:val="clear" w:color="auto" w:fill="auto"/>
            <w:noWrap/>
            <w:vAlign w:val="center"/>
            <w:hideMark/>
          </w:tcPr>
          <w:p w14:paraId="732E91B3"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61" w:type="dxa"/>
            <w:tcBorders>
              <w:top w:val="nil"/>
              <w:left w:val="nil"/>
              <w:bottom w:val="single" w:sz="4" w:space="0" w:color="auto"/>
              <w:right w:val="single" w:sz="4" w:space="0" w:color="auto"/>
            </w:tcBorders>
            <w:shd w:val="clear" w:color="auto" w:fill="auto"/>
            <w:noWrap/>
            <w:vAlign w:val="center"/>
            <w:hideMark/>
          </w:tcPr>
          <w:p w14:paraId="5C98827A"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61" w:type="dxa"/>
            <w:tcBorders>
              <w:top w:val="nil"/>
              <w:left w:val="nil"/>
              <w:bottom w:val="single" w:sz="4" w:space="0" w:color="auto"/>
              <w:right w:val="single" w:sz="4" w:space="0" w:color="auto"/>
            </w:tcBorders>
            <w:shd w:val="clear" w:color="auto" w:fill="auto"/>
            <w:noWrap/>
            <w:vAlign w:val="center"/>
            <w:hideMark/>
          </w:tcPr>
          <w:p w14:paraId="61D2654D"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026" w:type="dxa"/>
            <w:tcBorders>
              <w:top w:val="nil"/>
              <w:left w:val="nil"/>
              <w:bottom w:val="single" w:sz="4" w:space="0" w:color="auto"/>
              <w:right w:val="single" w:sz="4" w:space="0" w:color="auto"/>
            </w:tcBorders>
            <w:shd w:val="clear" w:color="auto" w:fill="auto"/>
            <w:noWrap/>
            <w:vAlign w:val="center"/>
            <w:hideMark/>
          </w:tcPr>
          <w:p w14:paraId="5F8512C9"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026" w:type="dxa"/>
            <w:tcBorders>
              <w:top w:val="nil"/>
              <w:left w:val="nil"/>
              <w:bottom w:val="single" w:sz="4" w:space="0" w:color="auto"/>
              <w:right w:val="single" w:sz="4" w:space="0" w:color="auto"/>
            </w:tcBorders>
            <w:shd w:val="clear" w:color="auto" w:fill="auto"/>
            <w:noWrap/>
            <w:vAlign w:val="center"/>
            <w:hideMark/>
          </w:tcPr>
          <w:p w14:paraId="0F2EA4BB"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026" w:type="dxa"/>
            <w:tcBorders>
              <w:top w:val="nil"/>
              <w:left w:val="nil"/>
              <w:bottom w:val="single" w:sz="4" w:space="0" w:color="auto"/>
              <w:right w:val="single" w:sz="8" w:space="0" w:color="auto"/>
            </w:tcBorders>
            <w:shd w:val="clear" w:color="auto" w:fill="FFFFFF" w:themeFill="background1"/>
            <w:noWrap/>
            <w:vAlign w:val="center"/>
            <w:hideMark/>
          </w:tcPr>
          <w:p w14:paraId="0B724924" w14:textId="77777777" w:rsidR="0088411E" w:rsidRPr="00130C8E" w:rsidRDefault="0088411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88411E" w:rsidRPr="00130C8E" w14:paraId="44263F2C" w14:textId="77777777" w:rsidTr="0078259D">
        <w:trPr>
          <w:trHeight w:val="315"/>
        </w:trPr>
        <w:tc>
          <w:tcPr>
            <w:tcW w:w="202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7663458B" w14:textId="77777777" w:rsidR="0088411E" w:rsidRPr="00130C8E" w:rsidRDefault="0088411E" w:rsidP="00101B07">
            <w:pPr>
              <w:spacing w:after="0" w:line="240" w:lineRule="auto"/>
              <w:rPr>
                <w:rFonts w:ascii="Times New Roman" w:eastAsia="Times New Roman" w:hAnsi="Times New Roman" w:cs="Times New Roman"/>
                <w:b/>
                <w:bCs/>
                <w:color w:val="FF0000"/>
                <w:lang w:eastAsia="pl-PL"/>
              </w:rPr>
            </w:pPr>
            <w:r w:rsidRPr="00130C8E">
              <w:rPr>
                <w:rFonts w:ascii="Times New Roman" w:eastAsia="Times New Roman" w:hAnsi="Times New Roman" w:cs="Times New Roman"/>
                <w:b/>
                <w:bCs/>
                <w:color w:val="FF0000"/>
                <w:lang w:eastAsia="pl-PL"/>
              </w:rPr>
              <w:t>Razem:</w:t>
            </w:r>
          </w:p>
        </w:tc>
        <w:tc>
          <w:tcPr>
            <w:tcW w:w="861" w:type="dxa"/>
            <w:tcBorders>
              <w:top w:val="single" w:sz="4" w:space="0" w:color="auto"/>
              <w:left w:val="nil"/>
              <w:bottom w:val="single" w:sz="4" w:space="0" w:color="auto"/>
              <w:right w:val="single" w:sz="4" w:space="0" w:color="auto"/>
            </w:tcBorders>
            <w:shd w:val="clear" w:color="000000" w:fill="FFFF00"/>
            <w:noWrap/>
            <w:vAlign w:val="bottom"/>
            <w:hideMark/>
          </w:tcPr>
          <w:p w14:paraId="596FEB18"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w:t>
            </w:r>
          </w:p>
        </w:tc>
        <w:tc>
          <w:tcPr>
            <w:tcW w:w="861" w:type="dxa"/>
            <w:tcBorders>
              <w:top w:val="single" w:sz="4" w:space="0" w:color="auto"/>
              <w:left w:val="nil"/>
              <w:bottom w:val="single" w:sz="4" w:space="0" w:color="auto"/>
              <w:right w:val="single" w:sz="4" w:space="0" w:color="auto"/>
            </w:tcBorders>
            <w:shd w:val="clear" w:color="000000" w:fill="FFFF00"/>
            <w:noWrap/>
            <w:vAlign w:val="bottom"/>
            <w:hideMark/>
          </w:tcPr>
          <w:p w14:paraId="359ACC77"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w:t>
            </w:r>
          </w:p>
        </w:tc>
        <w:tc>
          <w:tcPr>
            <w:tcW w:w="1026" w:type="dxa"/>
            <w:tcBorders>
              <w:top w:val="single" w:sz="4" w:space="0" w:color="auto"/>
              <w:left w:val="nil"/>
              <w:bottom w:val="single" w:sz="4" w:space="0" w:color="auto"/>
              <w:right w:val="single" w:sz="4" w:space="0" w:color="auto"/>
            </w:tcBorders>
            <w:shd w:val="clear" w:color="000000" w:fill="FFFF00"/>
            <w:noWrap/>
            <w:vAlign w:val="bottom"/>
            <w:hideMark/>
          </w:tcPr>
          <w:p w14:paraId="0EA2B56B"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59</w:t>
            </w:r>
          </w:p>
        </w:tc>
        <w:tc>
          <w:tcPr>
            <w:tcW w:w="1026" w:type="dxa"/>
            <w:tcBorders>
              <w:top w:val="single" w:sz="4" w:space="0" w:color="auto"/>
              <w:left w:val="nil"/>
              <w:bottom w:val="single" w:sz="4" w:space="0" w:color="auto"/>
              <w:right w:val="single" w:sz="4" w:space="0" w:color="auto"/>
            </w:tcBorders>
            <w:shd w:val="clear" w:color="000000" w:fill="FFFF00"/>
            <w:noWrap/>
            <w:vAlign w:val="bottom"/>
            <w:hideMark/>
          </w:tcPr>
          <w:p w14:paraId="13168897"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93</w:t>
            </w:r>
          </w:p>
        </w:tc>
        <w:tc>
          <w:tcPr>
            <w:tcW w:w="1026" w:type="dxa"/>
            <w:tcBorders>
              <w:top w:val="single" w:sz="4" w:space="0" w:color="auto"/>
              <w:left w:val="nil"/>
              <w:bottom w:val="single" w:sz="4" w:space="0" w:color="auto"/>
              <w:right w:val="single" w:sz="8" w:space="0" w:color="auto"/>
            </w:tcBorders>
            <w:shd w:val="clear" w:color="000000" w:fill="FFFF00"/>
            <w:noWrap/>
            <w:vAlign w:val="bottom"/>
            <w:hideMark/>
          </w:tcPr>
          <w:p w14:paraId="6282BD9A"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85</w:t>
            </w:r>
          </w:p>
        </w:tc>
        <w:tc>
          <w:tcPr>
            <w:tcW w:w="861" w:type="dxa"/>
            <w:tcBorders>
              <w:top w:val="single" w:sz="4" w:space="0" w:color="auto"/>
              <w:left w:val="nil"/>
              <w:bottom w:val="single" w:sz="4" w:space="0" w:color="auto"/>
              <w:right w:val="single" w:sz="4" w:space="0" w:color="auto"/>
            </w:tcBorders>
            <w:shd w:val="clear" w:color="000000" w:fill="FFFF00"/>
            <w:noWrap/>
            <w:vAlign w:val="bottom"/>
            <w:hideMark/>
          </w:tcPr>
          <w:p w14:paraId="4CB0B85A"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861" w:type="dxa"/>
            <w:tcBorders>
              <w:top w:val="single" w:sz="4" w:space="0" w:color="auto"/>
              <w:left w:val="nil"/>
              <w:bottom w:val="single" w:sz="4" w:space="0" w:color="auto"/>
              <w:right w:val="single" w:sz="4" w:space="0" w:color="auto"/>
            </w:tcBorders>
            <w:shd w:val="clear" w:color="000000" w:fill="FFFF00"/>
            <w:noWrap/>
            <w:vAlign w:val="bottom"/>
            <w:hideMark/>
          </w:tcPr>
          <w:p w14:paraId="329D34C1"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w:t>
            </w:r>
          </w:p>
        </w:tc>
        <w:tc>
          <w:tcPr>
            <w:tcW w:w="1026" w:type="dxa"/>
            <w:tcBorders>
              <w:top w:val="single" w:sz="4" w:space="0" w:color="auto"/>
              <w:left w:val="nil"/>
              <w:bottom w:val="single" w:sz="4" w:space="0" w:color="auto"/>
              <w:right w:val="single" w:sz="4" w:space="0" w:color="auto"/>
            </w:tcBorders>
            <w:shd w:val="clear" w:color="000000" w:fill="FFFF00"/>
            <w:noWrap/>
            <w:vAlign w:val="bottom"/>
            <w:hideMark/>
          </w:tcPr>
          <w:p w14:paraId="53FDA4B5"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37</w:t>
            </w:r>
          </w:p>
        </w:tc>
        <w:tc>
          <w:tcPr>
            <w:tcW w:w="1026" w:type="dxa"/>
            <w:tcBorders>
              <w:top w:val="single" w:sz="4" w:space="0" w:color="auto"/>
              <w:left w:val="nil"/>
              <w:bottom w:val="single" w:sz="4" w:space="0" w:color="auto"/>
              <w:right w:val="single" w:sz="4" w:space="0" w:color="auto"/>
            </w:tcBorders>
            <w:shd w:val="clear" w:color="000000" w:fill="FFFF00"/>
            <w:noWrap/>
            <w:vAlign w:val="bottom"/>
            <w:hideMark/>
          </w:tcPr>
          <w:p w14:paraId="44A4905E"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91</w:t>
            </w:r>
          </w:p>
        </w:tc>
        <w:tc>
          <w:tcPr>
            <w:tcW w:w="1026" w:type="dxa"/>
            <w:tcBorders>
              <w:top w:val="single" w:sz="4" w:space="0" w:color="auto"/>
              <w:left w:val="nil"/>
              <w:bottom w:val="single" w:sz="4" w:space="0" w:color="auto"/>
              <w:right w:val="single" w:sz="8" w:space="0" w:color="auto"/>
            </w:tcBorders>
            <w:shd w:val="clear" w:color="000000" w:fill="FFFF00"/>
            <w:noWrap/>
            <w:vAlign w:val="bottom"/>
            <w:hideMark/>
          </w:tcPr>
          <w:p w14:paraId="78432D1A" w14:textId="77777777" w:rsidR="0088411E" w:rsidRPr="00130C8E" w:rsidRDefault="0088411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123</w:t>
            </w:r>
          </w:p>
        </w:tc>
      </w:tr>
    </w:tbl>
    <w:p w14:paraId="32B5A8CE" w14:textId="2B48D295" w:rsidR="0088411E" w:rsidRPr="00130C8E" w:rsidRDefault="0088411E" w:rsidP="00130C8E">
      <w:pPr>
        <w:spacing w:after="0" w:line="360" w:lineRule="auto"/>
        <w:rPr>
          <w:rFonts w:ascii="Times New Roman" w:eastAsia="Times New Roman" w:hAnsi="Times New Roman" w:cs="Times New Roman"/>
          <w:color w:val="000000"/>
          <w:lang w:eastAsia="pl-PL"/>
        </w:rPr>
        <w:sectPr w:rsidR="0088411E" w:rsidRPr="00130C8E" w:rsidSect="00222067">
          <w:type w:val="continuous"/>
          <w:pgSz w:w="16838" w:h="11906" w:orient="landscape"/>
          <w:pgMar w:top="1417" w:right="1417" w:bottom="1417" w:left="1417" w:header="708" w:footer="708" w:gutter="0"/>
          <w:cols w:space="708"/>
          <w:docGrid w:linePitch="360"/>
        </w:sectPr>
      </w:pPr>
    </w:p>
    <w:p w14:paraId="7E80E781" w14:textId="3AA393E1" w:rsidR="0078259D" w:rsidRPr="00130C8E" w:rsidRDefault="0078259D" w:rsidP="00130C8E">
      <w:pPr>
        <w:pStyle w:val="Legenda"/>
        <w:keepNext/>
        <w:spacing w:line="360" w:lineRule="auto"/>
        <w:rPr>
          <w:rFonts w:ascii="Times New Roman" w:hAnsi="Times New Roman" w:cs="Times New Roman"/>
          <w:b/>
          <w:bCs/>
          <w:sz w:val="22"/>
          <w:szCs w:val="22"/>
        </w:rPr>
      </w:pPr>
      <w:r w:rsidRPr="00130C8E">
        <w:rPr>
          <w:rFonts w:ascii="Times New Roman" w:hAnsi="Times New Roman" w:cs="Times New Roman"/>
          <w:b/>
          <w:bCs/>
          <w:sz w:val="22"/>
          <w:szCs w:val="22"/>
        </w:rPr>
        <w:lastRenderedPageBreak/>
        <w:t xml:space="preserve">Tabela </w:t>
      </w:r>
      <w:r w:rsidRPr="00130C8E">
        <w:rPr>
          <w:rFonts w:ascii="Times New Roman" w:hAnsi="Times New Roman" w:cs="Times New Roman"/>
          <w:b/>
          <w:bCs/>
          <w:sz w:val="22"/>
          <w:szCs w:val="22"/>
        </w:rPr>
        <w:fldChar w:fldCharType="begin"/>
      </w:r>
      <w:r w:rsidRPr="00130C8E">
        <w:rPr>
          <w:rFonts w:ascii="Times New Roman" w:hAnsi="Times New Roman" w:cs="Times New Roman"/>
          <w:b/>
          <w:bCs/>
          <w:sz w:val="22"/>
          <w:szCs w:val="22"/>
        </w:rPr>
        <w:instrText xml:space="preserve"> SEQ Tabela \* ARABIC </w:instrText>
      </w:r>
      <w:r w:rsidRPr="00130C8E">
        <w:rPr>
          <w:rFonts w:ascii="Times New Roman" w:hAnsi="Times New Roman" w:cs="Times New Roman"/>
          <w:b/>
          <w:bCs/>
          <w:sz w:val="22"/>
          <w:szCs w:val="22"/>
        </w:rPr>
        <w:fldChar w:fldCharType="separate"/>
      </w:r>
      <w:r w:rsidR="007521FB">
        <w:rPr>
          <w:rFonts w:ascii="Times New Roman" w:hAnsi="Times New Roman" w:cs="Times New Roman"/>
          <w:b/>
          <w:bCs/>
          <w:noProof/>
          <w:sz w:val="22"/>
          <w:szCs w:val="22"/>
        </w:rPr>
        <w:t>3</w:t>
      </w:r>
      <w:r w:rsidRPr="00130C8E">
        <w:rPr>
          <w:rFonts w:ascii="Times New Roman" w:hAnsi="Times New Roman" w:cs="Times New Roman"/>
          <w:b/>
          <w:bCs/>
          <w:sz w:val="22"/>
          <w:szCs w:val="22"/>
        </w:rPr>
        <w:fldChar w:fldCharType="end"/>
      </w:r>
      <w:r w:rsidRPr="00130C8E">
        <w:rPr>
          <w:rFonts w:ascii="Times New Roman" w:hAnsi="Times New Roman" w:cs="Times New Roman"/>
          <w:b/>
          <w:bCs/>
          <w:sz w:val="22"/>
          <w:szCs w:val="22"/>
        </w:rPr>
        <w:t xml:space="preserve"> Najważniejsze cele szczegółowe realizowane w LSR</w:t>
      </w:r>
      <w:r w:rsidR="003619C5">
        <w:rPr>
          <w:rFonts w:ascii="Times New Roman" w:hAnsi="Times New Roman" w:cs="Times New Roman"/>
          <w:b/>
          <w:bCs/>
          <w:sz w:val="22"/>
          <w:szCs w:val="22"/>
        </w:rPr>
        <w:t xml:space="preserve"> (Pytanie 9)</w:t>
      </w:r>
    </w:p>
    <w:tbl>
      <w:tblPr>
        <w:tblpPr w:leftFromText="141" w:rightFromText="141" w:tblpY="450"/>
        <w:tblW w:w="13603" w:type="dxa"/>
        <w:tblCellMar>
          <w:left w:w="70" w:type="dxa"/>
          <w:right w:w="70" w:type="dxa"/>
        </w:tblCellMar>
        <w:tblLook w:val="04A0" w:firstRow="1" w:lastRow="0" w:firstColumn="1" w:lastColumn="0" w:noHBand="0" w:noVBand="1"/>
      </w:tblPr>
      <w:tblGrid>
        <w:gridCol w:w="2400"/>
        <w:gridCol w:w="652"/>
        <w:gridCol w:w="653"/>
        <w:gridCol w:w="778"/>
        <w:gridCol w:w="778"/>
        <w:gridCol w:w="778"/>
        <w:gridCol w:w="637"/>
        <w:gridCol w:w="739"/>
        <w:gridCol w:w="739"/>
        <w:gridCol w:w="739"/>
        <w:gridCol w:w="739"/>
        <w:gridCol w:w="752"/>
        <w:gridCol w:w="752"/>
        <w:gridCol w:w="752"/>
        <w:gridCol w:w="752"/>
        <w:gridCol w:w="963"/>
      </w:tblGrid>
      <w:tr w:rsidR="00F373EB" w:rsidRPr="00130C8E" w14:paraId="3F64004F" w14:textId="77777777" w:rsidTr="0078259D">
        <w:trPr>
          <w:trHeight w:val="688"/>
        </w:trPr>
        <w:tc>
          <w:tcPr>
            <w:tcW w:w="2400" w:type="dxa"/>
            <w:vMerge w:val="restart"/>
            <w:tcBorders>
              <w:top w:val="single" w:sz="4" w:space="0" w:color="auto"/>
              <w:left w:val="single" w:sz="4" w:space="0" w:color="auto"/>
              <w:bottom w:val="single" w:sz="4" w:space="0" w:color="000000"/>
              <w:right w:val="single" w:sz="8" w:space="0" w:color="auto"/>
            </w:tcBorders>
            <w:shd w:val="clear" w:color="auto" w:fill="auto"/>
            <w:noWrap/>
            <w:vAlign w:val="bottom"/>
            <w:hideMark/>
          </w:tcPr>
          <w:p w14:paraId="35C55E7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w:t>
            </w:r>
          </w:p>
        </w:tc>
        <w:tc>
          <w:tcPr>
            <w:tcW w:w="3639" w:type="dxa"/>
            <w:gridSpan w:val="5"/>
            <w:tcBorders>
              <w:top w:val="single" w:sz="8" w:space="0" w:color="auto"/>
              <w:left w:val="nil"/>
              <w:bottom w:val="single" w:sz="8" w:space="0" w:color="auto"/>
              <w:right w:val="single" w:sz="8" w:space="0" w:color="000000"/>
            </w:tcBorders>
            <w:shd w:val="clear" w:color="auto" w:fill="FFFFFF" w:themeFill="background1"/>
            <w:vAlign w:val="center"/>
            <w:hideMark/>
          </w:tcPr>
          <w:p w14:paraId="6FC684C6" w14:textId="15AC7959"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Rozwój infrastruktury turystycznej, sportowej  i rekreacyjnej</w:t>
            </w:r>
          </w:p>
        </w:tc>
        <w:tc>
          <w:tcPr>
            <w:tcW w:w="3593" w:type="dxa"/>
            <w:gridSpan w:val="5"/>
            <w:tcBorders>
              <w:top w:val="single" w:sz="8" w:space="0" w:color="auto"/>
              <w:left w:val="nil"/>
              <w:bottom w:val="single" w:sz="8" w:space="0" w:color="auto"/>
              <w:right w:val="single" w:sz="8" w:space="0" w:color="000000"/>
            </w:tcBorders>
            <w:shd w:val="clear" w:color="auto" w:fill="FFFFFF" w:themeFill="background1"/>
            <w:noWrap/>
            <w:vAlign w:val="center"/>
            <w:hideMark/>
          </w:tcPr>
          <w:p w14:paraId="2DE095F1"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Rozwój bazy noclegowej</w:t>
            </w:r>
          </w:p>
        </w:tc>
        <w:tc>
          <w:tcPr>
            <w:tcW w:w="3971" w:type="dxa"/>
            <w:gridSpan w:val="5"/>
            <w:tcBorders>
              <w:top w:val="single" w:sz="8" w:space="0" w:color="auto"/>
              <w:left w:val="nil"/>
              <w:bottom w:val="single" w:sz="8" w:space="0" w:color="auto"/>
              <w:right w:val="single" w:sz="8" w:space="0" w:color="000000"/>
            </w:tcBorders>
            <w:shd w:val="clear" w:color="auto" w:fill="FFFFFF" w:themeFill="background1"/>
            <w:noWrap/>
            <w:vAlign w:val="center"/>
            <w:hideMark/>
          </w:tcPr>
          <w:p w14:paraId="1BE51BB0"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Rozwój profesjonalnej bazy turystyki</w:t>
            </w:r>
          </w:p>
        </w:tc>
      </w:tr>
      <w:tr w:rsidR="00F373EB" w:rsidRPr="00130C8E" w14:paraId="0009592D" w14:textId="77777777" w:rsidTr="00B849DB">
        <w:trPr>
          <w:trHeight w:val="300"/>
        </w:trPr>
        <w:tc>
          <w:tcPr>
            <w:tcW w:w="2400" w:type="dxa"/>
            <w:vMerge/>
            <w:tcBorders>
              <w:top w:val="single" w:sz="4" w:space="0" w:color="auto"/>
              <w:left w:val="single" w:sz="4" w:space="0" w:color="auto"/>
              <w:bottom w:val="single" w:sz="4" w:space="0" w:color="000000"/>
              <w:right w:val="single" w:sz="8" w:space="0" w:color="auto"/>
            </w:tcBorders>
            <w:vAlign w:val="center"/>
            <w:hideMark/>
          </w:tcPr>
          <w:p w14:paraId="7A6CBA93"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p>
        </w:tc>
        <w:tc>
          <w:tcPr>
            <w:tcW w:w="652" w:type="dxa"/>
            <w:tcBorders>
              <w:top w:val="nil"/>
              <w:left w:val="nil"/>
              <w:bottom w:val="single" w:sz="4" w:space="0" w:color="auto"/>
              <w:right w:val="single" w:sz="4" w:space="0" w:color="auto"/>
            </w:tcBorders>
            <w:shd w:val="clear" w:color="000000" w:fill="FFC000"/>
            <w:noWrap/>
            <w:vAlign w:val="bottom"/>
            <w:hideMark/>
          </w:tcPr>
          <w:p w14:paraId="383E9E7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53" w:type="dxa"/>
            <w:tcBorders>
              <w:top w:val="nil"/>
              <w:left w:val="nil"/>
              <w:bottom w:val="single" w:sz="4" w:space="0" w:color="auto"/>
              <w:right w:val="single" w:sz="4" w:space="0" w:color="auto"/>
            </w:tcBorders>
            <w:shd w:val="clear" w:color="000000" w:fill="FFC000"/>
            <w:noWrap/>
            <w:vAlign w:val="bottom"/>
            <w:hideMark/>
          </w:tcPr>
          <w:p w14:paraId="5552789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78" w:type="dxa"/>
            <w:tcBorders>
              <w:top w:val="nil"/>
              <w:left w:val="nil"/>
              <w:bottom w:val="single" w:sz="4" w:space="0" w:color="auto"/>
              <w:right w:val="single" w:sz="4" w:space="0" w:color="auto"/>
            </w:tcBorders>
            <w:shd w:val="clear" w:color="000000" w:fill="FFC000"/>
            <w:noWrap/>
            <w:vAlign w:val="bottom"/>
            <w:hideMark/>
          </w:tcPr>
          <w:p w14:paraId="57E8797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78" w:type="dxa"/>
            <w:tcBorders>
              <w:top w:val="nil"/>
              <w:left w:val="nil"/>
              <w:bottom w:val="single" w:sz="4" w:space="0" w:color="auto"/>
              <w:right w:val="single" w:sz="4" w:space="0" w:color="auto"/>
            </w:tcBorders>
            <w:shd w:val="clear" w:color="000000" w:fill="FFC000"/>
            <w:noWrap/>
            <w:vAlign w:val="bottom"/>
            <w:hideMark/>
          </w:tcPr>
          <w:p w14:paraId="0C88B0D0"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78" w:type="dxa"/>
            <w:tcBorders>
              <w:top w:val="nil"/>
              <w:left w:val="nil"/>
              <w:bottom w:val="single" w:sz="4" w:space="0" w:color="auto"/>
              <w:right w:val="single" w:sz="8" w:space="0" w:color="auto"/>
            </w:tcBorders>
            <w:shd w:val="clear" w:color="000000" w:fill="FFC000"/>
            <w:noWrap/>
            <w:vAlign w:val="bottom"/>
            <w:hideMark/>
          </w:tcPr>
          <w:p w14:paraId="72F3C23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637" w:type="dxa"/>
            <w:tcBorders>
              <w:top w:val="nil"/>
              <w:left w:val="nil"/>
              <w:bottom w:val="single" w:sz="4" w:space="0" w:color="auto"/>
              <w:right w:val="single" w:sz="4" w:space="0" w:color="auto"/>
            </w:tcBorders>
            <w:shd w:val="clear" w:color="000000" w:fill="FFC000"/>
            <w:noWrap/>
            <w:vAlign w:val="bottom"/>
            <w:hideMark/>
          </w:tcPr>
          <w:p w14:paraId="0C6EFA6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000000" w:fill="FFC000"/>
            <w:noWrap/>
            <w:vAlign w:val="bottom"/>
            <w:hideMark/>
          </w:tcPr>
          <w:p w14:paraId="1889C280"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000000" w:fill="FFC000"/>
            <w:noWrap/>
            <w:vAlign w:val="bottom"/>
            <w:hideMark/>
          </w:tcPr>
          <w:p w14:paraId="77F763FD"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000000" w:fill="FFC000"/>
            <w:noWrap/>
            <w:vAlign w:val="bottom"/>
            <w:hideMark/>
          </w:tcPr>
          <w:p w14:paraId="68C3E9A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8" w:space="0" w:color="auto"/>
            </w:tcBorders>
            <w:shd w:val="clear" w:color="000000" w:fill="FFC000"/>
            <w:noWrap/>
            <w:vAlign w:val="bottom"/>
            <w:hideMark/>
          </w:tcPr>
          <w:p w14:paraId="3EE7988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2" w:type="dxa"/>
            <w:tcBorders>
              <w:top w:val="nil"/>
              <w:left w:val="nil"/>
              <w:bottom w:val="single" w:sz="4" w:space="0" w:color="auto"/>
              <w:right w:val="single" w:sz="4" w:space="0" w:color="auto"/>
            </w:tcBorders>
            <w:shd w:val="clear" w:color="000000" w:fill="FFC000"/>
            <w:noWrap/>
            <w:vAlign w:val="bottom"/>
            <w:hideMark/>
          </w:tcPr>
          <w:p w14:paraId="55D3BD0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52" w:type="dxa"/>
            <w:tcBorders>
              <w:top w:val="nil"/>
              <w:left w:val="nil"/>
              <w:bottom w:val="single" w:sz="4" w:space="0" w:color="auto"/>
              <w:right w:val="single" w:sz="4" w:space="0" w:color="auto"/>
            </w:tcBorders>
            <w:shd w:val="clear" w:color="000000" w:fill="FFC000"/>
            <w:noWrap/>
            <w:vAlign w:val="bottom"/>
            <w:hideMark/>
          </w:tcPr>
          <w:p w14:paraId="37086A2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2" w:type="dxa"/>
            <w:tcBorders>
              <w:top w:val="nil"/>
              <w:left w:val="nil"/>
              <w:bottom w:val="single" w:sz="4" w:space="0" w:color="auto"/>
              <w:right w:val="single" w:sz="4" w:space="0" w:color="auto"/>
            </w:tcBorders>
            <w:shd w:val="clear" w:color="000000" w:fill="FFC000"/>
            <w:noWrap/>
            <w:vAlign w:val="bottom"/>
            <w:hideMark/>
          </w:tcPr>
          <w:p w14:paraId="58DDFAA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52" w:type="dxa"/>
            <w:tcBorders>
              <w:top w:val="nil"/>
              <w:left w:val="nil"/>
              <w:bottom w:val="single" w:sz="4" w:space="0" w:color="auto"/>
              <w:right w:val="single" w:sz="4" w:space="0" w:color="auto"/>
            </w:tcBorders>
            <w:shd w:val="clear" w:color="000000" w:fill="FFC000"/>
            <w:noWrap/>
            <w:vAlign w:val="bottom"/>
            <w:hideMark/>
          </w:tcPr>
          <w:p w14:paraId="56E54B8E"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3" w:type="dxa"/>
            <w:tcBorders>
              <w:top w:val="nil"/>
              <w:left w:val="nil"/>
              <w:bottom w:val="single" w:sz="4" w:space="0" w:color="auto"/>
              <w:right w:val="single" w:sz="8" w:space="0" w:color="auto"/>
            </w:tcBorders>
            <w:shd w:val="clear" w:color="000000" w:fill="FFC000"/>
            <w:noWrap/>
            <w:vAlign w:val="bottom"/>
            <w:hideMark/>
          </w:tcPr>
          <w:p w14:paraId="35906898"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F373EB" w:rsidRPr="00130C8E" w14:paraId="23E386DD"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01AED18B"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2AA96BD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409AA390"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0781A32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78" w:type="dxa"/>
            <w:tcBorders>
              <w:top w:val="nil"/>
              <w:left w:val="nil"/>
              <w:bottom w:val="single" w:sz="4" w:space="0" w:color="auto"/>
              <w:right w:val="single" w:sz="4" w:space="0" w:color="auto"/>
            </w:tcBorders>
            <w:shd w:val="clear" w:color="auto" w:fill="auto"/>
            <w:noWrap/>
            <w:vAlign w:val="center"/>
            <w:hideMark/>
          </w:tcPr>
          <w:p w14:paraId="135BFE5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4B38D87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637" w:type="dxa"/>
            <w:tcBorders>
              <w:top w:val="nil"/>
              <w:left w:val="nil"/>
              <w:bottom w:val="single" w:sz="4" w:space="0" w:color="auto"/>
              <w:right w:val="single" w:sz="4" w:space="0" w:color="auto"/>
            </w:tcBorders>
            <w:shd w:val="clear" w:color="auto" w:fill="auto"/>
            <w:noWrap/>
            <w:vAlign w:val="center"/>
            <w:hideMark/>
          </w:tcPr>
          <w:p w14:paraId="5ED477E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18081D9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4" w:space="0" w:color="auto"/>
            </w:tcBorders>
            <w:shd w:val="clear" w:color="auto" w:fill="auto"/>
            <w:noWrap/>
            <w:vAlign w:val="center"/>
            <w:hideMark/>
          </w:tcPr>
          <w:p w14:paraId="0A636FA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4" w:space="0" w:color="auto"/>
            </w:tcBorders>
            <w:shd w:val="clear" w:color="auto" w:fill="auto"/>
            <w:noWrap/>
            <w:vAlign w:val="center"/>
            <w:hideMark/>
          </w:tcPr>
          <w:p w14:paraId="23BE94E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8" w:space="0" w:color="auto"/>
            </w:tcBorders>
            <w:shd w:val="clear" w:color="auto" w:fill="auto"/>
            <w:noWrap/>
            <w:vAlign w:val="center"/>
            <w:hideMark/>
          </w:tcPr>
          <w:p w14:paraId="616285AE"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1BAF4D6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52" w:type="dxa"/>
            <w:tcBorders>
              <w:top w:val="nil"/>
              <w:left w:val="nil"/>
              <w:bottom w:val="single" w:sz="4" w:space="0" w:color="auto"/>
              <w:right w:val="single" w:sz="4" w:space="0" w:color="auto"/>
            </w:tcBorders>
            <w:shd w:val="clear" w:color="auto" w:fill="auto"/>
            <w:noWrap/>
            <w:vAlign w:val="center"/>
            <w:hideMark/>
          </w:tcPr>
          <w:p w14:paraId="2F398FE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2" w:type="dxa"/>
            <w:tcBorders>
              <w:top w:val="nil"/>
              <w:left w:val="nil"/>
              <w:bottom w:val="single" w:sz="4" w:space="0" w:color="auto"/>
              <w:right w:val="single" w:sz="4" w:space="0" w:color="auto"/>
            </w:tcBorders>
            <w:shd w:val="clear" w:color="auto" w:fill="auto"/>
            <w:noWrap/>
            <w:vAlign w:val="center"/>
            <w:hideMark/>
          </w:tcPr>
          <w:p w14:paraId="4E51A9AB"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2" w:type="dxa"/>
            <w:tcBorders>
              <w:top w:val="nil"/>
              <w:left w:val="nil"/>
              <w:bottom w:val="single" w:sz="4" w:space="0" w:color="auto"/>
              <w:right w:val="single" w:sz="4" w:space="0" w:color="auto"/>
            </w:tcBorders>
            <w:shd w:val="clear" w:color="auto" w:fill="auto"/>
            <w:noWrap/>
            <w:vAlign w:val="center"/>
            <w:hideMark/>
          </w:tcPr>
          <w:p w14:paraId="2DE6D36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3" w:type="dxa"/>
            <w:tcBorders>
              <w:top w:val="nil"/>
              <w:left w:val="nil"/>
              <w:bottom w:val="single" w:sz="4" w:space="0" w:color="auto"/>
              <w:right w:val="single" w:sz="8" w:space="0" w:color="auto"/>
            </w:tcBorders>
            <w:shd w:val="clear" w:color="auto" w:fill="auto"/>
            <w:noWrap/>
            <w:vAlign w:val="center"/>
            <w:hideMark/>
          </w:tcPr>
          <w:p w14:paraId="0B49A8F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F373EB" w:rsidRPr="00130C8E" w14:paraId="5A8206EF"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6AB9872D"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6A83C0B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53" w:type="dxa"/>
            <w:tcBorders>
              <w:top w:val="nil"/>
              <w:left w:val="nil"/>
              <w:bottom w:val="single" w:sz="4" w:space="0" w:color="auto"/>
              <w:right w:val="single" w:sz="4" w:space="0" w:color="auto"/>
            </w:tcBorders>
            <w:shd w:val="clear" w:color="auto" w:fill="auto"/>
            <w:noWrap/>
            <w:vAlign w:val="center"/>
            <w:hideMark/>
          </w:tcPr>
          <w:p w14:paraId="5B84C72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78" w:type="dxa"/>
            <w:tcBorders>
              <w:top w:val="nil"/>
              <w:left w:val="nil"/>
              <w:bottom w:val="single" w:sz="4" w:space="0" w:color="auto"/>
              <w:right w:val="single" w:sz="4" w:space="0" w:color="auto"/>
            </w:tcBorders>
            <w:shd w:val="clear" w:color="auto" w:fill="auto"/>
            <w:noWrap/>
            <w:vAlign w:val="center"/>
            <w:hideMark/>
          </w:tcPr>
          <w:p w14:paraId="0FD9167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78" w:type="dxa"/>
            <w:tcBorders>
              <w:top w:val="nil"/>
              <w:left w:val="nil"/>
              <w:bottom w:val="single" w:sz="4" w:space="0" w:color="auto"/>
              <w:right w:val="single" w:sz="4" w:space="0" w:color="auto"/>
            </w:tcBorders>
            <w:shd w:val="clear" w:color="auto" w:fill="auto"/>
            <w:noWrap/>
            <w:vAlign w:val="center"/>
            <w:hideMark/>
          </w:tcPr>
          <w:p w14:paraId="16405B6E"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3E00504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637" w:type="dxa"/>
            <w:tcBorders>
              <w:top w:val="nil"/>
              <w:left w:val="nil"/>
              <w:bottom w:val="single" w:sz="4" w:space="0" w:color="auto"/>
              <w:right w:val="single" w:sz="4" w:space="0" w:color="auto"/>
            </w:tcBorders>
            <w:shd w:val="clear" w:color="auto" w:fill="auto"/>
            <w:noWrap/>
            <w:vAlign w:val="center"/>
            <w:hideMark/>
          </w:tcPr>
          <w:p w14:paraId="2D14419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7D24B4C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4" w:space="0" w:color="auto"/>
            </w:tcBorders>
            <w:shd w:val="clear" w:color="auto" w:fill="auto"/>
            <w:noWrap/>
            <w:vAlign w:val="center"/>
            <w:hideMark/>
          </w:tcPr>
          <w:p w14:paraId="0438840D"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c>
          <w:tcPr>
            <w:tcW w:w="739" w:type="dxa"/>
            <w:tcBorders>
              <w:top w:val="nil"/>
              <w:left w:val="nil"/>
              <w:bottom w:val="single" w:sz="4" w:space="0" w:color="auto"/>
              <w:right w:val="single" w:sz="4" w:space="0" w:color="auto"/>
            </w:tcBorders>
            <w:shd w:val="clear" w:color="auto" w:fill="auto"/>
            <w:noWrap/>
            <w:vAlign w:val="center"/>
            <w:hideMark/>
          </w:tcPr>
          <w:p w14:paraId="072E921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8" w:space="0" w:color="auto"/>
            </w:tcBorders>
            <w:shd w:val="clear" w:color="auto" w:fill="auto"/>
            <w:noWrap/>
            <w:vAlign w:val="center"/>
            <w:hideMark/>
          </w:tcPr>
          <w:p w14:paraId="20A7F62B"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669B99B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52" w:type="dxa"/>
            <w:tcBorders>
              <w:top w:val="nil"/>
              <w:left w:val="nil"/>
              <w:bottom w:val="single" w:sz="4" w:space="0" w:color="auto"/>
              <w:right w:val="single" w:sz="4" w:space="0" w:color="auto"/>
            </w:tcBorders>
            <w:shd w:val="clear" w:color="auto" w:fill="auto"/>
            <w:noWrap/>
            <w:vAlign w:val="center"/>
            <w:hideMark/>
          </w:tcPr>
          <w:p w14:paraId="7A6540B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2" w:type="dxa"/>
            <w:tcBorders>
              <w:top w:val="nil"/>
              <w:left w:val="nil"/>
              <w:bottom w:val="single" w:sz="4" w:space="0" w:color="auto"/>
              <w:right w:val="single" w:sz="4" w:space="0" w:color="auto"/>
            </w:tcBorders>
            <w:shd w:val="clear" w:color="auto" w:fill="auto"/>
            <w:noWrap/>
            <w:vAlign w:val="center"/>
            <w:hideMark/>
          </w:tcPr>
          <w:p w14:paraId="196FDB7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c>
          <w:tcPr>
            <w:tcW w:w="752" w:type="dxa"/>
            <w:tcBorders>
              <w:top w:val="nil"/>
              <w:left w:val="nil"/>
              <w:bottom w:val="single" w:sz="4" w:space="0" w:color="auto"/>
              <w:right w:val="single" w:sz="4" w:space="0" w:color="auto"/>
            </w:tcBorders>
            <w:shd w:val="clear" w:color="auto" w:fill="auto"/>
            <w:noWrap/>
            <w:vAlign w:val="center"/>
            <w:hideMark/>
          </w:tcPr>
          <w:p w14:paraId="7343F06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3" w:type="dxa"/>
            <w:tcBorders>
              <w:top w:val="nil"/>
              <w:left w:val="nil"/>
              <w:bottom w:val="single" w:sz="4" w:space="0" w:color="auto"/>
              <w:right w:val="single" w:sz="8" w:space="0" w:color="auto"/>
            </w:tcBorders>
            <w:shd w:val="clear" w:color="auto" w:fill="auto"/>
            <w:noWrap/>
            <w:vAlign w:val="center"/>
            <w:hideMark/>
          </w:tcPr>
          <w:p w14:paraId="106A566B"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F373EB" w:rsidRPr="00130C8E" w14:paraId="3A1731D7"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4950E447"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3F524F6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53BC496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7958D65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6023FDAE"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5FC7E50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37" w:type="dxa"/>
            <w:tcBorders>
              <w:top w:val="nil"/>
              <w:left w:val="nil"/>
              <w:bottom w:val="single" w:sz="4" w:space="0" w:color="auto"/>
              <w:right w:val="single" w:sz="4" w:space="0" w:color="auto"/>
            </w:tcBorders>
            <w:shd w:val="clear" w:color="auto" w:fill="auto"/>
            <w:noWrap/>
            <w:vAlign w:val="center"/>
            <w:hideMark/>
          </w:tcPr>
          <w:p w14:paraId="12AA6888"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2E78F03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70A43A68"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39" w:type="dxa"/>
            <w:tcBorders>
              <w:top w:val="nil"/>
              <w:left w:val="nil"/>
              <w:bottom w:val="single" w:sz="4" w:space="0" w:color="auto"/>
              <w:right w:val="single" w:sz="4" w:space="0" w:color="auto"/>
            </w:tcBorders>
            <w:shd w:val="clear" w:color="auto" w:fill="auto"/>
            <w:noWrap/>
            <w:vAlign w:val="center"/>
            <w:hideMark/>
          </w:tcPr>
          <w:p w14:paraId="67618C1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8" w:space="0" w:color="auto"/>
            </w:tcBorders>
            <w:shd w:val="clear" w:color="auto" w:fill="auto"/>
            <w:noWrap/>
            <w:vAlign w:val="center"/>
            <w:hideMark/>
          </w:tcPr>
          <w:p w14:paraId="2448F068"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52" w:type="dxa"/>
            <w:tcBorders>
              <w:top w:val="nil"/>
              <w:left w:val="nil"/>
              <w:bottom w:val="single" w:sz="4" w:space="0" w:color="auto"/>
              <w:right w:val="single" w:sz="4" w:space="0" w:color="auto"/>
            </w:tcBorders>
            <w:shd w:val="clear" w:color="auto" w:fill="auto"/>
            <w:noWrap/>
            <w:vAlign w:val="center"/>
            <w:hideMark/>
          </w:tcPr>
          <w:p w14:paraId="1D3B7E48"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0E6841FD"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50B8325E"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52" w:type="dxa"/>
            <w:tcBorders>
              <w:top w:val="nil"/>
              <w:left w:val="nil"/>
              <w:bottom w:val="single" w:sz="4" w:space="0" w:color="auto"/>
              <w:right w:val="single" w:sz="4" w:space="0" w:color="auto"/>
            </w:tcBorders>
            <w:shd w:val="clear" w:color="auto" w:fill="auto"/>
            <w:noWrap/>
            <w:vAlign w:val="center"/>
            <w:hideMark/>
          </w:tcPr>
          <w:p w14:paraId="4571277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3" w:type="dxa"/>
            <w:tcBorders>
              <w:top w:val="nil"/>
              <w:left w:val="nil"/>
              <w:bottom w:val="single" w:sz="4" w:space="0" w:color="auto"/>
              <w:right w:val="single" w:sz="8" w:space="0" w:color="auto"/>
            </w:tcBorders>
            <w:shd w:val="clear" w:color="auto" w:fill="auto"/>
            <w:noWrap/>
            <w:vAlign w:val="center"/>
            <w:hideMark/>
          </w:tcPr>
          <w:p w14:paraId="2104394E"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F373EB" w:rsidRPr="00130C8E" w14:paraId="194FCE71"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26DFCA0B"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Miasto Międzyrzec Podlaski </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7256BFA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0503DB6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78" w:type="dxa"/>
            <w:tcBorders>
              <w:top w:val="nil"/>
              <w:left w:val="nil"/>
              <w:bottom w:val="single" w:sz="4" w:space="0" w:color="auto"/>
              <w:right w:val="single" w:sz="4" w:space="0" w:color="auto"/>
            </w:tcBorders>
            <w:shd w:val="clear" w:color="auto" w:fill="auto"/>
            <w:noWrap/>
            <w:vAlign w:val="center"/>
            <w:hideMark/>
          </w:tcPr>
          <w:p w14:paraId="00043DE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78" w:type="dxa"/>
            <w:tcBorders>
              <w:top w:val="nil"/>
              <w:left w:val="nil"/>
              <w:bottom w:val="single" w:sz="4" w:space="0" w:color="auto"/>
              <w:right w:val="single" w:sz="4" w:space="0" w:color="auto"/>
            </w:tcBorders>
            <w:shd w:val="clear" w:color="auto" w:fill="auto"/>
            <w:noWrap/>
            <w:vAlign w:val="center"/>
            <w:hideMark/>
          </w:tcPr>
          <w:p w14:paraId="3DC7B80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31ECFBEE"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37" w:type="dxa"/>
            <w:tcBorders>
              <w:top w:val="nil"/>
              <w:left w:val="nil"/>
              <w:bottom w:val="single" w:sz="4" w:space="0" w:color="auto"/>
              <w:right w:val="single" w:sz="4" w:space="0" w:color="auto"/>
            </w:tcBorders>
            <w:shd w:val="clear" w:color="auto" w:fill="auto"/>
            <w:noWrap/>
            <w:vAlign w:val="center"/>
            <w:hideMark/>
          </w:tcPr>
          <w:p w14:paraId="6B89B10D"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39" w:type="dxa"/>
            <w:tcBorders>
              <w:top w:val="nil"/>
              <w:left w:val="nil"/>
              <w:bottom w:val="single" w:sz="4" w:space="0" w:color="auto"/>
              <w:right w:val="single" w:sz="4" w:space="0" w:color="auto"/>
            </w:tcBorders>
            <w:shd w:val="clear" w:color="auto" w:fill="auto"/>
            <w:noWrap/>
            <w:vAlign w:val="center"/>
            <w:hideMark/>
          </w:tcPr>
          <w:p w14:paraId="1C5A268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4984C49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05777E0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39" w:type="dxa"/>
            <w:tcBorders>
              <w:top w:val="nil"/>
              <w:left w:val="nil"/>
              <w:bottom w:val="single" w:sz="4" w:space="0" w:color="auto"/>
              <w:right w:val="single" w:sz="8" w:space="0" w:color="auto"/>
            </w:tcBorders>
            <w:shd w:val="clear" w:color="auto" w:fill="auto"/>
            <w:noWrap/>
            <w:vAlign w:val="center"/>
            <w:hideMark/>
          </w:tcPr>
          <w:p w14:paraId="542A6E7E"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52" w:type="dxa"/>
            <w:tcBorders>
              <w:top w:val="nil"/>
              <w:left w:val="nil"/>
              <w:bottom w:val="single" w:sz="4" w:space="0" w:color="auto"/>
              <w:right w:val="single" w:sz="4" w:space="0" w:color="auto"/>
            </w:tcBorders>
            <w:shd w:val="clear" w:color="auto" w:fill="auto"/>
            <w:noWrap/>
            <w:vAlign w:val="center"/>
            <w:hideMark/>
          </w:tcPr>
          <w:p w14:paraId="7ADDA818"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52" w:type="dxa"/>
            <w:tcBorders>
              <w:top w:val="nil"/>
              <w:left w:val="nil"/>
              <w:bottom w:val="single" w:sz="4" w:space="0" w:color="auto"/>
              <w:right w:val="single" w:sz="4" w:space="0" w:color="auto"/>
            </w:tcBorders>
            <w:shd w:val="clear" w:color="auto" w:fill="auto"/>
            <w:noWrap/>
            <w:vAlign w:val="center"/>
            <w:hideMark/>
          </w:tcPr>
          <w:p w14:paraId="2486962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52" w:type="dxa"/>
            <w:tcBorders>
              <w:top w:val="nil"/>
              <w:left w:val="nil"/>
              <w:bottom w:val="single" w:sz="4" w:space="0" w:color="auto"/>
              <w:right w:val="single" w:sz="4" w:space="0" w:color="auto"/>
            </w:tcBorders>
            <w:shd w:val="clear" w:color="auto" w:fill="auto"/>
            <w:noWrap/>
            <w:vAlign w:val="center"/>
            <w:hideMark/>
          </w:tcPr>
          <w:p w14:paraId="5A3A621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2" w:type="dxa"/>
            <w:tcBorders>
              <w:top w:val="nil"/>
              <w:left w:val="nil"/>
              <w:bottom w:val="single" w:sz="4" w:space="0" w:color="auto"/>
              <w:right w:val="single" w:sz="4" w:space="0" w:color="auto"/>
            </w:tcBorders>
            <w:shd w:val="clear" w:color="auto" w:fill="auto"/>
            <w:noWrap/>
            <w:vAlign w:val="center"/>
            <w:hideMark/>
          </w:tcPr>
          <w:p w14:paraId="0CD271C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3" w:type="dxa"/>
            <w:tcBorders>
              <w:top w:val="nil"/>
              <w:left w:val="nil"/>
              <w:bottom w:val="single" w:sz="4" w:space="0" w:color="auto"/>
              <w:right w:val="single" w:sz="8" w:space="0" w:color="auto"/>
            </w:tcBorders>
            <w:shd w:val="clear" w:color="auto" w:fill="auto"/>
            <w:noWrap/>
            <w:vAlign w:val="center"/>
            <w:hideMark/>
          </w:tcPr>
          <w:p w14:paraId="00640CE8"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F373EB" w:rsidRPr="00130C8E" w14:paraId="3732AA55"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25AF7455"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570EBA5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6B0EDF3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34960B6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7B3F96A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5184502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37" w:type="dxa"/>
            <w:tcBorders>
              <w:top w:val="nil"/>
              <w:left w:val="nil"/>
              <w:bottom w:val="single" w:sz="4" w:space="0" w:color="auto"/>
              <w:right w:val="single" w:sz="4" w:space="0" w:color="auto"/>
            </w:tcBorders>
            <w:shd w:val="clear" w:color="auto" w:fill="auto"/>
            <w:noWrap/>
            <w:vAlign w:val="center"/>
            <w:hideMark/>
          </w:tcPr>
          <w:p w14:paraId="5C03B1D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14C9B45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19180210"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4913E9D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8" w:space="0" w:color="auto"/>
            </w:tcBorders>
            <w:shd w:val="clear" w:color="auto" w:fill="auto"/>
            <w:noWrap/>
            <w:vAlign w:val="center"/>
            <w:hideMark/>
          </w:tcPr>
          <w:p w14:paraId="1BFEC8A1"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18639511"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2" w:type="dxa"/>
            <w:tcBorders>
              <w:top w:val="nil"/>
              <w:left w:val="nil"/>
              <w:bottom w:val="single" w:sz="4" w:space="0" w:color="auto"/>
              <w:right w:val="single" w:sz="4" w:space="0" w:color="auto"/>
            </w:tcBorders>
            <w:shd w:val="clear" w:color="auto" w:fill="auto"/>
            <w:noWrap/>
            <w:vAlign w:val="center"/>
            <w:hideMark/>
          </w:tcPr>
          <w:p w14:paraId="3F5A791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2" w:type="dxa"/>
            <w:tcBorders>
              <w:top w:val="nil"/>
              <w:left w:val="nil"/>
              <w:bottom w:val="single" w:sz="4" w:space="0" w:color="auto"/>
              <w:right w:val="single" w:sz="4" w:space="0" w:color="auto"/>
            </w:tcBorders>
            <w:shd w:val="clear" w:color="auto" w:fill="auto"/>
            <w:noWrap/>
            <w:vAlign w:val="center"/>
            <w:hideMark/>
          </w:tcPr>
          <w:p w14:paraId="0CE3CE2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52" w:type="dxa"/>
            <w:tcBorders>
              <w:top w:val="nil"/>
              <w:left w:val="nil"/>
              <w:bottom w:val="single" w:sz="4" w:space="0" w:color="auto"/>
              <w:right w:val="single" w:sz="4" w:space="0" w:color="auto"/>
            </w:tcBorders>
            <w:shd w:val="clear" w:color="auto" w:fill="auto"/>
            <w:noWrap/>
            <w:vAlign w:val="center"/>
            <w:hideMark/>
          </w:tcPr>
          <w:p w14:paraId="1A69935B"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3" w:type="dxa"/>
            <w:tcBorders>
              <w:top w:val="nil"/>
              <w:left w:val="nil"/>
              <w:bottom w:val="single" w:sz="4" w:space="0" w:color="auto"/>
              <w:right w:val="single" w:sz="8" w:space="0" w:color="auto"/>
            </w:tcBorders>
            <w:shd w:val="clear" w:color="auto" w:fill="auto"/>
            <w:noWrap/>
            <w:vAlign w:val="center"/>
            <w:hideMark/>
          </w:tcPr>
          <w:p w14:paraId="5F46B8F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F373EB" w:rsidRPr="00130C8E" w14:paraId="0D79758A"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2DBD471C"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515DDAE8"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18A3D90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60CA178B"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78" w:type="dxa"/>
            <w:tcBorders>
              <w:top w:val="nil"/>
              <w:left w:val="nil"/>
              <w:bottom w:val="single" w:sz="4" w:space="0" w:color="auto"/>
              <w:right w:val="single" w:sz="4" w:space="0" w:color="auto"/>
            </w:tcBorders>
            <w:shd w:val="clear" w:color="auto" w:fill="auto"/>
            <w:noWrap/>
            <w:vAlign w:val="center"/>
            <w:hideMark/>
          </w:tcPr>
          <w:p w14:paraId="43F6113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51FECC5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37" w:type="dxa"/>
            <w:tcBorders>
              <w:top w:val="nil"/>
              <w:left w:val="nil"/>
              <w:bottom w:val="single" w:sz="4" w:space="0" w:color="auto"/>
              <w:right w:val="single" w:sz="4" w:space="0" w:color="auto"/>
            </w:tcBorders>
            <w:shd w:val="clear" w:color="auto" w:fill="auto"/>
            <w:noWrap/>
            <w:vAlign w:val="center"/>
            <w:hideMark/>
          </w:tcPr>
          <w:p w14:paraId="36F1CDEB"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75757F91"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37ABDDA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4" w:space="0" w:color="auto"/>
            </w:tcBorders>
            <w:shd w:val="clear" w:color="auto" w:fill="auto"/>
            <w:noWrap/>
            <w:vAlign w:val="center"/>
            <w:hideMark/>
          </w:tcPr>
          <w:p w14:paraId="576332C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8" w:space="0" w:color="auto"/>
            </w:tcBorders>
            <w:shd w:val="clear" w:color="auto" w:fill="auto"/>
            <w:noWrap/>
            <w:vAlign w:val="center"/>
            <w:hideMark/>
          </w:tcPr>
          <w:p w14:paraId="13A0A1DD"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146E686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2" w:type="dxa"/>
            <w:tcBorders>
              <w:top w:val="nil"/>
              <w:left w:val="nil"/>
              <w:bottom w:val="single" w:sz="4" w:space="0" w:color="auto"/>
              <w:right w:val="single" w:sz="4" w:space="0" w:color="auto"/>
            </w:tcBorders>
            <w:shd w:val="clear" w:color="auto" w:fill="auto"/>
            <w:noWrap/>
            <w:vAlign w:val="center"/>
            <w:hideMark/>
          </w:tcPr>
          <w:p w14:paraId="6AA77448"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52" w:type="dxa"/>
            <w:tcBorders>
              <w:top w:val="nil"/>
              <w:left w:val="nil"/>
              <w:bottom w:val="single" w:sz="4" w:space="0" w:color="auto"/>
              <w:right w:val="single" w:sz="4" w:space="0" w:color="auto"/>
            </w:tcBorders>
            <w:shd w:val="clear" w:color="auto" w:fill="auto"/>
            <w:noWrap/>
            <w:vAlign w:val="center"/>
            <w:hideMark/>
          </w:tcPr>
          <w:p w14:paraId="3524D19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52" w:type="dxa"/>
            <w:tcBorders>
              <w:top w:val="nil"/>
              <w:left w:val="nil"/>
              <w:bottom w:val="single" w:sz="4" w:space="0" w:color="auto"/>
              <w:right w:val="single" w:sz="4" w:space="0" w:color="auto"/>
            </w:tcBorders>
            <w:shd w:val="clear" w:color="auto" w:fill="auto"/>
            <w:noWrap/>
            <w:vAlign w:val="center"/>
            <w:hideMark/>
          </w:tcPr>
          <w:p w14:paraId="608942C1"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3" w:type="dxa"/>
            <w:tcBorders>
              <w:top w:val="nil"/>
              <w:left w:val="nil"/>
              <w:bottom w:val="single" w:sz="4" w:space="0" w:color="auto"/>
              <w:right w:val="single" w:sz="8" w:space="0" w:color="auto"/>
            </w:tcBorders>
            <w:shd w:val="clear" w:color="auto" w:fill="auto"/>
            <w:noWrap/>
            <w:vAlign w:val="center"/>
            <w:hideMark/>
          </w:tcPr>
          <w:p w14:paraId="0CD2C91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F373EB" w:rsidRPr="00130C8E" w14:paraId="4B22872F"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079EDE1E"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74BBD41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64C4D3EB"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6E02BC8E"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78" w:type="dxa"/>
            <w:tcBorders>
              <w:top w:val="nil"/>
              <w:left w:val="nil"/>
              <w:bottom w:val="single" w:sz="4" w:space="0" w:color="auto"/>
              <w:right w:val="single" w:sz="4" w:space="0" w:color="auto"/>
            </w:tcBorders>
            <w:shd w:val="clear" w:color="auto" w:fill="auto"/>
            <w:noWrap/>
            <w:vAlign w:val="center"/>
            <w:hideMark/>
          </w:tcPr>
          <w:p w14:paraId="7A0879C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32350AE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637" w:type="dxa"/>
            <w:tcBorders>
              <w:top w:val="nil"/>
              <w:left w:val="nil"/>
              <w:bottom w:val="single" w:sz="4" w:space="0" w:color="auto"/>
              <w:right w:val="single" w:sz="4" w:space="0" w:color="auto"/>
            </w:tcBorders>
            <w:shd w:val="clear" w:color="auto" w:fill="auto"/>
            <w:noWrap/>
            <w:vAlign w:val="center"/>
            <w:hideMark/>
          </w:tcPr>
          <w:p w14:paraId="37F1307E"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3ADE180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754DB97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4" w:space="0" w:color="auto"/>
            </w:tcBorders>
            <w:shd w:val="clear" w:color="auto" w:fill="auto"/>
            <w:noWrap/>
            <w:vAlign w:val="center"/>
            <w:hideMark/>
          </w:tcPr>
          <w:p w14:paraId="41D0BEAE"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8" w:space="0" w:color="auto"/>
            </w:tcBorders>
            <w:shd w:val="clear" w:color="auto" w:fill="auto"/>
            <w:noWrap/>
            <w:vAlign w:val="center"/>
            <w:hideMark/>
          </w:tcPr>
          <w:p w14:paraId="002FF8C0"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4B668191"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2" w:type="dxa"/>
            <w:tcBorders>
              <w:top w:val="nil"/>
              <w:left w:val="nil"/>
              <w:bottom w:val="single" w:sz="4" w:space="0" w:color="auto"/>
              <w:right w:val="single" w:sz="4" w:space="0" w:color="auto"/>
            </w:tcBorders>
            <w:shd w:val="clear" w:color="auto" w:fill="auto"/>
            <w:noWrap/>
            <w:vAlign w:val="center"/>
            <w:hideMark/>
          </w:tcPr>
          <w:p w14:paraId="36856AC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52" w:type="dxa"/>
            <w:tcBorders>
              <w:top w:val="nil"/>
              <w:left w:val="nil"/>
              <w:bottom w:val="single" w:sz="4" w:space="0" w:color="auto"/>
              <w:right w:val="single" w:sz="4" w:space="0" w:color="auto"/>
            </w:tcBorders>
            <w:shd w:val="clear" w:color="auto" w:fill="auto"/>
            <w:noWrap/>
            <w:vAlign w:val="center"/>
            <w:hideMark/>
          </w:tcPr>
          <w:p w14:paraId="375E00A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2" w:type="dxa"/>
            <w:tcBorders>
              <w:top w:val="nil"/>
              <w:left w:val="nil"/>
              <w:bottom w:val="single" w:sz="4" w:space="0" w:color="auto"/>
              <w:right w:val="single" w:sz="4" w:space="0" w:color="auto"/>
            </w:tcBorders>
            <w:shd w:val="clear" w:color="auto" w:fill="auto"/>
            <w:noWrap/>
            <w:vAlign w:val="center"/>
            <w:hideMark/>
          </w:tcPr>
          <w:p w14:paraId="2C4BCE8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3" w:type="dxa"/>
            <w:tcBorders>
              <w:top w:val="nil"/>
              <w:left w:val="nil"/>
              <w:bottom w:val="single" w:sz="4" w:space="0" w:color="auto"/>
              <w:right w:val="single" w:sz="8" w:space="0" w:color="auto"/>
            </w:tcBorders>
            <w:shd w:val="clear" w:color="auto" w:fill="auto"/>
            <w:noWrap/>
            <w:vAlign w:val="center"/>
            <w:hideMark/>
          </w:tcPr>
          <w:p w14:paraId="733ECBE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F373EB" w:rsidRPr="00130C8E" w14:paraId="15F039A4"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06A8FD8E"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1C13DE2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413DF5B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0107C01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21606FE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0BB1799D"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37" w:type="dxa"/>
            <w:tcBorders>
              <w:top w:val="nil"/>
              <w:left w:val="nil"/>
              <w:bottom w:val="single" w:sz="4" w:space="0" w:color="auto"/>
              <w:right w:val="single" w:sz="4" w:space="0" w:color="auto"/>
            </w:tcBorders>
            <w:shd w:val="clear" w:color="auto" w:fill="auto"/>
            <w:noWrap/>
            <w:vAlign w:val="center"/>
            <w:hideMark/>
          </w:tcPr>
          <w:p w14:paraId="32933DB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4" w:space="0" w:color="auto"/>
            </w:tcBorders>
            <w:shd w:val="clear" w:color="auto" w:fill="auto"/>
            <w:noWrap/>
            <w:vAlign w:val="center"/>
            <w:hideMark/>
          </w:tcPr>
          <w:p w14:paraId="55B33DC1"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5854F40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4" w:space="0" w:color="auto"/>
            </w:tcBorders>
            <w:shd w:val="clear" w:color="auto" w:fill="auto"/>
            <w:noWrap/>
            <w:vAlign w:val="center"/>
            <w:hideMark/>
          </w:tcPr>
          <w:p w14:paraId="4E21DF9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8" w:space="0" w:color="auto"/>
            </w:tcBorders>
            <w:shd w:val="clear" w:color="auto" w:fill="auto"/>
            <w:noWrap/>
            <w:vAlign w:val="center"/>
            <w:hideMark/>
          </w:tcPr>
          <w:p w14:paraId="048CAA0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2362E100"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235E816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52" w:type="dxa"/>
            <w:tcBorders>
              <w:top w:val="nil"/>
              <w:left w:val="nil"/>
              <w:bottom w:val="single" w:sz="4" w:space="0" w:color="auto"/>
              <w:right w:val="single" w:sz="4" w:space="0" w:color="auto"/>
            </w:tcBorders>
            <w:shd w:val="clear" w:color="auto" w:fill="auto"/>
            <w:noWrap/>
            <w:vAlign w:val="center"/>
            <w:hideMark/>
          </w:tcPr>
          <w:p w14:paraId="7B976CC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52" w:type="dxa"/>
            <w:tcBorders>
              <w:top w:val="nil"/>
              <w:left w:val="nil"/>
              <w:bottom w:val="single" w:sz="4" w:space="0" w:color="auto"/>
              <w:right w:val="single" w:sz="4" w:space="0" w:color="auto"/>
            </w:tcBorders>
            <w:shd w:val="clear" w:color="auto" w:fill="auto"/>
            <w:noWrap/>
            <w:vAlign w:val="center"/>
            <w:hideMark/>
          </w:tcPr>
          <w:p w14:paraId="7B3469F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3" w:type="dxa"/>
            <w:tcBorders>
              <w:top w:val="nil"/>
              <w:left w:val="nil"/>
              <w:bottom w:val="single" w:sz="4" w:space="0" w:color="auto"/>
              <w:right w:val="single" w:sz="8" w:space="0" w:color="auto"/>
            </w:tcBorders>
            <w:shd w:val="clear" w:color="auto" w:fill="auto"/>
            <w:noWrap/>
            <w:vAlign w:val="center"/>
            <w:hideMark/>
          </w:tcPr>
          <w:p w14:paraId="24D18BE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F373EB" w:rsidRPr="00130C8E" w14:paraId="335BA0C1"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3BE00891"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1CB5812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7A28DD9B"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78" w:type="dxa"/>
            <w:tcBorders>
              <w:top w:val="nil"/>
              <w:left w:val="nil"/>
              <w:bottom w:val="single" w:sz="4" w:space="0" w:color="auto"/>
              <w:right w:val="single" w:sz="4" w:space="0" w:color="auto"/>
            </w:tcBorders>
            <w:shd w:val="clear" w:color="auto" w:fill="auto"/>
            <w:noWrap/>
            <w:vAlign w:val="center"/>
            <w:hideMark/>
          </w:tcPr>
          <w:p w14:paraId="0CCA69BD"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78" w:type="dxa"/>
            <w:tcBorders>
              <w:top w:val="nil"/>
              <w:left w:val="nil"/>
              <w:bottom w:val="single" w:sz="4" w:space="0" w:color="auto"/>
              <w:right w:val="single" w:sz="4" w:space="0" w:color="auto"/>
            </w:tcBorders>
            <w:shd w:val="clear" w:color="auto" w:fill="auto"/>
            <w:noWrap/>
            <w:vAlign w:val="center"/>
            <w:hideMark/>
          </w:tcPr>
          <w:p w14:paraId="4C4736D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630F1B3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637" w:type="dxa"/>
            <w:tcBorders>
              <w:top w:val="nil"/>
              <w:left w:val="nil"/>
              <w:bottom w:val="single" w:sz="4" w:space="0" w:color="auto"/>
              <w:right w:val="single" w:sz="4" w:space="0" w:color="auto"/>
            </w:tcBorders>
            <w:shd w:val="clear" w:color="auto" w:fill="auto"/>
            <w:noWrap/>
            <w:vAlign w:val="center"/>
            <w:hideMark/>
          </w:tcPr>
          <w:p w14:paraId="5593C94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219E4AEB"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4" w:space="0" w:color="auto"/>
            </w:tcBorders>
            <w:shd w:val="clear" w:color="auto" w:fill="auto"/>
            <w:noWrap/>
            <w:vAlign w:val="center"/>
            <w:hideMark/>
          </w:tcPr>
          <w:p w14:paraId="50ACD8D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4" w:space="0" w:color="auto"/>
            </w:tcBorders>
            <w:shd w:val="clear" w:color="auto" w:fill="auto"/>
            <w:noWrap/>
            <w:vAlign w:val="center"/>
            <w:hideMark/>
          </w:tcPr>
          <w:p w14:paraId="12075DD1"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8" w:space="0" w:color="auto"/>
            </w:tcBorders>
            <w:shd w:val="clear" w:color="auto" w:fill="auto"/>
            <w:noWrap/>
            <w:vAlign w:val="center"/>
            <w:hideMark/>
          </w:tcPr>
          <w:p w14:paraId="3FA6C6C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52" w:type="dxa"/>
            <w:tcBorders>
              <w:top w:val="nil"/>
              <w:left w:val="nil"/>
              <w:bottom w:val="single" w:sz="4" w:space="0" w:color="auto"/>
              <w:right w:val="single" w:sz="4" w:space="0" w:color="auto"/>
            </w:tcBorders>
            <w:shd w:val="clear" w:color="auto" w:fill="auto"/>
            <w:noWrap/>
            <w:vAlign w:val="center"/>
            <w:hideMark/>
          </w:tcPr>
          <w:p w14:paraId="7C23E44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2" w:type="dxa"/>
            <w:tcBorders>
              <w:top w:val="nil"/>
              <w:left w:val="nil"/>
              <w:bottom w:val="single" w:sz="4" w:space="0" w:color="auto"/>
              <w:right w:val="single" w:sz="4" w:space="0" w:color="auto"/>
            </w:tcBorders>
            <w:shd w:val="clear" w:color="auto" w:fill="auto"/>
            <w:noWrap/>
            <w:vAlign w:val="center"/>
            <w:hideMark/>
          </w:tcPr>
          <w:p w14:paraId="07F975E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52" w:type="dxa"/>
            <w:tcBorders>
              <w:top w:val="nil"/>
              <w:left w:val="nil"/>
              <w:bottom w:val="single" w:sz="4" w:space="0" w:color="auto"/>
              <w:right w:val="single" w:sz="4" w:space="0" w:color="auto"/>
            </w:tcBorders>
            <w:shd w:val="clear" w:color="auto" w:fill="auto"/>
            <w:noWrap/>
            <w:vAlign w:val="center"/>
            <w:hideMark/>
          </w:tcPr>
          <w:p w14:paraId="082CC70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52" w:type="dxa"/>
            <w:tcBorders>
              <w:top w:val="nil"/>
              <w:left w:val="nil"/>
              <w:bottom w:val="single" w:sz="4" w:space="0" w:color="auto"/>
              <w:right w:val="single" w:sz="4" w:space="0" w:color="auto"/>
            </w:tcBorders>
            <w:shd w:val="clear" w:color="auto" w:fill="auto"/>
            <w:noWrap/>
            <w:vAlign w:val="center"/>
            <w:hideMark/>
          </w:tcPr>
          <w:p w14:paraId="38DB520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3" w:type="dxa"/>
            <w:tcBorders>
              <w:top w:val="nil"/>
              <w:left w:val="nil"/>
              <w:bottom w:val="single" w:sz="4" w:space="0" w:color="auto"/>
              <w:right w:val="single" w:sz="8" w:space="0" w:color="auto"/>
            </w:tcBorders>
            <w:shd w:val="clear" w:color="auto" w:fill="auto"/>
            <w:noWrap/>
            <w:vAlign w:val="center"/>
            <w:hideMark/>
          </w:tcPr>
          <w:p w14:paraId="50E66FCB"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F373EB" w:rsidRPr="00130C8E" w14:paraId="3D0CDEDF"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5D32D611"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024B2EB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194C8CA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28BBEE6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78" w:type="dxa"/>
            <w:tcBorders>
              <w:top w:val="nil"/>
              <w:left w:val="nil"/>
              <w:bottom w:val="single" w:sz="4" w:space="0" w:color="auto"/>
              <w:right w:val="single" w:sz="4" w:space="0" w:color="auto"/>
            </w:tcBorders>
            <w:shd w:val="clear" w:color="auto" w:fill="auto"/>
            <w:noWrap/>
            <w:vAlign w:val="center"/>
            <w:hideMark/>
          </w:tcPr>
          <w:p w14:paraId="4CB4F3AD"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54F5180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37" w:type="dxa"/>
            <w:tcBorders>
              <w:top w:val="nil"/>
              <w:left w:val="nil"/>
              <w:bottom w:val="single" w:sz="4" w:space="0" w:color="auto"/>
              <w:right w:val="single" w:sz="4" w:space="0" w:color="auto"/>
            </w:tcBorders>
            <w:shd w:val="clear" w:color="auto" w:fill="auto"/>
            <w:noWrap/>
            <w:vAlign w:val="center"/>
            <w:hideMark/>
          </w:tcPr>
          <w:p w14:paraId="59A798C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0D9C50F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40DB3C0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4" w:space="0" w:color="auto"/>
            </w:tcBorders>
            <w:shd w:val="clear" w:color="auto" w:fill="auto"/>
            <w:noWrap/>
            <w:vAlign w:val="center"/>
            <w:hideMark/>
          </w:tcPr>
          <w:p w14:paraId="359A644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8" w:space="0" w:color="auto"/>
            </w:tcBorders>
            <w:shd w:val="clear" w:color="auto" w:fill="auto"/>
            <w:noWrap/>
            <w:vAlign w:val="center"/>
            <w:hideMark/>
          </w:tcPr>
          <w:p w14:paraId="7F06F20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487FF3B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52" w:type="dxa"/>
            <w:tcBorders>
              <w:top w:val="nil"/>
              <w:left w:val="nil"/>
              <w:bottom w:val="single" w:sz="4" w:space="0" w:color="auto"/>
              <w:right w:val="single" w:sz="4" w:space="0" w:color="auto"/>
            </w:tcBorders>
            <w:shd w:val="clear" w:color="auto" w:fill="auto"/>
            <w:noWrap/>
            <w:vAlign w:val="center"/>
            <w:hideMark/>
          </w:tcPr>
          <w:p w14:paraId="6FB6D44E"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52" w:type="dxa"/>
            <w:tcBorders>
              <w:top w:val="nil"/>
              <w:left w:val="nil"/>
              <w:bottom w:val="single" w:sz="4" w:space="0" w:color="auto"/>
              <w:right w:val="single" w:sz="4" w:space="0" w:color="auto"/>
            </w:tcBorders>
            <w:shd w:val="clear" w:color="auto" w:fill="auto"/>
            <w:noWrap/>
            <w:vAlign w:val="center"/>
            <w:hideMark/>
          </w:tcPr>
          <w:p w14:paraId="53FBA01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2" w:type="dxa"/>
            <w:tcBorders>
              <w:top w:val="nil"/>
              <w:left w:val="nil"/>
              <w:bottom w:val="single" w:sz="4" w:space="0" w:color="auto"/>
              <w:right w:val="single" w:sz="4" w:space="0" w:color="auto"/>
            </w:tcBorders>
            <w:shd w:val="clear" w:color="auto" w:fill="auto"/>
            <w:noWrap/>
            <w:vAlign w:val="center"/>
            <w:hideMark/>
          </w:tcPr>
          <w:p w14:paraId="7739274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3" w:type="dxa"/>
            <w:tcBorders>
              <w:top w:val="nil"/>
              <w:left w:val="nil"/>
              <w:bottom w:val="single" w:sz="4" w:space="0" w:color="auto"/>
              <w:right w:val="single" w:sz="8" w:space="0" w:color="auto"/>
            </w:tcBorders>
            <w:shd w:val="clear" w:color="auto" w:fill="auto"/>
            <w:noWrap/>
            <w:vAlign w:val="center"/>
            <w:hideMark/>
          </w:tcPr>
          <w:p w14:paraId="66A402D0"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F373EB" w:rsidRPr="00130C8E" w14:paraId="405DDA69"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31CEEDC6"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6A8499D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7C0E05C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410059C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4580902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70268A0B"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637" w:type="dxa"/>
            <w:tcBorders>
              <w:top w:val="nil"/>
              <w:left w:val="nil"/>
              <w:bottom w:val="single" w:sz="4" w:space="0" w:color="auto"/>
              <w:right w:val="single" w:sz="4" w:space="0" w:color="auto"/>
            </w:tcBorders>
            <w:shd w:val="clear" w:color="auto" w:fill="auto"/>
            <w:noWrap/>
            <w:vAlign w:val="center"/>
            <w:hideMark/>
          </w:tcPr>
          <w:p w14:paraId="118AC77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14125F9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1FE920E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4D9F447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39" w:type="dxa"/>
            <w:tcBorders>
              <w:top w:val="nil"/>
              <w:left w:val="nil"/>
              <w:bottom w:val="single" w:sz="4" w:space="0" w:color="auto"/>
              <w:right w:val="single" w:sz="8" w:space="0" w:color="auto"/>
            </w:tcBorders>
            <w:shd w:val="clear" w:color="auto" w:fill="auto"/>
            <w:noWrap/>
            <w:vAlign w:val="center"/>
            <w:hideMark/>
          </w:tcPr>
          <w:p w14:paraId="72122BD8"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2" w:type="dxa"/>
            <w:tcBorders>
              <w:top w:val="nil"/>
              <w:left w:val="nil"/>
              <w:bottom w:val="single" w:sz="4" w:space="0" w:color="auto"/>
              <w:right w:val="single" w:sz="4" w:space="0" w:color="auto"/>
            </w:tcBorders>
            <w:shd w:val="clear" w:color="auto" w:fill="auto"/>
            <w:noWrap/>
            <w:vAlign w:val="center"/>
            <w:hideMark/>
          </w:tcPr>
          <w:p w14:paraId="3E28FA8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451FC6A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6F15356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2" w:type="dxa"/>
            <w:tcBorders>
              <w:top w:val="nil"/>
              <w:left w:val="nil"/>
              <w:bottom w:val="single" w:sz="4" w:space="0" w:color="auto"/>
              <w:right w:val="single" w:sz="4" w:space="0" w:color="auto"/>
            </w:tcBorders>
            <w:shd w:val="clear" w:color="auto" w:fill="auto"/>
            <w:noWrap/>
            <w:vAlign w:val="center"/>
            <w:hideMark/>
          </w:tcPr>
          <w:p w14:paraId="1BADD15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3" w:type="dxa"/>
            <w:tcBorders>
              <w:top w:val="nil"/>
              <w:left w:val="nil"/>
              <w:bottom w:val="single" w:sz="4" w:space="0" w:color="auto"/>
              <w:right w:val="single" w:sz="8" w:space="0" w:color="auto"/>
            </w:tcBorders>
            <w:shd w:val="clear" w:color="auto" w:fill="auto"/>
            <w:noWrap/>
            <w:vAlign w:val="center"/>
            <w:hideMark/>
          </w:tcPr>
          <w:p w14:paraId="764496E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F373EB" w:rsidRPr="00130C8E" w14:paraId="74F0FD22"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6B90B480"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296981D8"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4FA7124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57764E8B"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78" w:type="dxa"/>
            <w:tcBorders>
              <w:top w:val="nil"/>
              <w:left w:val="nil"/>
              <w:bottom w:val="single" w:sz="4" w:space="0" w:color="auto"/>
              <w:right w:val="single" w:sz="4" w:space="0" w:color="auto"/>
            </w:tcBorders>
            <w:shd w:val="clear" w:color="auto" w:fill="auto"/>
            <w:noWrap/>
            <w:vAlign w:val="center"/>
            <w:hideMark/>
          </w:tcPr>
          <w:p w14:paraId="70B00F4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2D46D60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637" w:type="dxa"/>
            <w:tcBorders>
              <w:top w:val="nil"/>
              <w:left w:val="nil"/>
              <w:bottom w:val="single" w:sz="4" w:space="0" w:color="auto"/>
              <w:right w:val="single" w:sz="4" w:space="0" w:color="auto"/>
            </w:tcBorders>
            <w:shd w:val="clear" w:color="auto" w:fill="auto"/>
            <w:noWrap/>
            <w:vAlign w:val="center"/>
            <w:hideMark/>
          </w:tcPr>
          <w:p w14:paraId="118DD670"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09683EE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7F4146C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4" w:space="0" w:color="auto"/>
            </w:tcBorders>
            <w:shd w:val="clear" w:color="auto" w:fill="auto"/>
            <w:noWrap/>
            <w:vAlign w:val="center"/>
            <w:hideMark/>
          </w:tcPr>
          <w:p w14:paraId="064548F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8" w:space="0" w:color="auto"/>
            </w:tcBorders>
            <w:shd w:val="clear" w:color="auto" w:fill="auto"/>
            <w:noWrap/>
            <w:vAlign w:val="center"/>
            <w:hideMark/>
          </w:tcPr>
          <w:p w14:paraId="2B0CEB3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2" w:type="dxa"/>
            <w:tcBorders>
              <w:top w:val="nil"/>
              <w:left w:val="nil"/>
              <w:bottom w:val="single" w:sz="4" w:space="0" w:color="auto"/>
              <w:right w:val="single" w:sz="4" w:space="0" w:color="auto"/>
            </w:tcBorders>
            <w:shd w:val="clear" w:color="auto" w:fill="auto"/>
            <w:noWrap/>
            <w:vAlign w:val="center"/>
            <w:hideMark/>
          </w:tcPr>
          <w:p w14:paraId="29A7B13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21471CF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52" w:type="dxa"/>
            <w:tcBorders>
              <w:top w:val="nil"/>
              <w:left w:val="nil"/>
              <w:bottom w:val="single" w:sz="4" w:space="0" w:color="auto"/>
              <w:right w:val="single" w:sz="4" w:space="0" w:color="auto"/>
            </w:tcBorders>
            <w:shd w:val="clear" w:color="auto" w:fill="auto"/>
            <w:noWrap/>
            <w:vAlign w:val="center"/>
            <w:hideMark/>
          </w:tcPr>
          <w:p w14:paraId="4030201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2" w:type="dxa"/>
            <w:tcBorders>
              <w:top w:val="nil"/>
              <w:left w:val="nil"/>
              <w:bottom w:val="single" w:sz="4" w:space="0" w:color="auto"/>
              <w:right w:val="single" w:sz="4" w:space="0" w:color="auto"/>
            </w:tcBorders>
            <w:shd w:val="clear" w:color="auto" w:fill="auto"/>
            <w:noWrap/>
            <w:vAlign w:val="center"/>
            <w:hideMark/>
          </w:tcPr>
          <w:p w14:paraId="114B770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3" w:type="dxa"/>
            <w:tcBorders>
              <w:top w:val="nil"/>
              <w:left w:val="nil"/>
              <w:bottom w:val="single" w:sz="4" w:space="0" w:color="auto"/>
              <w:right w:val="single" w:sz="8" w:space="0" w:color="auto"/>
            </w:tcBorders>
            <w:shd w:val="clear" w:color="auto" w:fill="auto"/>
            <w:noWrap/>
            <w:vAlign w:val="center"/>
            <w:hideMark/>
          </w:tcPr>
          <w:p w14:paraId="1721561B"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F373EB" w:rsidRPr="00130C8E" w14:paraId="132308C9"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5C2BEB73"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1BF47C6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0D5595A0"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2759C78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78" w:type="dxa"/>
            <w:tcBorders>
              <w:top w:val="nil"/>
              <w:left w:val="nil"/>
              <w:bottom w:val="single" w:sz="4" w:space="0" w:color="auto"/>
              <w:right w:val="single" w:sz="4" w:space="0" w:color="auto"/>
            </w:tcBorders>
            <w:shd w:val="clear" w:color="auto" w:fill="auto"/>
            <w:noWrap/>
            <w:vAlign w:val="center"/>
            <w:hideMark/>
          </w:tcPr>
          <w:p w14:paraId="3A4987C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31EA9411"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37" w:type="dxa"/>
            <w:tcBorders>
              <w:top w:val="nil"/>
              <w:left w:val="nil"/>
              <w:bottom w:val="single" w:sz="4" w:space="0" w:color="auto"/>
              <w:right w:val="single" w:sz="4" w:space="0" w:color="auto"/>
            </w:tcBorders>
            <w:shd w:val="clear" w:color="auto" w:fill="auto"/>
            <w:noWrap/>
            <w:vAlign w:val="center"/>
            <w:hideMark/>
          </w:tcPr>
          <w:p w14:paraId="0F3F218D"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4" w:space="0" w:color="auto"/>
            </w:tcBorders>
            <w:shd w:val="clear" w:color="auto" w:fill="auto"/>
            <w:noWrap/>
            <w:vAlign w:val="center"/>
            <w:hideMark/>
          </w:tcPr>
          <w:p w14:paraId="03F6DBBE"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4" w:space="0" w:color="auto"/>
            </w:tcBorders>
            <w:shd w:val="clear" w:color="auto" w:fill="auto"/>
            <w:noWrap/>
            <w:vAlign w:val="center"/>
            <w:hideMark/>
          </w:tcPr>
          <w:p w14:paraId="3058C05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4" w:space="0" w:color="auto"/>
            </w:tcBorders>
            <w:shd w:val="clear" w:color="auto" w:fill="auto"/>
            <w:noWrap/>
            <w:vAlign w:val="center"/>
            <w:hideMark/>
          </w:tcPr>
          <w:p w14:paraId="57D8C6C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8" w:space="0" w:color="auto"/>
            </w:tcBorders>
            <w:shd w:val="clear" w:color="auto" w:fill="auto"/>
            <w:noWrap/>
            <w:vAlign w:val="center"/>
            <w:hideMark/>
          </w:tcPr>
          <w:p w14:paraId="324E274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7B45424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2" w:type="dxa"/>
            <w:tcBorders>
              <w:top w:val="nil"/>
              <w:left w:val="nil"/>
              <w:bottom w:val="single" w:sz="4" w:space="0" w:color="auto"/>
              <w:right w:val="single" w:sz="4" w:space="0" w:color="auto"/>
            </w:tcBorders>
            <w:shd w:val="clear" w:color="auto" w:fill="auto"/>
            <w:noWrap/>
            <w:vAlign w:val="center"/>
            <w:hideMark/>
          </w:tcPr>
          <w:p w14:paraId="2B0C912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52" w:type="dxa"/>
            <w:tcBorders>
              <w:top w:val="nil"/>
              <w:left w:val="nil"/>
              <w:bottom w:val="single" w:sz="4" w:space="0" w:color="auto"/>
              <w:right w:val="single" w:sz="4" w:space="0" w:color="auto"/>
            </w:tcBorders>
            <w:shd w:val="clear" w:color="auto" w:fill="auto"/>
            <w:noWrap/>
            <w:vAlign w:val="center"/>
            <w:hideMark/>
          </w:tcPr>
          <w:p w14:paraId="1C2A876D"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52" w:type="dxa"/>
            <w:tcBorders>
              <w:top w:val="nil"/>
              <w:left w:val="nil"/>
              <w:bottom w:val="single" w:sz="4" w:space="0" w:color="auto"/>
              <w:right w:val="single" w:sz="4" w:space="0" w:color="auto"/>
            </w:tcBorders>
            <w:shd w:val="clear" w:color="auto" w:fill="auto"/>
            <w:noWrap/>
            <w:vAlign w:val="center"/>
            <w:hideMark/>
          </w:tcPr>
          <w:p w14:paraId="269A21C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3" w:type="dxa"/>
            <w:tcBorders>
              <w:top w:val="nil"/>
              <w:left w:val="nil"/>
              <w:bottom w:val="single" w:sz="4" w:space="0" w:color="auto"/>
              <w:right w:val="single" w:sz="8" w:space="0" w:color="auto"/>
            </w:tcBorders>
            <w:shd w:val="clear" w:color="auto" w:fill="auto"/>
            <w:noWrap/>
            <w:vAlign w:val="center"/>
            <w:hideMark/>
          </w:tcPr>
          <w:p w14:paraId="020EF6E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F373EB" w:rsidRPr="00130C8E" w14:paraId="27DC2CC6"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4214CD14"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330C62BD"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7D34CAC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6D53C6C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78" w:type="dxa"/>
            <w:tcBorders>
              <w:top w:val="nil"/>
              <w:left w:val="nil"/>
              <w:bottom w:val="single" w:sz="4" w:space="0" w:color="auto"/>
              <w:right w:val="single" w:sz="4" w:space="0" w:color="auto"/>
            </w:tcBorders>
            <w:shd w:val="clear" w:color="auto" w:fill="auto"/>
            <w:noWrap/>
            <w:vAlign w:val="center"/>
            <w:hideMark/>
          </w:tcPr>
          <w:p w14:paraId="41FE7B3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5AC9D79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637" w:type="dxa"/>
            <w:tcBorders>
              <w:top w:val="nil"/>
              <w:left w:val="nil"/>
              <w:bottom w:val="single" w:sz="4" w:space="0" w:color="auto"/>
              <w:right w:val="single" w:sz="4" w:space="0" w:color="auto"/>
            </w:tcBorders>
            <w:shd w:val="clear" w:color="auto" w:fill="auto"/>
            <w:noWrap/>
            <w:vAlign w:val="center"/>
            <w:hideMark/>
          </w:tcPr>
          <w:p w14:paraId="0C611AF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0455594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594E5B1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4" w:space="0" w:color="auto"/>
            </w:tcBorders>
            <w:shd w:val="clear" w:color="auto" w:fill="auto"/>
            <w:noWrap/>
            <w:vAlign w:val="center"/>
            <w:hideMark/>
          </w:tcPr>
          <w:p w14:paraId="2E0A90CD"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8" w:space="0" w:color="auto"/>
            </w:tcBorders>
            <w:shd w:val="clear" w:color="auto" w:fill="auto"/>
            <w:noWrap/>
            <w:vAlign w:val="center"/>
            <w:hideMark/>
          </w:tcPr>
          <w:p w14:paraId="6661C87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2" w:type="dxa"/>
            <w:tcBorders>
              <w:top w:val="nil"/>
              <w:left w:val="nil"/>
              <w:bottom w:val="single" w:sz="4" w:space="0" w:color="auto"/>
              <w:right w:val="single" w:sz="4" w:space="0" w:color="auto"/>
            </w:tcBorders>
            <w:shd w:val="clear" w:color="auto" w:fill="auto"/>
            <w:noWrap/>
            <w:vAlign w:val="center"/>
            <w:hideMark/>
          </w:tcPr>
          <w:p w14:paraId="5054355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52" w:type="dxa"/>
            <w:tcBorders>
              <w:top w:val="nil"/>
              <w:left w:val="nil"/>
              <w:bottom w:val="single" w:sz="4" w:space="0" w:color="auto"/>
              <w:right w:val="single" w:sz="4" w:space="0" w:color="auto"/>
            </w:tcBorders>
            <w:shd w:val="clear" w:color="auto" w:fill="auto"/>
            <w:noWrap/>
            <w:vAlign w:val="center"/>
            <w:hideMark/>
          </w:tcPr>
          <w:p w14:paraId="498F9968"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52" w:type="dxa"/>
            <w:tcBorders>
              <w:top w:val="nil"/>
              <w:left w:val="nil"/>
              <w:bottom w:val="single" w:sz="4" w:space="0" w:color="auto"/>
              <w:right w:val="single" w:sz="4" w:space="0" w:color="auto"/>
            </w:tcBorders>
            <w:shd w:val="clear" w:color="auto" w:fill="auto"/>
            <w:noWrap/>
            <w:vAlign w:val="center"/>
            <w:hideMark/>
          </w:tcPr>
          <w:p w14:paraId="24FD113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52" w:type="dxa"/>
            <w:tcBorders>
              <w:top w:val="nil"/>
              <w:left w:val="nil"/>
              <w:bottom w:val="single" w:sz="4" w:space="0" w:color="auto"/>
              <w:right w:val="single" w:sz="4" w:space="0" w:color="auto"/>
            </w:tcBorders>
            <w:shd w:val="clear" w:color="auto" w:fill="auto"/>
            <w:noWrap/>
            <w:vAlign w:val="center"/>
            <w:hideMark/>
          </w:tcPr>
          <w:p w14:paraId="1B8A03B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3" w:type="dxa"/>
            <w:tcBorders>
              <w:top w:val="nil"/>
              <w:left w:val="nil"/>
              <w:bottom w:val="single" w:sz="4" w:space="0" w:color="auto"/>
              <w:right w:val="single" w:sz="8" w:space="0" w:color="auto"/>
            </w:tcBorders>
            <w:shd w:val="clear" w:color="auto" w:fill="auto"/>
            <w:noWrap/>
            <w:vAlign w:val="center"/>
            <w:hideMark/>
          </w:tcPr>
          <w:p w14:paraId="18BD0E5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F373EB" w:rsidRPr="00130C8E" w14:paraId="1A575599"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44AE637F"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712BE87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3C82C5B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7FE81A9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78" w:type="dxa"/>
            <w:tcBorders>
              <w:top w:val="nil"/>
              <w:left w:val="nil"/>
              <w:bottom w:val="single" w:sz="4" w:space="0" w:color="auto"/>
              <w:right w:val="single" w:sz="4" w:space="0" w:color="auto"/>
            </w:tcBorders>
            <w:shd w:val="clear" w:color="auto" w:fill="auto"/>
            <w:noWrap/>
            <w:vAlign w:val="center"/>
            <w:hideMark/>
          </w:tcPr>
          <w:p w14:paraId="0651825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0001981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637" w:type="dxa"/>
            <w:tcBorders>
              <w:top w:val="nil"/>
              <w:left w:val="nil"/>
              <w:bottom w:val="single" w:sz="4" w:space="0" w:color="auto"/>
              <w:right w:val="single" w:sz="4" w:space="0" w:color="auto"/>
            </w:tcBorders>
            <w:shd w:val="clear" w:color="auto" w:fill="auto"/>
            <w:noWrap/>
            <w:vAlign w:val="center"/>
            <w:hideMark/>
          </w:tcPr>
          <w:p w14:paraId="5833D64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57B09000"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2B9143C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4" w:space="0" w:color="auto"/>
            </w:tcBorders>
            <w:shd w:val="clear" w:color="auto" w:fill="auto"/>
            <w:noWrap/>
            <w:vAlign w:val="center"/>
            <w:hideMark/>
          </w:tcPr>
          <w:p w14:paraId="7EE1820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8" w:space="0" w:color="auto"/>
            </w:tcBorders>
            <w:shd w:val="clear" w:color="auto" w:fill="auto"/>
            <w:noWrap/>
            <w:vAlign w:val="center"/>
            <w:hideMark/>
          </w:tcPr>
          <w:p w14:paraId="2C463FD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52" w:type="dxa"/>
            <w:tcBorders>
              <w:top w:val="nil"/>
              <w:left w:val="nil"/>
              <w:bottom w:val="single" w:sz="4" w:space="0" w:color="auto"/>
              <w:right w:val="single" w:sz="4" w:space="0" w:color="auto"/>
            </w:tcBorders>
            <w:shd w:val="clear" w:color="auto" w:fill="auto"/>
            <w:noWrap/>
            <w:vAlign w:val="center"/>
            <w:hideMark/>
          </w:tcPr>
          <w:p w14:paraId="1E0C6B0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5D72EDC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2" w:type="dxa"/>
            <w:tcBorders>
              <w:top w:val="nil"/>
              <w:left w:val="nil"/>
              <w:bottom w:val="single" w:sz="4" w:space="0" w:color="auto"/>
              <w:right w:val="single" w:sz="4" w:space="0" w:color="auto"/>
            </w:tcBorders>
            <w:shd w:val="clear" w:color="auto" w:fill="auto"/>
            <w:noWrap/>
            <w:vAlign w:val="center"/>
            <w:hideMark/>
          </w:tcPr>
          <w:p w14:paraId="1D186C9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52" w:type="dxa"/>
            <w:tcBorders>
              <w:top w:val="nil"/>
              <w:left w:val="nil"/>
              <w:bottom w:val="single" w:sz="4" w:space="0" w:color="auto"/>
              <w:right w:val="single" w:sz="4" w:space="0" w:color="auto"/>
            </w:tcBorders>
            <w:shd w:val="clear" w:color="auto" w:fill="auto"/>
            <w:noWrap/>
            <w:vAlign w:val="center"/>
            <w:hideMark/>
          </w:tcPr>
          <w:p w14:paraId="4D09D3E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3" w:type="dxa"/>
            <w:tcBorders>
              <w:top w:val="nil"/>
              <w:left w:val="nil"/>
              <w:bottom w:val="single" w:sz="4" w:space="0" w:color="auto"/>
              <w:right w:val="single" w:sz="8" w:space="0" w:color="auto"/>
            </w:tcBorders>
            <w:shd w:val="clear" w:color="auto" w:fill="auto"/>
            <w:noWrap/>
            <w:vAlign w:val="center"/>
            <w:hideMark/>
          </w:tcPr>
          <w:p w14:paraId="0D1283C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F373EB" w:rsidRPr="00130C8E" w14:paraId="1D2C88F7"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237B874E"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55028211"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5C44B1F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526D6C1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78" w:type="dxa"/>
            <w:tcBorders>
              <w:top w:val="nil"/>
              <w:left w:val="nil"/>
              <w:bottom w:val="single" w:sz="4" w:space="0" w:color="auto"/>
              <w:right w:val="single" w:sz="4" w:space="0" w:color="auto"/>
            </w:tcBorders>
            <w:shd w:val="clear" w:color="auto" w:fill="auto"/>
            <w:noWrap/>
            <w:vAlign w:val="center"/>
            <w:hideMark/>
          </w:tcPr>
          <w:p w14:paraId="4AD869C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6B5EAC5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37" w:type="dxa"/>
            <w:tcBorders>
              <w:top w:val="nil"/>
              <w:left w:val="nil"/>
              <w:bottom w:val="single" w:sz="4" w:space="0" w:color="auto"/>
              <w:right w:val="single" w:sz="4" w:space="0" w:color="auto"/>
            </w:tcBorders>
            <w:shd w:val="clear" w:color="auto" w:fill="auto"/>
            <w:noWrap/>
            <w:vAlign w:val="center"/>
            <w:hideMark/>
          </w:tcPr>
          <w:p w14:paraId="2A06768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54FDC25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2614ED94"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39" w:type="dxa"/>
            <w:tcBorders>
              <w:top w:val="nil"/>
              <w:left w:val="nil"/>
              <w:bottom w:val="single" w:sz="4" w:space="0" w:color="auto"/>
              <w:right w:val="single" w:sz="4" w:space="0" w:color="auto"/>
            </w:tcBorders>
            <w:shd w:val="clear" w:color="auto" w:fill="auto"/>
            <w:noWrap/>
            <w:vAlign w:val="center"/>
            <w:hideMark/>
          </w:tcPr>
          <w:p w14:paraId="0BEB112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8" w:space="0" w:color="auto"/>
            </w:tcBorders>
            <w:shd w:val="clear" w:color="auto" w:fill="auto"/>
            <w:noWrap/>
            <w:vAlign w:val="center"/>
            <w:hideMark/>
          </w:tcPr>
          <w:p w14:paraId="53FE869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52" w:type="dxa"/>
            <w:tcBorders>
              <w:top w:val="nil"/>
              <w:left w:val="nil"/>
              <w:bottom w:val="single" w:sz="4" w:space="0" w:color="auto"/>
              <w:right w:val="single" w:sz="4" w:space="0" w:color="auto"/>
            </w:tcBorders>
            <w:shd w:val="clear" w:color="auto" w:fill="auto"/>
            <w:noWrap/>
            <w:vAlign w:val="center"/>
            <w:hideMark/>
          </w:tcPr>
          <w:p w14:paraId="667F6018"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3F966CD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52" w:type="dxa"/>
            <w:tcBorders>
              <w:top w:val="nil"/>
              <w:left w:val="nil"/>
              <w:bottom w:val="single" w:sz="4" w:space="0" w:color="auto"/>
              <w:right w:val="single" w:sz="4" w:space="0" w:color="auto"/>
            </w:tcBorders>
            <w:shd w:val="clear" w:color="auto" w:fill="auto"/>
            <w:noWrap/>
            <w:vAlign w:val="center"/>
            <w:hideMark/>
          </w:tcPr>
          <w:p w14:paraId="08DAFC3B"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52" w:type="dxa"/>
            <w:tcBorders>
              <w:top w:val="nil"/>
              <w:left w:val="nil"/>
              <w:bottom w:val="single" w:sz="4" w:space="0" w:color="auto"/>
              <w:right w:val="single" w:sz="4" w:space="0" w:color="auto"/>
            </w:tcBorders>
            <w:shd w:val="clear" w:color="auto" w:fill="auto"/>
            <w:noWrap/>
            <w:vAlign w:val="center"/>
            <w:hideMark/>
          </w:tcPr>
          <w:p w14:paraId="540B21C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3" w:type="dxa"/>
            <w:tcBorders>
              <w:top w:val="nil"/>
              <w:left w:val="nil"/>
              <w:bottom w:val="single" w:sz="4" w:space="0" w:color="auto"/>
              <w:right w:val="single" w:sz="8" w:space="0" w:color="auto"/>
            </w:tcBorders>
            <w:shd w:val="clear" w:color="auto" w:fill="auto"/>
            <w:noWrap/>
            <w:vAlign w:val="center"/>
            <w:hideMark/>
          </w:tcPr>
          <w:p w14:paraId="4A1B8790"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F373EB" w:rsidRPr="00130C8E" w14:paraId="464AD6C7"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508F238D"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Konstantynów </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1E53BE6D"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0DBD2C2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2D536B6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78" w:type="dxa"/>
            <w:tcBorders>
              <w:top w:val="nil"/>
              <w:left w:val="nil"/>
              <w:bottom w:val="single" w:sz="4" w:space="0" w:color="auto"/>
              <w:right w:val="single" w:sz="4" w:space="0" w:color="auto"/>
            </w:tcBorders>
            <w:shd w:val="clear" w:color="auto" w:fill="auto"/>
            <w:noWrap/>
            <w:vAlign w:val="center"/>
            <w:hideMark/>
          </w:tcPr>
          <w:p w14:paraId="744BE75E"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1EF7EDA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637" w:type="dxa"/>
            <w:tcBorders>
              <w:top w:val="nil"/>
              <w:left w:val="nil"/>
              <w:bottom w:val="single" w:sz="4" w:space="0" w:color="auto"/>
              <w:right w:val="single" w:sz="4" w:space="0" w:color="auto"/>
            </w:tcBorders>
            <w:shd w:val="clear" w:color="auto" w:fill="auto"/>
            <w:noWrap/>
            <w:vAlign w:val="center"/>
            <w:hideMark/>
          </w:tcPr>
          <w:p w14:paraId="2864AD6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395C454B"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23DB2D08"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4" w:space="0" w:color="auto"/>
            </w:tcBorders>
            <w:shd w:val="clear" w:color="auto" w:fill="auto"/>
            <w:noWrap/>
            <w:vAlign w:val="center"/>
            <w:hideMark/>
          </w:tcPr>
          <w:p w14:paraId="2A5B5D21"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39" w:type="dxa"/>
            <w:tcBorders>
              <w:top w:val="nil"/>
              <w:left w:val="nil"/>
              <w:bottom w:val="single" w:sz="4" w:space="0" w:color="auto"/>
              <w:right w:val="single" w:sz="8" w:space="0" w:color="auto"/>
            </w:tcBorders>
            <w:shd w:val="clear" w:color="auto" w:fill="auto"/>
            <w:noWrap/>
            <w:vAlign w:val="center"/>
            <w:hideMark/>
          </w:tcPr>
          <w:p w14:paraId="0E1090E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2" w:type="dxa"/>
            <w:tcBorders>
              <w:top w:val="nil"/>
              <w:left w:val="nil"/>
              <w:bottom w:val="single" w:sz="4" w:space="0" w:color="auto"/>
              <w:right w:val="single" w:sz="4" w:space="0" w:color="auto"/>
            </w:tcBorders>
            <w:shd w:val="clear" w:color="auto" w:fill="auto"/>
            <w:noWrap/>
            <w:vAlign w:val="center"/>
            <w:hideMark/>
          </w:tcPr>
          <w:p w14:paraId="2C94E16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6698690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2" w:type="dxa"/>
            <w:tcBorders>
              <w:top w:val="nil"/>
              <w:left w:val="nil"/>
              <w:bottom w:val="single" w:sz="4" w:space="0" w:color="auto"/>
              <w:right w:val="single" w:sz="4" w:space="0" w:color="auto"/>
            </w:tcBorders>
            <w:shd w:val="clear" w:color="auto" w:fill="auto"/>
            <w:noWrap/>
            <w:vAlign w:val="center"/>
            <w:hideMark/>
          </w:tcPr>
          <w:p w14:paraId="0001793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52" w:type="dxa"/>
            <w:tcBorders>
              <w:top w:val="nil"/>
              <w:left w:val="nil"/>
              <w:bottom w:val="single" w:sz="4" w:space="0" w:color="auto"/>
              <w:right w:val="single" w:sz="4" w:space="0" w:color="auto"/>
            </w:tcBorders>
            <w:shd w:val="clear" w:color="auto" w:fill="auto"/>
            <w:noWrap/>
            <w:vAlign w:val="center"/>
            <w:hideMark/>
          </w:tcPr>
          <w:p w14:paraId="53935C9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3" w:type="dxa"/>
            <w:tcBorders>
              <w:top w:val="nil"/>
              <w:left w:val="nil"/>
              <w:bottom w:val="single" w:sz="4" w:space="0" w:color="auto"/>
              <w:right w:val="single" w:sz="8" w:space="0" w:color="auto"/>
            </w:tcBorders>
            <w:shd w:val="clear" w:color="auto" w:fill="auto"/>
            <w:noWrap/>
            <w:vAlign w:val="center"/>
            <w:hideMark/>
          </w:tcPr>
          <w:p w14:paraId="5753D623"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F373EB" w:rsidRPr="00130C8E" w14:paraId="20A903C7"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401E76DF"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6BC3160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36314CF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8" w:type="dxa"/>
            <w:tcBorders>
              <w:top w:val="nil"/>
              <w:left w:val="nil"/>
              <w:bottom w:val="single" w:sz="4" w:space="0" w:color="auto"/>
              <w:right w:val="single" w:sz="4" w:space="0" w:color="auto"/>
            </w:tcBorders>
            <w:shd w:val="clear" w:color="auto" w:fill="auto"/>
            <w:noWrap/>
            <w:vAlign w:val="center"/>
            <w:hideMark/>
          </w:tcPr>
          <w:p w14:paraId="1C6320D0"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78" w:type="dxa"/>
            <w:tcBorders>
              <w:top w:val="nil"/>
              <w:left w:val="nil"/>
              <w:bottom w:val="single" w:sz="4" w:space="0" w:color="auto"/>
              <w:right w:val="single" w:sz="4" w:space="0" w:color="auto"/>
            </w:tcBorders>
            <w:shd w:val="clear" w:color="auto" w:fill="auto"/>
            <w:noWrap/>
            <w:vAlign w:val="center"/>
            <w:hideMark/>
          </w:tcPr>
          <w:p w14:paraId="21EE870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56C0067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637" w:type="dxa"/>
            <w:tcBorders>
              <w:top w:val="nil"/>
              <w:left w:val="nil"/>
              <w:bottom w:val="single" w:sz="4" w:space="0" w:color="auto"/>
              <w:right w:val="single" w:sz="4" w:space="0" w:color="auto"/>
            </w:tcBorders>
            <w:shd w:val="clear" w:color="auto" w:fill="auto"/>
            <w:noWrap/>
            <w:vAlign w:val="center"/>
            <w:hideMark/>
          </w:tcPr>
          <w:p w14:paraId="1FC4F007"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61390C7D"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64A11058"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11FCE041"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8" w:space="0" w:color="auto"/>
            </w:tcBorders>
            <w:shd w:val="clear" w:color="auto" w:fill="auto"/>
            <w:noWrap/>
            <w:vAlign w:val="center"/>
            <w:hideMark/>
          </w:tcPr>
          <w:p w14:paraId="2D33E0C0"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2" w:type="dxa"/>
            <w:tcBorders>
              <w:top w:val="nil"/>
              <w:left w:val="nil"/>
              <w:bottom w:val="single" w:sz="4" w:space="0" w:color="auto"/>
              <w:right w:val="single" w:sz="4" w:space="0" w:color="auto"/>
            </w:tcBorders>
            <w:shd w:val="clear" w:color="auto" w:fill="auto"/>
            <w:noWrap/>
            <w:vAlign w:val="center"/>
            <w:hideMark/>
          </w:tcPr>
          <w:p w14:paraId="3A41F600"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0F87261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52" w:type="dxa"/>
            <w:tcBorders>
              <w:top w:val="nil"/>
              <w:left w:val="nil"/>
              <w:bottom w:val="single" w:sz="4" w:space="0" w:color="auto"/>
              <w:right w:val="single" w:sz="4" w:space="0" w:color="auto"/>
            </w:tcBorders>
            <w:shd w:val="clear" w:color="auto" w:fill="auto"/>
            <w:noWrap/>
            <w:vAlign w:val="center"/>
            <w:hideMark/>
          </w:tcPr>
          <w:p w14:paraId="4ECCC36D"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2" w:type="dxa"/>
            <w:tcBorders>
              <w:top w:val="nil"/>
              <w:left w:val="nil"/>
              <w:bottom w:val="single" w:sz="4" w:space="0" w:color="auto"/>
              <w:right w:val="single" w:sz="4" w:space="0" w:color="auto"/>
            </w:tcBorders>
            <w:shd w:val="clear" w:color="auto" w:fill="auto"/>
            <w:noWrap/>
            <w:vAlign w:val="center"/>
            <w:hideMark/>
          </w:tcPr>
          <w:p w14:paraId="20721799"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3" w:type="dxa"/>
            <w:tcBorders>
              <w:top w:val="nil"/>
              <w:left w:val="nil"/>
              <w:bottom w:val="single" w:sz="4" w:space="0" w:color="auto"/>
              <w:right w:val="single" w:sz="8" w:space="0" w:color="auto"/>
            </w:tcBorders>
            <w:shd w:val="clear" w:color="auto" w:fill="auto"/>
            <w:noWrap/>
            <w:vAlign w:val="center"/>
            <w:hideMark/>
          </w:tcPr>
          <w:p w14:paraId="54000ABE"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F373EB" w:rsidRPr="00130C8E" w14:paraId="456B931E" w14:textId="77777777" w:rsidTr="0078259D">
        <w:trPr>
          <w:trHeight w:val="300"/>
        </w:trPr>
        <w:tc>
          <w:tcPr>
            <w:tcW w:w="2400" w:type="dxa"/>
            <w:tcBorders>
              <w:top w:val="nil"/>
              <w:left w:val="single" w:sz="4" w:space="0" w:color="auto"/>
              <w:bottom w:val="single" w:sz="4" w:space="0" w:color="auto"/>
              <w:right w:val="nil"/>
            </w:tcBorders>
            <w:shd w:val="clear" w:color="auto" w:fill="auto"/>
            <w:noWrap/>
            <w:vAlign w:val="bottom"/>
            <w:hideMark/>
          </w:tcPr>
          <w:p w14:paraId="0F029A39"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71E347A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3740044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78" w:type="dxa"/>
            <w:tcBorders>
              <w:top w:val="nil"/>
              <w:left w:val="nil"/>
              <w:bottom w:val="single" w:sz="4" w:space="0" w:color="auto"/>
              <w:right w:val="single" w:sz="4" w:space="0" w:color="auto"/>
            </w:tcBorders>
            <w:shd w:val="clear" w:color="auto" w:fill="auto"/>
            <w:noWrap/>
            <w:vAlign w:val="center"/>
            <w:hideMark/>
          </w:tcPr>
          <w:p w14:paraId="2DF08CA1"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78" w:type="dxa"/>
            <w:tcBorders>
              <w:top w:val="nil"/>
              <w:left w:val="nil"/>
              <w:bottom w:val="single" w:sz="4" w:space="0" w:color="auto"/>
              <w:right w:val="single" w:sz="4" w:space="0" w:color="auto"/>
            </w:tcBorders>
            <w:shd w:val="clear" w:color="auto" w:fill="auto"/>
            <w:noWrap/>
            <w:vAlign w:val="center"/>
            <w:hideMark/>
          </w:tcPr>
          <w:p w14:paraId="004FD3DC"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78" w:type="dxa"/>
            <w:tcBorders>
              <w:top w:val="nil"/>
              <w:left w:val="nil"/>
              <w:bottom w:val="single" w:sz="4" w:space="0" w:color="auto"/>
              <w:right w:val="single" w:sz="8" w:space="0" w:color="auto"/>
            </w:tcBorders>
            <w:shd w:val="clear" w:color="auto" w:fill="FFFFFF" w:themeFill="background1"/>
            <w:noWrap/>
            <w:vAlign w:val="center"/>
            <w:hideMark/>
          </w:tcPr>
          <w:p w14:paraId="117F4A7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637" w:type="dxa"/>
            <w:tcBorders>
              <w:top w:val="nil"/>
              <w:left w:val="nil"/>
              <w:bottom w:val="single" w:sz="4" w:space="0" w:color="auto"/>
              <w:right w:val="single" w:sz="4" w:space="0" w:color="auto"/>
            </w:tcBorders>
            <w:shd w:val="clear" w:color="auto" w:fill="auto"/>
            <w:noWrap/>
            <w:vAlign w:val="center"/>
            <w:hideMark/>
          </w:tcPr>
          <w:p w14:paraId="5B58326F"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6193C2E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7CA98151"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4" w:space="0" w:color="auto"/>
            </w:tcBorders>
            <w:shd w:val="clear" w:color="auto" w:fill="auto"/>
            <w:noWrap/>
            <w:vAlign w:val="center"/>
            <w:hideMark/>
          </w:tcPr>
          <w:p w14:paraId="0DD2F95D"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8" w:space="0" w:color="auto"/>
            </w:tcBorders>
            <w:shd w:val="clear" w:color="auto" w:fill="auto"/>
            <w:noWrap/>
            <w:vAlign w:val="center"/>
            <w:hideMark/>
          </w:tcPr>
          <w:p w14:paraId="71B51EDA"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2" w:type="dxa"/>
            <w:tcBorders>
              <w:top w:val="nil"/>
              <w:left w:val="nil"/>
              <w:bottom w:val="single" w:sz="4" w:space="0" w:color="auto"/>
              <w:right w:val="single" w:sz="4" w:space="0" w:color="auto"/>
            </w:tcBorders>
            <w:shd w:val="clear" w:color="auto" w:fill="auto"/>
            <w:noWrap/>
            <w:vAlign w:val="center"/>
            <w:hideMark/>
          </w:tcPr>
          <w:p w14:paraId="4C6D88A1"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2" w:type="dxa"/>
            <w:tcBorders>
              <w:top w:val="nil"/>
              <w:left w:val="nil"/>
              <w:bottom w:val="single" w:sz="4" w:space="0" w:color="auto"/>
              <w:right w:val="single" w:sz="4" w:space="0" w:color="auto"/>
            </w:tcBorders>
            <w:shd w:val="clear" w:color="auto" w:fill="auto"/>
            <w:noWrap/>
            <w:vAlign w:val="center"/>
            <w:hideMark/>
          </w:tcPr>
          <w:p w14:paraId="211F7702"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2" w:type="dxa"/>
            <w:tcBorders>
              <w:top w:val="nil"/>
              <w:left w:val="nil"/>
              <w:bottom w:val="single" w:sz="4" w:space="0" w:color="auto"/>
              <w:right w:val="single" w:sz="4" w:space="0" w:color="auto"/>
            </w:tcBorders>
            <w:shd w:val="clear" w:color="auto" w:fill="auto"/>
            <w:noWrap/>
            <w:vAlign w:val="center"/>
            <w:hideMark/>
          </w:tcPr>
          <w:p w14:paraId="4F255E7E"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52" w:type="dxa"/>
            <w:tcBorders>
              <w:top w:val="nil"/>
              <w:left w:val="nil"/>
              <w:bottom w:val="single" w:sz="4" w:space="0" w:color="auto"/>
              <w:right w:val="single" w:sz="4" w:space="0" w:color="auto"/>
            </w:tcBorders>
            <w:shd w:val="clear" w:color="auto" w:fill="auto"/>
            <w:noWrap/>
            <w:vAlign w:val="center"/>
            <w:hideMark/>
          </w:tcPr>
          <w:p w14:paraId="67A6EEA6"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3" w:type="dxa"/>
            <w:tcBorders>
              <w:top w:val="nil"/>
              <w:left w:val="nil"/>
              <w:bottom w:val="single" w:sz="4" w:space="0" w:color="auto"/>
              <w:right w:val="single" w:sz="8" w:space="0" w:color="auto"/>
            </w:tcBorders>
            <w:shd w:val="clear" w:color="auto" w:fill="auto"/>
            <w:noWrap/>
            <w:vAlign w:val="center"/>
            <w:hideMark/>
          </w:tcPr>
          <w:p w14:paraId="0A1E3F35" w14:textId="77777777" w:rsidR="00F373EB" w:rsidRPr="00130C8E" w:rsidRDefault="00F373EB"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F373EB" w:rsidRPr="00130C8E" w14:paraId="51C16DCE" w14:textId="77777777" w:rsidTr="0078259D">
        <w:trPr>
          <w:trHeight w:val="300"/>
        </w:trPr>
        <w:tc>
          <w:tcPr>
            <w:tcW w:w="2400" w:type="dxa"/>
            <w:tcBorders>
              <w:top w:val="nil"/>
              <w:left w:val="single" w:sz="4" w:space="0" w:color="auto"/>
              <w:bottom w:val="single" w:sz="4" w:space="0" w:color="auto"/>
              <w:right w:val="nil"/>
            </w:tcBorders>
            <w:shd w:val="clear" w:color="000000" w:fill="FFFF00"/>
            <w:noWrap/>
            <w:vAlign w:val="bottom"/>
            <w:hideMark/>
          </w:tcPr>
          <w:p w14:paraId="4AF7CEF3" w14:textId="77777777" w:rsidR="00F373EB" w:rsidRPr="00130C8E" w:rsidRDefault="00F373EB"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Razem:</w:t>
            </w:r>
          </w:p>
        </w:tc>
        <w:tc>
          <w:tcPr>
            <w:tcW w:w="652" w:type="dxa"/>
            <w:tcBorders>
              <w:top w:val="nil"/>
              <w:left w:val="single" w:sz="8" w:space="0" w:color="auto"/>
              <w:bottom w:val="single" w:sz="4" w:space="0" w:color="auto"/>
              <w:right w:val="single" w:sz="4" w:space="0" w:color="auto"/>
            </w:tcBorders>
            <w:shd w:val="clear" w:color="000000" w:fill="FFFF00"/>
            <w:noWrap/>
            <w:vAlign w:val="center"/>
            <w:hideMark/>
          </w:tcPr>
          <w:p w14:paraId="1FCB0D15" w14:textId="77777777" w:rsidR="00F373EB" w:rsidRPr="00130C8E" w:rsidRDefault="00F373EB"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653" w:type="dxa"/>
            <w:tcBorders>
              <w:top w:val="nil"/>
              <w:left w:val="nil"/>
              <w:bottom w:val="single" w:sz="4" w:space="0" w:color="auto"/>
              <w:right w:val="single" w:sz="4" w:space="0" w:color="auto"/>
            </w:tcBorders>
            <w:shd w:val="clear" w:color="000000" w:fill="FFFF00"/>
            <w:noWrap/>
            <w:vAlign w:val="center"/>
            <w:hideMark/>
          </w:tcPr>
          <w:p w14:paraId="4BC19913" w14:textId="77777777" w:rsidR="00F373EB" w:rsidRPr="00130C8E" w:rsidRDefault="00F373EB"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w:t>
            </w:r>
          </w:p>
        </w:tc>
        <w:tc>
          <w:tcPr>
            <w:tcW w:w="778" w:type="dxa"/>
            <w:tcBorders>
              <w:top w:val="nil"/>
              <w:left w:val="nil"/>
              <w:bottom w:val="single" w:sz="4" w:space="0" w:color="auto"/>
              <w:right w:val="single" w:sz="4" w:space="0" w:color="auto"/>
            </w:tcBorders>
            <w:shd w:val="clear" w:color="000000" w:fill="FFFF00"/>
            <w:noWrap/>
            <w:vAlign w:val="center"/>
            <w:hideMark/>
          </w:tcPr>
          <w:p w14:paraId="5D1A3B74" w14:textId="77777777" w:rsidR="00F373EB" w:rsidRPr="00130C8E" w:rsidRDefault="00F373EB"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51</w:t>
            </w:r>
          </w:p>
        </w:tc>
        <w:tc>
          <w:tcPr>
            <w:tcW w:w="778" w:type="dxa"/>
            <w:tcBorders>
              <w:top w:val="nil"/>
              <w:left w:val="nil"/>
              <w:bottom w:val="single" w:sz="4" w:space="0" w:color="auto"/>
              <w:right w:val="single" w:sz="4" w:space="0" w:color="auto"/>
            </w:tcBorders>
            <w:shd w:val="clear" w:color="000000" w:fill="FFFF00"/>
            <w:noWrap/>
            <w:vAlign w:val="center"/>
            <w:hideMark/>
          </w:tcPr>
          <w:p w14:paraId="5267AAE7" w14:textId="77777777" w:rsidR="00F373EB" w:rsidRPr="00130C8E" w:rsidRDefault="00F373EB"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97</w:t>
            </w:r>
          </w:p>
        </w:tc>
        <w:tc>
          <w:tcPr>
            <w:tcW w:w="778" w:type="dxa"/>
            <w:tcBorders>
              <w:top w:val="nil"/>
              <w:left w:val="nil"/>
              <w:bottom w:val="single" w:sz="4" w:space="0" w:color="auto"/>
              <w:right w:val="single" w:sz="8" w:space="0" w:color="auto"/>
            </w:tcBorders>
            <w:shd w:val="clear" w:color="000000" w:fill="FFFF00"/>
            <w:noWrap/>
            <w:vAlign w:val="center"/>
            <w:hideMark/>
          </w:tcPr>
          <w:p w14:paraId="6E1450FB" w14:textId="77777777" w:rsidR="00F373EB" w:rsidRPr="00130C8E" w:rsidRDefault="00F373EB"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102</w:t>
            </w:r>
          </w:p>
        </w:tc>
        <w:tc>
          <w:tcPr>
            <w:tcW w:w="637" w:type="dxa"/>
            <w:tcBorders>
              <w:top w:val="nil"/>
              <w:left w:val="nil"/>
              <w:bottom w:val="single" w:sz="4" w:space="0" w:color="auto"/>
              <w:right w:val="single" w:sz="4" w:space="0" w:color="auto"/>
            </w:tcBorders>
            <w:shd w:val="clear" w:color="000000" w:fill="FFFF00"/>
            <w:noWrap/>
            <w:vAlign w:val="center"/>
            <w:hideMark/>
          </w:tcPr>
          <w:p w14:paraId="1C73B10F" w14:textId="77777777" w:rsidR="00F373EB" w:rsidRPr="00130C8E" w:rsidRDefault="00F373EB"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26</w:t>
            </w:r>
          </w:p>
        </w:tc>
        <w:tc>
          <w:tcPr>
            <w:tcW w:w="739" w:type="dxa"/>
            <w:tcBorders>
              <w:top w:val="nil"/>
              <w:left w:val="nil"/>
              <w:bottom w:val="single" w:sz="4" w:space="0" w:color="auto"/>
              <w:right w:val="single" w:sz="4" w:space="0" w:color="auto"/>
            </w:tcBorders>
            <w:shd w:val="clear" w:color="000000" w:fill="FFFF00"/>
            <w:noWrap/>
            <w:vAlign w:val="center"/>
            <w:hideMark/>
          </w:tcPr>
          <w:p w14:paraId="1D5C5A4D" w14:textId="77777777" w:rsidR="00F373EB" w:rsidRPr="00130C8E" w:rsidRDefault="00F373EB"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39</w:t>
            </w:r>
          </w:p>
        </w:tc>
        <w:tc>
          <w:tcPr>
            <w:tcW w:w="739" w:type="dxa"/>
            <w:tcBorders>
              <w:top w:val="nil"/>
              <w:left w:val="nil"/>
              <w:bottom w:val="single" w:sz="4" w:space="0" w:color="auto"/>
              <w:right w:val="single" w:sz="4" w:space="0" w:color="auto"/>
            </w:tcBorders>
            <w:shd w:val="clear" w:color="000000" w:fill="FFFF00"/>
            <w:noWrap/>
            <w:vAlign w:val="center"/>
            <w:hideMark/>
          </w:tcPr>
          <w:p w14:paraId="7B010B3E" w14:textId="77777777" w:rsidR="00F373EB" w:rsidRPr="00130C8E" w:rsidRDefault="00F373EB"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99</w:t>
            </w:r>
          </w:p>
        </w:tc>
        <w:tc>
          <w:tcPr>
            <w:tcW w:w="739" w:type="dxa"/>
            <w:tcBorders>
              <w:top w:val="nil"/>
              <w:left w:val="nil"/>
              <w:bottom w:val="single" w:sz="4" w:space="0" w:color="auto"/>
              <w:right w:val="single" w:sz="4" w:space="0" w:color="auto"/>
            </w:tcBorders>
            <w:shd w:val="clear" w:color="000000" w:fill="FFFF00"/>
            <w:noWrap/>
            <w:vAlign w:val="center"/>
            <w:hideMark/>
          </w:tcPr>
          <w:p w14:paraId="72195077" w14:textId="77777777" w:rsidR="00F373EB" w:rsidRPr="00130C8E" w:rsidRDefault="00F373EB"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64</w:t>
            </w:r>
          </w:p>
        </w:tc>
        <w:tc>
          <w:tcPr>
            <w:tcW w:w="739" w:type="dxa"/>
            <w:tcBorders>
              <w:top w:val="nil"/>
              <w:left w:val="nil"/>
              <w:bottom w:val="single" w:sz="4" w:space="0" w:color="auto"/>
              <w:right w:val="single" w:sz="8" w:space="0" w:color="auto"/>
            </w:tcBorders>
            <w:shd w:val="clear" w:color="000000" w:fill="FFFF00"/>
            <w:noWrap/>
            <w:vAlign w:val="center"/>
            <w:hideMark/>
          </w:tcPr>
          <w:p w14:paraId="5030EAAD" w14:textId="77777777" w:rsidR="00F373EB" w:rsidRPr="00130C8E" w:rsidRDefault="00F373EB"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33</w:t>
            </w:r>
          </w:p>
        </w:tc>
        <w:tc>
          <w:tcPr>
            <w:tcW w:w="752" w:type="dxa"/>
            <w:tcBorders>
              <w:top w:val="nil"/>
              <w:left w:val="nil"/>
              <w:bottom w:val="single" w:sz="4" w:space="0" w:color="auto"/>
              <w:right w:val="single" w:sz="4" w:space="0" w:color="auto"/>
            </w:tcBorders>
            <w:shd w:val="clear" w:color="000000" w:fill="FFFF00"/>
            <w:noWrap/>
            <w:vAlign w:val="center"/>
            <w:hideMark/>
          </w:tcPr>
          <w:p w14:paraId="7FA7DC04" w14:textId="77777777" w:rsidR="00F373EB" w:rsidRPr="00130C8E" w:rsidRDefault="00F373EB"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35</w:t>
            </w:r>
          </w:p>
        </w:tc>
        <w:tc>
          <w:tcPr>
            <w:tcW w:w="752" w:type="dxa"/>
            <w:tcBorders>
              <w:top w:val="nil"/>
              <w:left w:val="nil"/>
              <w:bottom w:val="single" w:sz="4" w:space="0" w:color="auto"/>
              <w:right w:val="single" w:sz="4" w:space="0" w:color="auto"/>
            </w:tcBorders>
            <w:shd w:val="clear" w:color="000000" w:fill="FFFF00"/>
            <w:noWrap/>
            <w:vAlign w:val="center"/>
            <w:hideMark/>
          </w:tcPr>
          <w:p w14:paraId="65B0783E" w14:textId="77777777" w:rsidR="00F373EB" w:rsidRPr="00130C8E" w:rsidRDefault="00F373EB"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54</w:t>
            </w:r>
          </w:p>
        </w:tc>
        <w:tc>
          <w:tcPr>
            <w:tcW w:w="752" w:type="dxa"/>
            <w:tcBorders>
              <w:top w:val="nil"/>
              <w:left w:val="nil"/>
              <w:bottom w:val="single" w:sz="4" w:space="0" w:color="auto"/>
              <w:right w:val="single" w:sz="4" w:space="0" w:color="auto"/>
            </w:tcBorders>
            <w:shd w:val="clear" w:color="000000" w:fill="FFFF00"/>
            <w:noWrap/>
            <w:vAlign w:val="center"/>
            <w:hideMark/>
          </w:tcPr>
          <w:p w14:paraId="3E01C6DA" w14:textId="77777777" w:rsidR="00F373EB" w:rsidRPr="00130C8E" w:rsidRDefault="00F373EB"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91</w:t>
            </w:r>
          </w:p>
        </w:tc>
        <w:tc>
          <w:tcPr>
            <w:tcW w:w="752" w:type="dxa"/>
            <w:tcBorders>
              <w:top w:val="nil"/>
              <w:left w:val="nil"/>
              <w:bottom w:val="single" w:sz="4" w:space="0" w:color="auto"/>
              <w:right w:val="single" w:sz="4" w:space="0" w:color="auto"/>
            </w:tcBorders>
            <w:shd w:val="clear" w:color="000000" w:fill="FFFF00"/>
            <w:noWrap/>
            <w:vAlign w:val="center"/>
            <w:hideMark/>
          </w:tcPr>
          <w:p w14:paraId="65367B59" w14:textId="77777777" w:rsidR="00F373EB" w:rsidRPr="00130C8E" w:rsidRDefault="00F373EB"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49</w:t>
            </w:r>
          </w:p>
        </w:tc>
        <w:tc>
          <w:tcPr>
            <w:tcW w:w="963" w:type="dxa"/>
            <w:tcBorders>
              <w:top w:val="nil"/>
              <w:left w:val="nil"/>
              <w:bottom w:val="single" w:sz="4" w:space="0" w:color="auto"/>
              <w:right w:val="single" w:sz="8" w:space="0" w:color="auto"/>
            </w:tcBorders>
            <w:shd w:val="clear" w:color="000000" w:fill="FFFF00"/>
            <w:noWrap/>
            <w:vAlign w:val="center"/>
            <w:hideMark/>
          </w:tcPr>
          <w:p w14:paraId="76270395" w14:textId="77777777" w:rsidR="00F373EB" w:rsidRPr="00130C8E" w:rsidRDefault="00F373EB"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29</w:t>
            </w:r>
          </w:p>
        </w:tc>
      </w:tr>
    </w:tbl>
    <w:p w14:paraId="7E19B116" w14:textId="52339482" w:rsidR="00F373EB" w:rsidRPr="00130C8E" w:rsidRDefault="00F373EB" w:rsidP="00130C8E">
      <w:pPr>
        <w:spacing w:line="360" w:lineRule="auto"/>
        <w:jc w:val="center"/>
        <w:rPr>
          <w:rFonts w:ascii="Times New Roman" w:hAnsi="Times New Roman" w:cs="Times New Roman"/>
          <w:b/>
          <w:bCs/>
        </w:rPr>
        <w:sectPr w:rsidR="00F373EB" w:rsidRPr="00130C8E" w:rsidSect="00F373EB">
          <w:pgSz w:w="16838" w:h="11906" w:orient="landscape"/>
          <w:pgMar w:top="1418" w:right="1418" w:bottom="1418" w:left="1418" w:header="709" w:footer="709" w:gutter="0"/>
          <w:cols w:space="708"/>
          <w:docGrid w:linePitch="360"/>
        </w:sectPr>
      </w:pPr>
    </w:p>
    <w:tbl>
      <w:tblPr>
        <w:tblW w:w="14080" w:type="dxa"/>
        <w:tblCellMar>
          <w:left w:w="70" w:type="dxa"/>
          <w:right w:w="70" w:type="dxa"/>
        </w:tblCellMar>
        <w:tblLook w:val="04A0" w:firstRow="1" w:lastRow="0" w:firstColumn="1" w:lastColumn="0" w:noHBand="0" w:noVBand="1"/>
      </w:tblPr>
      <w:tblGrid>
        <w:gridCol w:w="1960"/>
        <w:gridCol w:w="652"/>
        <w:gridCol w:w="653"/>
        <w:gridCol w:w="905"/>
        <w:gridCol w:w="905"/>
        <w:gridCol w:w="905"/>
        <w:gridCol w:w="776"/>
        <w:gridCol w:w="776"/>
        <w:gridCol w:w="776"/>
        <w:gridCol w:w="926"/>
        <w:gridCol w:w="926"/>
        <w:gridCol w:w="680"/>
        <w:gridCol w:w="810"/>
        <w:gridCol w:w="810"/>
        <w:gridCol w:w="810"/>
        <w:gridCol w:w="810"/>
      </w:tblGrid>
      <w:tr w:rsidR="001A2619" w:rsidRPr="00130C8E" w14:paraId="56F0B2B6" w14:textId="77777777" w:rsidTr="0078259D">
        <w:trPr>
          <w:trHeight w:val="542"/>
        </w:trPr>
        <w:tc>
          <w:tcPr>
            <w:tcW w:w="1960" w:type="dxa"/>
            <w:vMerge w:val="restart"/>
            <w:tcBorders>
              <w:top w:val="single" w:sz="4" w:space="0" w:color="auto"/>
              <w:left w:val="single" w:sz="4" w:space="0" w:color="auto"/>
              <w:bottom w:val="single" w:sz="4" w:space="0" w:color="000000"/>
              <w:right w:val="single" w:sz="8" w:space="0" w:color="auto"/>
            </w:tcBorders>
            <w:shd w:val="clear" w:color="auto" w:fill="auto"/>
            <w:noWrap/>
            <w:vAlign w:val="bottom"/>
            <w:hideMark/>
          </w:tcPr>
          <w:p w14:paraId="5716A5A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lastRenderedPageBreak/>
              <w:t> </w:t>
            </w:r>
          </w:p>
        </w:tc>
        <w:tc>
          <w:tcPr>
            <w:tcW w:w="4020" w:type="dxa"/>
            <w:gridSpan w:val="5"/>
            <w:tcBorders>
              <w:top w:val="single" w:sz="8" w:space="0" w:color="auto"/>
              <w:left w:val="nil"/>
              <w:bottom w:val="single" w:sz="8" w:space="0" w:color="auto"/>
              <w:right w:val="single" w:sz="8" w:space="0" w:color="000000"/>
            </w:tcBorders>
            <w:shd w:val="clear" w:color="auto" w:fill="FFFFFF" w:themeFill="background1"/>
            <w:vAlign w:val="center"/>
            <w:hideMark/>
          </w:tcPr>
          <w:p w14:paraId="1ADD085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Wykorzystanie dziedzictwa kulturowego obszarów wiejskich</w:t>
            </w:r>
          </w:p>
        </w:tc>
        <w:tc>
          <w:tcPr>
            <w:tcW w:w="4180" w:type="dxa"/>
            <w:gridSpan w:val="5"/>
            <w:tcBorders>
              <w:top w:val="single" w:sz="8" w:space="0" w:color="auto"/>
              <w:left w:val="nil"/>
              <w:bottom w:val="single" w:sz="8" w:space="0" w:color="auto"/>
              <w:right w:val="single" w:sz="8" w:space="0" w:color="000000"/>
            </w:tcBorders>
            <w:shd w:val="clear" w:color="auto" w:fill="FFFFFF" w:themeFill="background1"/>
            <w:vAlign w:val="center"/>
            <w:hideMark/>
          </w:tcPr>
          <w:p w14:paraId="2C95352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Rozwój w oparciu o produkty lokalne                                                                             i ekologiczne</w:t>
            </w:r>
          </w:p>
        </w:tc>
        <w:tc>
          <w:tcPr>
            <w:tcW w:w="3920" w:type="dxa"/>
            <w:gridSpan w:val="5"/>
            <w:tcBorders>
              <w:top w:val="single" w:sz="8" w:space="0" w:color="auto"/>
              <w:left w:val="nil"/>
              <w:bottom w:val="single" w:sz="8" w:space="0" w:color="auto"/>
              <w:right w:val="single" w:sz="8" w:space="0" w:color="000000"/>
            </w:tcBorders>
            <w:shd w:val="clear" w:color="auto" w:fill="FFFFFF" w:themeFill="background1"/>
            <w:noWrap/>
            <w:vAlign w:val="center"/>
            <w:hideMark/>
          </w:tcPr>
          <w:p w14:paraId="73246983" w14:textId="2341A8D2"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Rozwój infrastruktury kultury i oświaty</w:t>
            </w:r>
          </w:p>
        </w:tc>
      </w:tr>
      <w:tr w:rsidR="001A2619" w:rsidRPr="00130C8E" w14:paraId="7969BBC0" w14:textId="77777777" w:rsidTr="001A2619">
        <w:trPr>
          <w:trHeight w:val="300"/>
        </w:trPr>
        <w:tc>
          <w:tcPr>
            <w:tcW w:w="1960" w:type="dxa"/>
            <w:vMerge/>
            <w:tcBorders>
              <w:top w:val="single" w:sz="4" w:space="0" w:color="auto"/>
              <w:left w:val="single" w:sz="4" w:space="0" w:color="auto"/>
              <w:bottom w:val="single" w:sz="4" w:space="0" w:color="000000"/>
              <w:right w:val="single" w:sz="8" w:space="0" w:color="auto"/>
            </w:tcBorders>
            <w:vAlign w:val="center"/>
            <w:hideMark/>
          </w:tcPr>
          <w:p w14:paraId="6B04CE26"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p>
        </w:tc>
        <w:tc>
          <w:tcPr>
            <w:tcW w:w="652" w:type="dxa"/>
            <w:tcBorders>
              <w:top w:val="nil"/>
              <w:left w:val="nil"/>
              <w:bottom w:val="single" w:sz="4" w:space="0" w:color="auto"/>
              <w:right w:val="single" w:sz="4" w:space="0" w:color="auto"/>
            </w:tcBorders>
            <w:shd w:val="clear" w:color="000000" w:fill="FFC000"/>
            <w:noWrap/>
            <w:vAlign w:val="bottom"/>
            <w:hideMark/>
          </w:tcPr>
          <w:p w14:paraId="3265866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53" w:type="dxa"/>
            <w:tcBorders>
              <w:top w:val="nil"/>
              <w:left w:val="nil"/>
              <w:bottom w:val="single" w:sz="4" w:space="0" w:color="auto"/>
              <w:right w:val="single" w:sz="4" w:space="0" w:color="auto"/>
            </w:tcBorders>
            <w:shd w:val="clear" w:color="000000" w:fill="FFC000"/>
            <w:noWrap/>
            <w:vAlign w:val="bottom"/>
            <w:hideMark/>
          </w:tcPr>
          <w:p w14:paraId="7BE3294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05" w:type="dxa"/>
            <w:tcBorders>
              <w:top w:val="nil"/>
              <w:left w:val="nil"/>
              <w:bottom w:val="single" w:sz="4" w:space="0" w:color="auto"/>
              <w:right w:val="single" w:sz="4" w:space="0" w:color="auto"/>
            </w:tcBorders>
            <w:shd w:val="clear" w:color="000000" w:fill="FFC000"/>
            <w:noWrap/>
            <w:vAlign w:val="bottom"/>
            <w:hideMark/>
          </w:tcPr>
          <w:p w14:paraId="54B2E07B"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05" w:type="dxa"/>
            <w:tcBorders>
              <w:top w:val="nil"/>
              <w:left w:val="nil"/>
              <w:bottom w:val="single" w:sz="4" w:space="0" w:color="auto"/>
              <w:right w:val="single" w:sz="4" w:space="0" w:color="auto"/>
            </w:tcBorders>
            <w:shd w:val="clear" w:color="000000" w:fill="FFC000"/>
            <w:noWrap/>
            <w:vAlign w:val="bottom"/>
            <w:hideMark/>
          </w:tcPr>
          <w:p w14:paraId="6D5AB34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05" w:type="dxa"/>
            <w:tcBorders>
              <w:top w:val="nil"/>
              <w:left w:val="nil"/>
              <w:bottom w:val="single" w:sz="4" w:space="0" w:color="auto"/>
              <w:right w:val="single" w:sz="8" w:space="0" w:color="auto"/>
            </w:tcBorders>
            <w:shd w:val="clear" w:color="000000" w:fill="FFC000"/>
            <w:noWrap/>
            <w:vAlign w:val="bottom"/>
            <w:hideMark/>
          </w:tcPr>
          <w:p w14:paraId="4B9DDBB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76" w:type="dxa"/>
            <w:tcBorders>
              <w:top w:val="nil"/>
              <w:left w:val="nil"/>
              <w:bottom w:val="single" w:sz="4" w:space="0" w:color="auto"/>
              <w:right w:val="single" w:sz="4" w:space="0" w:color="auto"/>
            </w:tcBorders>
            <w:shd w:val="clear" w:color="000000" w:fill="FFC000"/>
            <w:noWrap/>
            <w:vAlign w:val="bottom"/>
            <w:hideMark/>
          </w:tcPr>
          <w:p w14:paraId="02035C7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76" w:type="dxa"/>
            <w:tcBorders>
              <w:top w:val="nil"/>
              <w:left w:val="nil"/>
              <w:bottom w:val="single" w:sz="4" w:space="0" w:color="auto"/>
              <w:right w:val="single" w:sz="4" w:space="0" w:color="auto"/>
            </w:tcBorders>
            <w:shd w:val="clear" w:color="000000" w:fill="FFC000"/>
            <w:noWrap/>
            <w:vAlign w:val="bottom"/>
            <w:hideMark/>
          </w:tcPr>
          <w:p w14:paraId="5600132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76" w:type="dxa"/>
            <w:tcBorders>
              <w:top w:val="nil"/>
              <w:left w:val="nil"/>
              <w:bottom w:val="single" w:sz="4" w:space="0" w:color="auto"/>
              <w:right w:val="single" w:sz="4" w:space="0" w:color="auto"/>
            </w:tcBorders>
            <w:shd w:val="clear" w:color="000000" w:fill="FFC000"/>
            <w:noWrap/>
            <w:vAlign w:val="bottom"/>
            <w:hideMark/>
          </w:tcPr>
          <w:p w14:paraId="5BEBC70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26" w:type="dxa"/>
            <w:tcBorders>
              <w:top w:val="nil"/>
              <w:left w:val="nil"/>
              <w:bottom w:val="single" w:sz="4" w:space="0" w:color="auto"/>
              <w:right w:val="single" w:sz="4" w:space="0" w:color="auto"/>
            </w:tcBorders>
            <w:shd w:val="clear" w:color="000000" w:fill="FFC000"/>
            <w:noWrap/>
            <w:vAlign w:val="bottom"/>
            <w:hideMark/>
          </w:tcPr>
          <w:p w14:paraId="7F3EBAF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26" w:type="dxa"/>
            <w:tcBorders>
              <w:top w:val="nil"/>
              <w:left w:val="nil"/>
              <w:bottom w:val="single" w:sz="4" w:space="0" w:color="auto"/>
              <w:right w:val="single" w:sz="8" w:space="0" w:color="auto"/>
            </w:tcBorders>
            <w:shd w:val="clear" w:color="000000" w:fill="FFC000"/>
            <w:noWrap/>
            <w:vAlign w:val="bottom"/>
            <w:hideMark/>
          </w:tcPr>
          <w:p w14:paraId="24989A9C"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680" w:type="dxa"/>
            <w:tcBorders>
              <w:top w:val="nil"/>
              <w:left w:val="nil"/>
              <w:bottom w:val="single" w:sz="4" w:space="0" w:color="auto"/>
              <w:right w:val="single" w:sz="4" w:space="0" w:color="auto"/>
            </w:tcBorders>
            <w:shd w:val="clear" w:color="000000" w:fill="FFC000"/>
            <w:noWrap/>
            <w:vAlign w:val="bottom"/>
            <w:hideMark/>
          </w:tcPr>
          <w:p w14:paraId="0D7021B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10" w:type="dxa"/>
            <w:tcBorders>
              <w:top w:val="nil"/>
              <w:left w:val="nil"/>
              <w:bottom w:val="single" w:sz="4" w:space="0" w:color="auto"/>
              <w:right w:val="single" w:sz="4" w:space="0" w:color="auto"/>
            </w:tcBorders>
            <w:shd w:val="clear" w:color="000000" w:fill="FFC000"/>
            <w:noWrap/>
            <w:vAlign w:val="bottom"/>
            <w:hideMark/>
          </w:tcPr>
          <w:p w14:paraId="21CA81E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10" w:type="dxa"/>
            <w:tcBorders>
              <w:top w:val="nil"/>
              <w:left w:val="nil"/>
              <w:bottom w:val="single" w:sz="4" w:space="0" w:color="auto"/>
              <w:right w:val="single" w:sz="4" w:space="0" w:color="auto"/>
            </w:tcBorders>
            <w:shd w:val="clear" w:color="000000" w:fill="FFC000"/>
            <w:noWrap/>
            <w:vAlign w:val="bottom"/>
            <w:hideMark/>
          </w:tcPr>
          <w:p w14:paraId="70E5A67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10" w:type="dxa"/>
            <w:tcBorders>
              <w:top w:val="nil"/>
              <w:left w:val="nil"/>
              <w:bottom w:val="single" w:sz="4" w:space="0" w:color="auto"/>
              <w:right w:val="single" w:sz="4" w:space="0" w:color="auto"/>
            </w:tcBorders>
            <w:shd w:val="clear" w:color="000000" w:fill="FFC000"/>
            <w:noWrap/>
            <w:vAlign w:val="bottom"/>
            <w:hideMark/>
          </w:tcPr>
          <w:p w14:paraId="353054F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10" w:type="dxa"/>
            <w:tcBorders>
              <w:top w:val="nil"/>
              <w:left w:val="nil"/>
              <w:bottom w:val="single" w:sz="4" w:space="0" w:color="auto"/>
              <w:right w:val="single" w:sz="8" w:space="0" w:color="auto"/>
            </w:tcBorders>
            <w:shd w:val="clear" w:color="000000" w:fill="FFC000"/>
            <w:noWrap/>
            <w:vAlign w:val="bottom"/>
            <w:hideMark/>
          </w:tcPr>
          <w:p w14:paraId="1A38358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1A2619" w:rsidRPr="00130C8E" w14:paraId="69340105"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6854BACB"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158EFC4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2971E7CC"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11D63E1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631824E2"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05" w:type="dxa"/>
            <w:tcBorders>
              <w:top w:val="nil"/>
              <w:left w:val="nil"/>
              <w:bottom w:val="single" w:sz="4" w:space="0" w:color="auto"/>
              <w:right w:val="single" w:sz="8" w:space="0" w:color="auto"/>
            </w:tcBorders>
            <w:shd w:val="clear" w:color="auto" w:fill="auto"/>
            <w:noWrap/>
            <w:vAlign w:val="center"/>
            <w:hideMark/>
          </w:tcPr>
          <w:p w14:paraId="304BE4F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76" w:type="dxa"/>
            <w:tcBorders>
              <w:top w:val="nil"/>
              <w:left w:val="nil"/>
              <w:bottom w:val="single" w:sz="4" w:space="0" w:color="auto"/>
              <w:right w:val="single" w:sz="4" w:space="0" w:color="auto"/>
            </w:tcBorders>
            <w:shd w:val="clear" w:color="auto" w:fill="auto"/>
            <w:noWrap/>
            <w:vAlign w:val="center"/>
            <w:hideMark/>
          </w:tcPr>
          <w:p w14:paraId="6A9BC30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7495C19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3030230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26" w:type="dxa"/>
            <w:tcBorders>
              <w:top w:val="nil"/>
              <w:left w:val="nil"/>
              <w:bottom w:val="single" w:sz="4" w:space="0" w:color="auto"/>
              <w:right w:val="single" w:sz="4" w:space="0" w:color="auto"/>
            </w:tcBorders>
            <w:shd w:val="clear" w:color="auto" w:fill="auto"/>
            <w:noWrap/>
            <w:vAlign w:val="center"/>
            <w:hideMark/>
          </w:tcPr>
          <w:p w14:paraId="41BCC2D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018BC99D"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680" w:type="dxa"/>
            <w:tcBorders>
              <w:top w:val="nil"/>
              <w:left w:val="nil"/>
              <w:bottom w:val="single" w:sz="4" w:space="0" w:color="auto"/>
              <w:right w:val="single" w:sz="4" w:space="0" w:color="auto"/>
            </w:tcBorders>
            <w:shd w:val="clear" w:color="auto" w:fill="auto"/>
            <w:noWrap/>
            <w:vAlign w:val="center"/>
            <w:hideMark/>
          </w:tcPr>
          <w:p w14:paraId="6AC24A2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3AA383E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2E07E9AB"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10" w:type="dxa"/>
            <w:tcBorders>
              <w:top w:val="nil"/>
              <w:left w:val="nil"/>
              <w:bottom w:val="single" w:sz="4" w:space="0" w:color="auto"/>
              <w:right w:val="single" w:sz="4" w:space="0" w:color="auto"/>
            </w:tcBorders>
            <w:shd w:val="clear" w:color="auto" w:fill="auto"/>
            <w:noWrap/>
            <w:vAlign w:val="center"/>
            <w:hideMark/>
          </w:tcPr>
          <w:p w14:paraId="009C1A2B"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10" w:type="dxa"/>
            <w:tcBorders>
              <w:top w:val="nil"/>
              <w:left w:val="nil"/>
              <w:bottom w:val="single" w:sz="4" w:space="0" w:color="auto"/>
              <w:right w:val="single" w:sz="8" w:space="0" w:color="auto"/>
            </w:tcBorders>
            <w:shd w:val="clear" w:color="auto" w:fill="auto"/>
            <w:noWrap/>
            <w:vAlign w:val="center"/>
            <w:hideMark/>
          </w:tcPr>
          <w:p w14:paraId="7FA49D50"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1A2619" w:rsidRPr="00130C8E" w14:paraId="60069E15"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0B18050C"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338643E0"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40E6A9C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05" w:type="dxa"/>
            <w:tcBorders>
              <w:top w:val="nil"/>
              <w:left w:val="nil"/>
              <w:bottom w:val="single" w:sz="4" w:space="0" w:color="auto"/>
              <w:right w:val="single" w:sz="4" w:space="0" w:color="auto"/>
            </w:tcBorders>
            <w:shd w:val="clear" w:color="auto" w:fill="auto"/>
            <w:noWrap/>
            <w:vAlign w:val="center"/>
            <w:hideMark/>
          </w:tcPr>
          <w:p w14:paraId="6C0C73C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14</w:t>
            </w:r>
          </w:p>
        </w:tc>
        <w:tc>
          <w:tcPr>
            <w:tcW w:w="905" w:type="dxa"/>
            <w:tcBorders>
              <w:top w:val="nil"/>
              <w:left w:val="nil"/>
              <w:bottom w:val="single" w:sz="4" w:space="0" w:color="auto"/>
              <w:right w:val="single" w:sz="4" w:space="0" w:color="auto"/>
            </w:tcBorders>
            <w:shd w:val="clear" w:color="auto" w:fill="auto"/>
            <w:noWrap/>
            <w:vAlign w:val="center"/>
            <w:hideMark/>
          </w:tcPr>
          <w:p w14:paraId="34C3CCB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05" w:type="dxa"/>
            <w:tcBorders>
              <w:top w:val="nil"/>
              <w:left w:val="nil"/>
              <w:bottom w:val="single" w:sz="4" w:space="0" w:color="auto"/>
              <w:right w:val="single" w:sz="8" w:space="0" w:color="auto"/>
            </w:tcBorders>
            <w:shd w:val="clear" w:color="auto" w:fill="auto"/>
            <w:noWrap/>
            <w:vAlign w:val="center"/>
            <w:hideMark/>
          </w:tcPr>
          <w:p w14:paraId="5690DCA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76" w:type="dxa"/>
            <w:tcBorders>
              <w:top w:val="nil"/>
              <w:left w:val="nil"/>
              <w:bottom w:val="single" w:sz="4" w:space="0" w:color="auto"/>
              <w:right w:val="single" w:sz="4" w:space="0" w:color="auto"/>
            </w:tcBorders>
            <w:shd w:val="clear" w:color="auto" w:fill="auto"/>
            <w:noWrap/>
            <w:vAlign w:val="center"/>
            <w:hideMark/>
          </w:tcPr>
          <w:p w14:paraId="0E6D9C2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1E0D5C5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76" w:type="dxa"/>
            <w:tcBorders>
              <w:top w:val="nil"/>
              <w:left w:val="nil"/>
              <w:bottom w:val="single" w:sz="4" w:space="0" w:color="auto"/>
              <w:right w:val="single" w:sz="4" w:space="0" w:color="auto"/>
            </w:tcBorders>
            <w:shd w:val="clear" w:color="auto" w:fill="auto"/>
            <w:noWrap/>
            <w:vAlign w:val="center"/>
            <w:hideMark/>
          </w:tcPr>
          <w:p w14:paraId="019B4D7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926" w:type="dxa"/>
            <w:tcBorders>
              <w:top w:val="nil"/>
              <w:left w:val="nil"/>
              <w:bottom w:val="single" w:sz="4" w:space="0" w:color="auto"/>
              <w:right w:val="single" w:sz="4" w:space="0" w:color="auto"/>
            </w:tcBorders>
            <w:shd w:val="clear" w:color="auto" w:fill="auto"/>
            <w:noWrap/>
            <w:vAlign w:val="center"/>
            <w:hideMark/>
          </w:tcPr>
          <w:p w14:paraId="3DF7B75B"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6341F1D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80" w:type="dxa"/>
            <w:tcBorders>
              <w:top w:val="nil"/>
              <w:left w:val="nil"/>
              <w:bottom w:val="single" w:sz="4" w:space="0" w:color="auto"/>
              <w:right w:val="single" w:sz="4" w:space="0" w:color="auto"/>
            </w:tcBorders>
            <w:shd w:val="clear" w:color="auto" w:fill="auto"/>
            <w:noWrap/>
            <w:vAlign w:val="center"/>
            <w:hideMark/>
          </w:tcPr>
          <w:p w14:paraId="73E73A2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08AF498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10" w:type="dxa"/>
            <w:tcBorders>
              <w:top w:val="nil"/>
              <w:left w:val="nil"/>
              <w:bottom w:val="single" w:sz="4" w:space="0" w:color="auto"/>
              <w:right w:val="single" w:sz="4" w:space="0" w:color="auto"/>
            </w:tcBorders>
            <w:shd w:val="clear" w:color="auto" w:fill="auto"/>
            <w:noWrap/>
            <w:vAlign w:val="center"/>
            <w:hideMark/>
          </w:tcPr>
          <w:p w14:paraId="47A4AC0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c>
          <w:tcPr>
            <w:tcW w:w="810" w:type="dxa"/>
            <w:tcBorders>
              <w:top w:val="nil"/>
              <w:left w:val="nil"/>
              <w:bottom w:val="single" w:sz="4" w:space="0" w:color="auto"/>
              <w:right w:val="single" w:sz="4" w:space="0" w:color="auto"/>
            </w:tcBorders>
            <w:shd w:val="clear" w:color="auto" w:fill="auto"/>
            <w:noWrap/>
            <w:vAlign w:val="center"/>
            <w:hideMark/>
          </w:tcPr>
          <w:p w14:paraId="1367E57B"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10" w:type="dxa"/>
            <w:tcBorders>
              <w:top w:val="nil"/>
              <w:left w:val="nil"/>
              <w:bottom w:val="single" w:sz="4" w:space="0" w:color="auto"/>
              <w:right w:val="single" w:sz="8" w:space="0" w:color="auto"/>
            </w:tcBorders>
            <w:shd w:val="clear" w:color="auto" w:fill="auto"/>
            <w:noWrap/>
            <w:vAlign w:val="center"/>
            <w:hideMark/>
          </w:tcPr>
          <w:p w14:paraId="13DB52DD"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1A2619" w:rsidRPr="00130C8E" w14:paraId="0F0F568B"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78EB7580"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7C07A29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4BF554B2"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05" w:type="dxa"/>
            <w:tcBorders>
              <w:top w:val="nil"/>
              <w:left w:val="nil"/>
              <w:bottom w:val="single" w:sz="4" w:space="0" w:color="auto"/>
              <w:right w:val="single" w:sz="4" w:space="0" w:color="auto"/>
            </w:tcBorders>
            <w:shd w:val="clear" w:color="auto" w:fill="auto"/>
            <w:noWrap/>
            <w:vAlign w:val="center"/>
            <w:hideMark/>
          </w:tcPr>
          <w:p w14:paraId="1DBF026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05" w:type="dxa"/>
            <w:tcBorders>
              <w:top w:val="nil"/>
              <w:left w:val="nil"/>
              <w:bottom w:val="single" w:sz="4" w:space="0" w:color="auto"/>
              <w:right w:val="single" w:sz="4" w:space="0" w:color="auto"/>
            </w:tcBorders>
            <w:shd w:val="clear" w:color="auto" w:fill="auto"/>
            <w:noWrap/>
            <w:vAlign w:val="center"/>
            <w:hideMark/>
          </w:tcPr>
          <w:p w14:paraId="43CC568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05" w:type="dxa"/>
            <w:tcBorders>
              <w:top w:val="nil"/>
              <w:left w:val="nil"/>
              <w:bottom w:val="single" w:sz="4" w:space="0" w:color="auto"/>
              <w:right w:val="single" w:sz="8" w:space="0" w:color="auto"/>
            </w:tcBorders>
            <w:shd w:val="clear" w:color="auto" w:fill="auto"/>
            <w:noWrap/>
            <w:vAlign w:val="center"/>
            <w:hideMark/>
          </w:tcPr>
          <w:p w14:paraId="111F5CF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7B3E623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234AED2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0C79309D"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26" w:type="dxa"/>
            <w:tcBorders>
              <w:top w:val="nil"/>
              <w:left w:val="nil"/>
              <w:bottom w:val="single" w:sz="4" w:space="0" w:color="auto"/>
              <w:right w:val="single" w:sz="4" w:space="0" w:color="auto"/>
            </w:tcBorders>
            <w:shd w:val="clear" w:color="auto" w:fill="auto"/>
            <w:noWrap/>
            <w:vAlign w:val="center"/>
            <w:hideMark/>
          </w:tcPr>
          <w:p w14:paraId="204AAE0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6C034F2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680" w:type="dxa"/>
            <w:tcBorders>
              <w:top w:val="nil"/>
              <w:left w:val="nil"/>
              <w:bottom w:val="single" w:sz="4" w:space="0" w:color="auto"/>
              <w:right w:val="single" w:sz="4" w:space="0" w:color="auto"/>
            </w:tcBorders>
            <w:shd w:val="clear" w:color="auto" w:fill="auto"/>
            <w:noWrap/>
            <w:vAlign w:val="center"/>
            <w:hideMark/>
          </w:tcPr>
          <w:p w14:paraId="5601959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15D4A1B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194BC2F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10" w:type="dxa"/>
            <w:tcBorders>
              <w:top w:val="nil"/>
              <w:left w:val="nil"/>
              <w:bottom w:val="single" w:sz="4" w:space="0" w:color="auto"/>
              <w:right w:val="single" w:sz="4" w:space="0" w:color="auto"/>
            </w:tcBorders>
            <w:shd w:val="clear" w:color="auto" w:fill="auto"/>
            <w:noWrap/>
            <w:vAlign w:val="center"/>
            <w:hideMark/>
          </w:tcPr>
          <w:p w14:paraId="0A844CE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10" w:type="dxa"/>
            <w:tcBorders>
              <w:top w:val="nil"/>
              <w:left w:val="nil"/>
              <w:bottom w:val="single" w:sz="4" w:space="0" w:color="auto"/>
              <w:right w:val="single" w:sz="8" w:space="0" w:color="auto"/>
            </w:tcBorders>
            <w:shd w:val="clear" w:color="auto" w:fill="auto"/>
            <w:noWrap/>
            <w:vAlign w:val="center"/>
            <w:hideMark/>
          </w:tcPr>
          <w:p w14:paraId="1086664D"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1A2619" w:rsidRPr="00130C8E" w14:paraId="1254DD3D" w14:textId="77777777" w:rsidTr="0078259D">
        <w:trPr>
          <w:trHeight w:val="525"/>
        </w:trPr>
        <w:tc>
          <w:tcPr>
            <w:tcW w:w="1960" w:type="dxa"/>
            <w:tcBorders>
              <w:top w:val="nil"/>
              <w:left w:val="single" w:sz="4" w:space="0" w:color="auto"/>
              <w:bottom w:val="single" w:sz="4" w:space="0" w:color="auto"/>
              <w:right w:val="nil"/>
            </w:tcBorders>
            <w:shd w:val="clear" w:color="auto" w:fill="auto"/>
            <w:vAlign w:val="center"/>
            <w:hideMark/>
          </w:tcPr>
          <w:p w14:paraId="5A77B94F"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Miasto Międzyrzec Podlaski </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3E0CE8FC"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1052EADC"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5808AF32"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905" w:type="dxa"/>
            <w:tcBorders>
              <w:top w:val="nil"/>
              <w:left w:val="nil"/>
              <w:bottom w:val="single" w:sz="4" w:space="0" w:color="auto"/>
              <w:right w:val="single" w:sz="4" w:space="0" w:color="auto"/>
            </w:tcBorders>
            <w:shd w:val="clear" w:color="auto" w:fill="auto"/>
            <w:noWrap/>
            <w:vAlign w:val="center"/>
            <w:hideMark/>
          </w:tcPr>
          <w:p w14:paraId="6035F09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05" w:type="dxa"/>
            <w:tcBorders>
              <w:top w:val="nil"/>
              <w:left w:val="nil"/>
              <w:bottom w:val="single" w:sz="4" w:space="0" w:color="auto"/>
              <w:right w:val="single" w:sz="8" w:space="0" w:color="auto"/>
            </w:tcBorders>
            <w:shd w:val="clear" w:color="auto" w:fill="auto"/>
            <w:noWrap/>
            <w:vAlign w:val="center"/>
            <w:hideMark/>
          </w:tcPr>
          <w:p w14:paraId="105CED5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76" w:type="dxa"/>
            <w:tcBorders>
              <w:top w:val="nil"/>
              <w:left w:val="nil"/>
              <w:bottom w:val="single" w:sz="4" w:space="0" w:color="auto"/>
              <w:right w:val="single" w:sz="4" w:space="0" w:color="auto"/>
            </w:tcBorders>
            <w:shd w:val="clear" w:color="auto" w:fill="auto"/>
            <w:noWrap/>
            <w:vAlign w:val="center"/>
            <w:hideMark/>
          </w:tcPr>
          <w:p w14:paraId="5809D37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0C0219D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47A5AA30"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26" w:type="dxa"/>
            <w:tcBorders>
              <w:top w:val="nil"/>
              <w:left w:val="nil"/>
              <w:bottom w:val="single" w:sz="4" w:space="0" w:color="auto"/>
              <w:right w:val="single" w:sz="4" w:space="0" w:color="auto"/>
            </w:tcBorders>
            <w:shd w:val="clear" w:color="auto" w:fill="auto"/>
            <w:noWrap/>
            <w:vAlign w:val="center"/>
            <w:hideMark/>
          </w:tcPr>
          <w:p w14:paraId="397EDAE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52A116ED"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c>
          <w:tcPr>
            <w:tcW w:w="680" w:type="dxa"/>
            <w:tcBorders>
              <w:top w:val="nil"/>
              <w:left w:val="nil"/>
              <w:bottom w:val="single" w:sz="4" w:space="0" w:color="auto"/>
              <w:right w:val="single" w:sz="4" w:space="0" w:color="auto"/>
            </w:tcBorders>
            <w:shd w:val="clear" w:color="auto" w:fill="auto"/>
            <w:noWrap/>
            <w:vAlign w:val="center"/>
            <w:hideMark/>
          </w:tcPr>
          <w:p w14:paraId="08F96CB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10" w:type="dxa"/>
            <w:tcBorders>
              <w:top w:val="nil"/>
              <w:left w:val="nil"/>
              <w:bottom w:val="single" w:sz="4" w:space="0" w:color="auto"/>
              <w:right w:val="single" w:sz="4" w:space="0" w:color="auto"/>
            </w:tcBorders>
            <w:shd w:val="clear" w:color="auto" w:fill="auto"/>
            <w:noWrap/>
            <w:vAlign w:val="center"/>
            <w:hideMark/>
          </w:tcPr>
          <w:p w14:paraId="63CCBAE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10" w:type="dxa"/>
            <w:tcBorders>
              <w:top w:val="nil"/>
              <w:left w:val="nil"/>
              <w:bottom w:val="single" w:sz="4" w:space="0" w:color="auto"/>
              <w:right w:val="single" w:sz="4" w:space="0" w:color="auto"/>
            </w:tcBorders>
            <w:shd w:val="clear" w:color="auto" w:fill="auto"/>
            <w:noWrap/>
            <w:vAlign w:val="center"/>
            <w:hideMark/>
          </w:tcPr>
          <w:p w14:paraId="402A93D2"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10" w:type="dxa"/>
            <w:tcBorders>
              <w:top w:val="nil"/>
              <w:left w:val="nil"/>
              <w:bottom w:val="single" w:sz="4" w:space="0" w:color="auto"/>
              <w:right w:val="single" w:sz="4" w:space="0" w:color="auto"/>
            </w:tcBorders>
            <w:shd w:val="clear" w:color="auto" w:fill="auto"/>
            <w:noWrap/>
            <w:vAlign w:val="center"/>
            <w:hideMark/>
          </w:tcPr>
          <w:p w14:paraId="3C75B4B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10" w:type="dxa"/>
            <w:tcBorders>
              <w:top w:val="nil"/>
              <w:left w:val="nil"/>
              <w:bottom w:val="single" w:sz="4" w:space="0" w:color="auto"/>
              <w:right w:val="single" w:sz="8" w:space="0" w:color="auto"/>
            </w:tcBorders>
            <w:shd w:val="clear" w:color="auto" w:fill="auto"/>
            <w:noWrap/>
            <w:vAlign w:val="center"/>
            <w:hideMark/>
          </w:tcPr>
          <w:p w14:paraId="0AA2604B"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1A2619" w:rsidRPr="00130C8E" w14:paraId="1A784A2F"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5CB82548"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1F7B16D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5029291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5619A35B"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309CB1A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05" w:type="dxa"/>
            <w:tcBorders>
              <w:top w:val="nil"/>
              <w:left w:val="nil"/>
              <w:bottom w:val="single" w:sz="4" w:space="0" w:color="auto"/>
              <w:right w:val="single" w:sz="8" w:space="0" w:color="auto"/>
            </w:tcBorders>
            <w:shd w:val="clear" w:color="auto" w:fill="auto"/>
            <w:noWrap/>
            <w:vAlign w:val="center"/>
            <w:hideMark/>
          </w:tcPr>
          <w:p w14:paraId="0658141C"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76" w:type="dxa"/>
            <w:tcBorders>
              <w:top w:val="nil"/>
              <w:left w:val="nil"/>
              <w:bottom w:val="single" w:sz="4" w:space="0" w:color="auto"/>
              <w:right w:val="single" w:sz="4" w:space="0" w:color="auto"/>
            </w:tcBorders>
            <w:shd w:val="clear" w:color="auto" w:fill="auto"/>
            <w:noWrap/>
            <w:vAlign w:val="center"/>
            <w:hideMark/>
          </w:tcPr>
          <w:p w14:paraId="7C0831BD"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61690902"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158B7A8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26" w:type="dxa"/>
            <w:tcBorders>
              <w:top w:val="nil"/>
              <w:left w:val="nil"/>
              <w:bottom w:val="single" w:sz="4" w:space="0" w:color="auto"/>
              <w:right w:val="single" w:sz="4" w:space="0" w:color="auto"/>
            </w:tcBorders>
            <w:shd w:val="clear" w:color="auto" w:fill="auto"/>
            <w:noWrap/>
            <w:vAlign w:val="center"/>
            <w:hideMark/>
          </w:tcPr>
          <w:p w14:paraId="22E9517C"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6BE7C8D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680" w:type="dxa"/>
            <w:tcBorders>
              <w:top w:val="nil"/>
              <w:left w:val="nil"/>
              <w:bottom w:val="single" w:sz="4" w:space="0" w:color="auto"/>
              <w:right w:val="single" w:sz="4" w:space="0" w:color="auto"/>
            </w:tcBorders>
            <w:shd w:val="clear" w:color="auto" w:fill="auto"/>
            <w:noWrap/>
            <w:vAlign w:val="center"/>
            <w:hideMark/>
          </w:tcPr>
          <w:p w14:paraId="361145FD"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4FB6B8E0"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10" w:type="dxa"/>
            <w:tcBorders>
              <w:top w:val="nil"/>
              <w:left w:val="nil"/>
              <w:bottom w:val="single" w:sz="4" w:space="0" w:color="auto"/>
              <w:right w:val="single" w:sz="4" w:space="0" w:color="auto"/>
            </w:tcBorders>
            <w:shd w:val="clear" w:color="auto" w:fill="auto"/>
            <w:noWrap/>
            <w:vAlign w:val="center"/>
            <w:hideMark/>
          </w:tcPr>
          <w:p w14:paraId="2FDF4B8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10" w:type="dxa"/>
            <w:tcBorders>
              <w:top w:val="nil"/>
              <w:left w:val="nil"/>
              <w:bottom w:val="single" w:sz="4" w:space="0" w:color="auto"/>
              <w:right w:val="single" w:sz="4" w:space="0" w:color="auto"/>
            </w:tcBorders>
            <w:shd w:val="clear" w:color="auto" w:fill="auto"/>
            <w:noWrap/>
            <w:vAlign w:val="center"/>
            <w:hideMark/>
          </w:tcPr>
          <w:p w14:paraId="2461784D"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8" w:space="0" w:color="auto"/>
            </w:tcBorders>
            <w:shd w:val="clear" w:color="auto" w:fill="auto"/>
            <w:noWrap/>
            <w:vAlign w:val="center"/>
            <w:hideMark/>
          </w:tcPr>
          <w:p w14:paraId="4A50D7EC"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1A2619" w:rsidRPr="00130C8E" w14:paraId="32AF2165"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13C2B190"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2F22958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5CCF99C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234AA462"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05" w:type="dxa"/>
            <w:tcBorders>
              <w:top w:val="nil"/>
              <w:left w:val="nil"/>
              <w:bottom w:val="single" w:sz="4" w:space="0" w:color="auto"/>
              <w:right w:val="single" w:sz="4" w:space="0" w:color="auto"/>
            </w:tcBorders>
            <w:shd w:val="clear" w:color="auto" w:fill="auto"/>
            <w:noWrap/>
            <w:vAlign w:val="center"/>
            <w:hideMark/>
          </w:tcPr>
          <w:p w14:paraId="0191159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05" w:type="dxa"/>
            <w:tcBorders>
              <w:top w:val="nil"/>
              <w:left w:val="nil"/>
              <w:bottom w:val="single" w:sz="4" w:space="0" w:color="auto"/>
              <w:right w:val="single" w:sz="8" w:space="0" w:color="auto"/>
            </w:tcBorders>
            <w:shd w:val="clear" w:color="auto" w:fill="auto"/>
            <w:noWrap/>
            <w:vAlign w:val="center"/>
            <w:hideMark/>
          </w:tcPr>
          <w:p w14:paraId="35F5774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76" w:type="dxa"/>
            <w:tcBorders>
              <w:top w:val="nil"/>
              <w:left w:val="nil"/>
              <w:bottom w:val="single" w:sz="4" w:space="0" w:color="auto"/>
              <w:right w:val="single" w:sz="4" w:space="0" w:color="auto"/>
            </w:tcBorders>
            <w:shd w:val="clear" w:color="auto" w:fill="auto"/>
            <w:noWrap/>
            <w:vAlign w:val="center"/>
            <w:hideMark/>
          </w:tcPr>
          <w:p w14:paraId="24EEA91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72D93CF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1305456C"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26" w:type="dxa"/>
            <w:tcBorders>
              <w:top w:val="nil"/>
              <w:left w:val="nil"/>
              <w:bottom w:val="single" w:sz="4" w:space="0" w:color="auto"/>
              <w:right w:val="single" w:sz="4" w:space="0" w:color="auto"/>
            </w:tcBorders>
            <w:shd w:val="clear" w:color="auto" w:fill="auto"/>
            <w:noWrap/>
            <w:vAlign w:val="center"/>
            <w:hideMark/>
          </w:tcPr>
          <w:p w14:paraId="4C450AC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0FBBB6F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680" w:type="dxa"/>
            <w:tcBorders>
              <w:top w:val="nil"/>
              <w:left w:val="nil"/>
              <w:bottom w:val="single" w:sz="4" w:space="0" w:color="auto"/>
              <w:right w:val="single" w:sz="4" w:space="0" w:color="auto"/>
            </w:tcBorders>
            <w:shd w:val="clear" w:color="auto" w:fill="auto"/>
            <w:noWrap/>
            <w:vAlign w:val="center"/>
            <w:hideMark/>
          </w:tcPr>
          <w:p w14:paraId="2F66AB1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10BEAC9C"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10" w:type="dxa"/>
            <w:tcBorders>
              <w:top w:val="nil"/>
              <w:left w:val="nil"/>
              <w:bottom w:val="single" w:sz="4" w:space="0" w:color="auto"/>
              <w:right w:val="single" w:sz="4" w:space="0" w:color="auto"/>
            </w:tcBorders>
            <w:shd w:val="clear" w:color="auto" w:fill="auto"/>
            <w:noWrap/>
            <w:vAlign w:val="center"/>
            <w:hideMark/>
          </w:tcPr>
          <w:p w14:paraId="7DF09DE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10" w:type="dxa"/>
            <w:tcBorders>
              <w:top w:val="nil"/>
              <w:left w:val="nil"/>
              <w:bottom w:val="single" w:sz="4" w:space="0" w:color="auto"/>
              <w:right w:val="single" w:sz="4" w:space="0" w:color="auto"/>
            </w:tcBorders>
            <w:shd w:val="clear" w:color="auto" w:fill="auto"/>
            <w:noWrap/>
            <w:vAlign w:val="center"/>
            <w:hideMark/>
          </w:tcPr>
          <w:p w14:paraId="12E7BBA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10" w:type="dxa"/>
            <w:tcBorders>
              <w:top w:val="nil"/>
              <w:left w:val="nil"/>
              <w:bottom w:val="single" w:sz="4" w:space="0" w:color="auto"/>
              <w:right w:val="single" w:sz="8" w:space="0" w:color="auto"/>
            </w:tcBorders>
            <w:shd w:val="clear" w:color="auto" w:fill="auto"/>
            <w:noWrap/>
            <w:vAlign w:val="center"/>
            <w:hideMark/>
          </w:tcPr>
          <w:p w14:paraId="5F17E4BD"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1A2619" w:rsidRPr="00130C8E" w14:paraId="1A939527"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03A0E767"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4EDA0760"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1D59C71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18388A3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4C1A276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05" w:type="dxa"/>
            <w:tcBorders>
              <w:top w:val="nil"/>
              <w:left w:val="nil"/>
              <w:bottom w:val="single" w:sz="4" w:space="0" w:color="auto"/>
              <w:right w:val="single" w:sz="8" w:space="0" w:color="auto"/>
            </w:tcBorders>
            <w:shd w:val="clear" w:color="auto" w:fill="auto"/>
            <w:noWrap/>
            <w:vAlign w:val="center"/>
            <w:hideMark/>
          </w:tcPr>
          <w:p w14:paraId="2267988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76" w:type="dxa"/>
            <w:tcBorders>
              <w:top w:val="nil"/>
              <w:left w:val="nil"/>
              <w:bottom w:val="single" w:sz="4" w:space="0" w:color="auto"/>
              <w:right w:val="single" w:sz="4" w:space="0" w:color="auto"/>
            </w:tcBorders>
            <w:shd w:val="clear" w:color="auto" w:fill="auto"/>
            <w:noWrap/>
            <w:vAlign w:val="center"/>
            <w:hideMark/>
          </w:tcPr>
          <w:p w14:paraId="7B54412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6A54262B"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3949380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26" w:type="dxa"/>
            <w:tcBorders>
              <w:top w:val="nil"/>
              <w:left w:val="nil"/>
              <w:bottom w:val="single" w:sz="4" w:space="0" w:color="auto"/>
              <w:right w:val="single" w:sz="4" w:space="0" w:color="auto"/>
            </w:tcBorders>
            <w:shd w:val="clear" w:color="auto" w:fill="auto"/>
            <w:noWrap/>
            <w:vAlign w:val="center"/>
            <w:hideMark/>
          </w:tcPr>
          <w:p w14:paraId="48F760C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55486BE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80" w:type="dxa"/>
            <w:tcBorders>
              <w:top w:val="nil"/>
              <w:left w:val="nil"/>
              <w:bottom w:val="single" w:sz="4" w:space="0" w:color="auto"/>
              <w:right w:val="single" w:sz="4" w:space="0" w:color="auto"/>
            </w:tcBorders>
            <w:shd w:val="clear" w:color="auto" w:fill="auto"/>
            <w:noWrap/>
            <w:vAlign w:val="center"/>
            <w:hideMark/>
          </w:tcPr>
          <w:p w14:paraId="5660BDA2"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5857D09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10" w:type="dxa"/>
            <w:tcBorders>
              <w:top w:val="nil"/>
              <w:left w:val="nil"/>
              <w:bottom w:val="single" w:sz="4" w:space="0" w:color="auto"/>
              <w:right w:val="single" w:sz="4" w:space="0" w:color="auto"/>
            </w:tcBorders>
            <w:shd w:val="clear" w:color="auto" w:fill="auto"/>
            <w:noWrap/>
            <w:vAlign w:val="center"/>
            <w:hideMark/>
          </w:tcPr>
          <w:p w14:paraId="3BE9D11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10" w:type="dxa"/>
            <w:tcBorders>
              <w:top w:val="nil"/>
              <w:left w:val="nil"/>
              <w:bottom w:val="single" w:sz="4" w:space="0" w:color="auto"/>
              <w:right w:val="single" w:sz="4" w:space="0" w:color="auto"/>
            </w:tcBorders>
            <w:shd w:val="clear" w:color="auto" w:fill="auto"/>
            <w:noWrap/>
            <w:vAlign w:val="center"/>
            <w:hideMark/>
          </w:tcPr>
          <w:p w14:paraId="1406A3C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10" w:type="dxa"/>
            <w:tcBorders>
              <w:top w:val="nil"/>
              <w:left w:val="nil"/>
              <w:bottom w:val="single" w:sz="4" w:space="0" w:color="auto"/>
              <w:right w:val="single" w:sz="8" w:space="0" w:color="auto"/>
            </w:tcBorders>
            <w:shd w:val="clear" w:color="auto" w:fill="auto"/>
            <w:noWrap/>
            <w:vAlign w:val="center"/>
            <w:hideMark/>
          </w:tcPr>
          <w:p w14:paraId="5DC646B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1A2619" w:rsidRPr="00130C8E" w14:paraId="6E32A617"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2ACDB543"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30AF98B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5B837CD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5E598A2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2C1563D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05" w:type="dxa"/>
            <w:tcBorders>
              <w:top w:val="nil"/>
              <w:left w:val="nil"/>
              <w:bottom w:val="single" w:sz="4" w:space="0" w:color="auto"/>
              <w:right w:val="single" w:sz="8" w:space="0" w:color="auto"/>
            </w:tcBorders>
            <w:shd w:val="clear" w:color="auto" w:fill="auto"/>
            <w:noWrap/>
            <w:vAlign w:val="center"/>
            <w:hideMark/>
          </w:tcPr>
          <w:p w14:paraId="4BA40400"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76" w:type="dxa"/>
            <w:tcBorders>
              <w:top w:val="nil"/>
              <w:left w:val="nil"/>
              <w:bottom w:val="single" w:sz="4" w:space="0" w:color="auto"/>
              <w:right w:val="single" w:sz="4" w:space="0" w:color="auto"/>
            </w:tcBorders>
            <w:shd w:val="clear" w:color="auto" w:fill="auto"/>
            <w:noWrap/>
            <w:vAlign w:val="center"/>
            <w:hideMark/>
          </w:tcPr>
          <w:p w14:paraId="6E3A461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4CA0F01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5527CB0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26" w:type="dxa"/>
            <w:tcBorders>
              <w:top w:val="nil"/>
              <w:left w:val="nil"/>
              <w:bottom w:val="single" w:sz="4" w:space="0" w:color="auto"/>
              <w:right w:val="single" w:sz="4" w:space="0" w:color="auto"/>
            </w:tcBorders>
            <w:shd w:val="clear" w:color="auto" w:fill="auto"/>
            <w:noWrap/>
            <w:vAlign w:val="center"/>
            <w:hideMark/>
          </w:tcPr>
          <w:p w14:paraId="72A453C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252F1F1C"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80" w:type="dxa"/>
            <w:tcBorders>
              <w:top w:val="nil"/>
              <w:left w:val="nil"/>
              <w:bottom w:val="single" w:sz="4" w:space="0" w:color="auto"/>
              <w:right w:val="single" w:sz="4" w:space="0" w:color="auto"/>
            </w:tcBorders>
            <w:shd w:val="clear" w:color="auto" w:fill="auto"/>
            <w:noWrap/>
            <w:vAlign w:val="center"/>
            <w:hideMark/>
          </w:tcPr>
          <w:p w14:paraId="1BC94DF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10" w:type="dxa"/>
            <w:tcBorders>
              <w:top w:val="nil"/>
              <w:left w:val="nil"/>
              <w:bottom w:val="single" w:sz="4" w:space="0" w:color="auto"/>
              <w:right w:val="single" w:sz="4" w:space="0" w:color="auto"/>
            </w:tcBorders>
            <w:shd w:val="clear" w:color="auto" w:fill="auto"/>
            <w:noWrap/>
            <w:vAlign w:val="center"/>
            <w:hideMark/>
          </w:tcPr>
          <w:p w14:paraId="14C0B99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10" w:type="dxa"/>
            <w:tcBorders>
              <w:top w:val="nil"/>
              <w:left w:val="nil"/>
              <w:bottom w:val="single" w:sz="4" w:space="0" w:color="auto"/>
              <w:right w:val="single" w:sz="4" w:space="0" w:color="auto"/>
            </w:tcBorders>
            <w:shd w:val="clear" w:color="auto" w:fill="auto"/>
            <w:noWrap/>
            <w:vAlign w:val="center"/>
            <w:hideMark/>
          </w:tcPr>
          <w:p w14:paraId="409C02C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10" w:type="dxa"/>
            <w:tcBorders>
              <w:top w:val="nil"/>
              <w:left w:val="nil"/>
              <w:bottom w:val="single" w:sz="4" w:space="0" w:color="auto"/>
              <w:right w:val="single" w:sz="4" w:space="0" w:color="auto"/>
            </w:tcBorders>
            <w:shd w:val="clear" w:color="auto" w:fill="auto"/>
            <w:noWrap/>
            <w:vAlign w:val="center"/>
            <w:hideMark/>
          </w:tcPr>
          <w:p w14:paraId="3C22BBD2"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10" w:type="dxa"/>
            <w:tcBorders>
              <w:top w:val="nil"/>
              <w:left w:val="nil"/>
              <w:bottom w:val="single" w:sz="4" w:space="0" w:color="auto"/>
              <w:right w:val="single" w:sz="8" w:space="0" w:color="auto"/>
            </w:tcBorders>
            <w:shd w:val="clear" w:color="auto" w:fill="auto"/>
            <w:noWrap/>
            <w:vAlign w:val="center"/>
            <w:hideMark/>
          </w:tcPr>
          <w:p w14:paraId="1B8C3DFC"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1A2619" w:rsidRPr="00130C8E" w14:paraId="37EF57A9"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281AAD61"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227A20C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42494C0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10F5EC6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4579FE2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c>
          <w:tcPr>
            <w:tcW w:w="905" w:type="dxa"/>
            <w:tcBorders>
              <w:top w:val="nil"/>
              <w:left w:val="nil"/>
              <w:bottom w:val="single" w:sz="4" w:space="0" w:color="auto"/>
              <w:right w:val="single" w:sz="8" w:space="0" w:color="auto"/>
            </w:tcBorders>
            <w:shd w:val="clear" w:color="auto" w:fill="auto"/>
            <w:noWrap/>
            <w:vAlign w:val="center"/>
            <w:hideMark/>
          </w:tcPr>
          <w:p w14:paraId="74192CB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76" w:type="dxa"/>
            <w:tcBorders>
              <w:top w:val="nil"/>
              <w:left w:val="nil"/>
              <w:bottom w:val="single" w:sz="4" w:space="0" w:color="auto"/>
              <w:right w:val="single" w:sz="4" w:space="0" w:color="auto"/>
            </w:tcBorders>
            <w:shd w:val="clear" w:color="auto" w:fill="auto"/>
            <w:noWrap/>
            <w:vAlign w:val="center"/>
            <w:hideMark/>
          </w:tcPr>
          <w:p w14:paraId="04D5219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7F75EE1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6A3D26C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26" w:type="dxa"/>
            <w:tcBorders>
              <w:top w:val="nil"/>
              <w:left w:val="nil"/>
              <w:bottom w:val="single" w:sz="4" w:space="0" w:color="auto"/>
              <w:right w:val="single" w:sz="4" w:space="0" w:color="auto"/>
            </w:tcBorders>
            <w:shd w:val="clear" w:color="auto" w:fill="auto"/>
            <w:noWrap/>
            <w:vAlign w:val="center"/>
            <w:hideMark/>
          </w:tcPr>
          <w:p w14:paraId="4705828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396D2D8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15</w:t>
            </w:r>
          </w:p>
        </w:tc>
        <w:tc>
          <w:tcPr>
            <w:tcW w:w="680" w:type="dxa"/>
            <w:tcBorders>
              <w:top w:val="nil"/>
              <w:left w:val="nil"/>
              <w:bottom w:val="single" w:sz="4" w:space="0" w:color="auto"/>
              <w:right w:val="single" w:sz="4" w:space="0" w:color="auto"/>
            </w:tcBorders>
            <w:shd w:val="clear" w:color="auto" w:fill="auto"/>
            <w:noWrap/>
            <w:vAlign w:val="center"/>
            <w:hideMark/>
          </w:tcPr>
          <w:p w14:paraId="2C78DF5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341C44F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10" w:type="dxa"/>
            <w:tcBorders>
              <w:top w:val="nil"/>
              <w:left w:val="nil"/>
              <w:bottom w:val="single" w:sz="4" w:space="0" w:color="auto"/>
              <w:right w:val="single" w:sz="4" w:space="0" w:color="auto"/>
            </w:tcBorders>
            <w:shd w:val="clear" w:color="auto" w:fill="auto"/>
            <w:noWrap/>
            <w:vAlign w:val="center"/>
            <w:hideMark/>
          </w:tcPr>
          <w:p w14:paraId="3B8EEBC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10" w:type="dxa"/>
            <w:tcBorders>
              <w:top w:val="nil"/>
              <w:left w:val="nil"/>
              <w:bottom w:val="single" w:sz="4" w:space="0" w:color="auto"/>
              <w:right w:val="single" w:sz="4" w:space="0" w:color="auto"/>
            </w:tcBorders>
            <w:shd w:val="clear" w:color="auto" w:fill="auto"/>
            <w:noWrap/>
            <w:vAlign w:val="center"/>
            <w:hideMark/>
          </w:tcPr>
          <w:p w14:paraId="74F84400"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10" w:type="dxa"/>
            <w:tcBorders>
              <w:top w:val="nil"/>
              <w:left w:val="nil"/>
              <w:bottom w:val="single" w:sz="4" w:space="0" w:color="auto"/>
              <w:right w:val="single" w:sz="8" w:space="0" w:color="auto"/>
            </w:tcBorders>
            <w:shd w:val="clear" w:color="auto" w:fill="auto"/>
            <w:noWrap/>
            <w:vAlign w:val="center"/>
            <w:hideMark/>
          </w:tcPr>
          <w:p w14:paraId="7355A6DD"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1A2619" w:rsidRPr="00130C8E" w14:paraId="77493228"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7402AD1B"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25B7E64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1B0A539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76349B5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5B39601B"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05" w:type="dxa"/>
            <w:tcBorders>
              <w:top w:val="nil"/>
              <w:left w:val="nil"/>
              <w:bottom w:val="single" w:sz="4" w:space="0" w:color="auto"/>
              <w:right w:val="single" w:sz="8" w:space="0" w:color="auto"/>
            </w:tcBorders>
            <w:shd w:val="clear" w:color="auto" w:fill="auto"/>
            <w:noWrap/>
            <w:vAlign w:val="center"/>
            <w:hideMark/>
          </w:tcPr>
          <w:p w14:paraId="4328C87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76" w:type="dxa"/>
            <w:tcBorders>
              <w:top w:val="nil"/>
              <w:left w:val="nil"/>
              <w:bottom w:val="single" w:sz="4" w:space="0" w:color="auto"/>
              <w:right w:val="single" w:sz="4" w:space="0" w:color="auto"/>
            </w:tcBorders>
            <w:shd w:val="clear" w:color="auto" w:fill="auto"/>
            <w:noWrap/>
            <w:vAlign w:val="center"/>
            <w:hideMark/>
          </w:tcPr>
          <w:p w14:paraId="0EA07E1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3E11020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2D88AF8D"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26" w:type="dxa"/>
            <w:tcBorders>
              <w:top w:val="nil"/>
              <w:left w:val="nil"/>
              <w:bottom w:val="single" w:sz="4" w:space="0" w:color="auto"/>
              <w:right w:val="single" w:sz="4" w:space="0" w:color="auto"/>
            </w:tcBorders>
            <w:shd w:val="clear" w:color="auto" w:fill="auto"/>
            <w:noWrap/>
            <w:vAlign w:val="center"/>
            <w:hideMark/>
          </w:tcPr>
          <w:p w14:paraId="6FC36D3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3742C62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80" w:type="dxa"/>
            <w:tcBorders>
              <w:top w:val="nil"/>
              <w:left w:val="nil"/>
              <w:bottom w:val="single" w:sz="4" w:space="0" w:color="auto"/>
              <w:right w:val="single" w:sz="4" w:space="0" w:color="auto"/>
            </w:tcBorders>
            <w:shd w:val="clear" w:color="auto" w:fill="auto"/>
            <w:noWrap/>
            <w:vAlign w:val="center"/>
            <w:hideMark/>
          </w:tcPr>
          <w:p w14:paraId="17B7BB5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7E9A491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10" w:type="dxa"/>
            <w:tcBorders>
              <w:top w:val="nil"/>
              <w:left w:val="nil"/>
              <w:bottom w:val="single" w:sz="4" w:space="0" w:color="auto"/>
              <w:right w:val="single" w:sz="4" w:space="0" w:color="auto"/>
            </w:tcBorders>
            <w:shd w:val="clear" w:color="auto" w:fill="auto"/>
            <w:noWrap/>
            <w:vAlign w:val="center"/>
            <w:hideMark/>
          </w:tcPr>
          <w:p w14:paraId="7FF33E2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10" w:type="dxa"/>
            <w:tcBorders>
              <w:top w:val="nil"/>
              <w:left w:val="nil"/>
              <w:bottom w:val="single" w:sz="4" w:space="0" w:color="auto"/>
              <w:right w:val="single" w:sz="4" w:space="0" w:color="auto"/>
            </w:tcBorders>
            <w:shd w:val="clear" w:color="auto" w:fill="auto"/>
            <w:noWrap/>
            <w:vAlign w:val="center"/>
            <w:hideMark/>
          </w:tcPr>
          <w:p w14:paraId="31A3C0D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10" w:type="dxa"/>
            <w:tcBorders>
              <w:top w:val="nil"/>
              <w:left w:val="nil"/>
              <w:bottom w:val="single" w:sz="4" w:space="0" w:color="auto"/>
              <w:right w:val="single" w:sz="8" w:space="0" w:color="auto"/>
            </w:tcBorders>
            <w:shd w:val="clear" w:color="auto" w:fill="auto"/>
            <w:noWrap/>
            <w:vAlign w:val="center"/>
            <w:hideMark/>
          </w:tcPr>
          <w:p w14:paraId="722B041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1A2619" w:rsidRPr="00130C8E" w14:paraId="130FCD42"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4E162B21"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438181E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5A6170DB"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673357A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05" w:type="dxa"/>
            <w:tcBorders>
              <w:top w:val="nil"/>
              <w:left w:val="nil"/>
              <w:bottom w:val="single" w:sz="4" w:space="0" w:color="auto"/>
              <w:right w:val="single" w:sz="4" w:space="0" w:color="auto"/>
            </w:tcBorders>
            <w:shd w:val="clear" w:color="auto" w:fill="auto"/>
            <w:noWrap/>
            <w:vAlign w:val="center"/>
            <w:hideMark/>
          </w:tcPr>
          <w:p w14:paraId="37B67032"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05" w:type="dxa"/>
            <w:tcBorders>
              <w:top w:val="nil"/>
              <w:left w:val="nil"/>
              <w:bottom w:val="single" w:sz="4" w:space="0" w:color="auto"/>
              <w:right w:val="single" w:sz="8" w:space="0" w:color="auto"/>
            </w:tcBorders>
            <w:shd w:val="clear" w:color="auto" w:fill="auto"/>
            <w:noWrap/>
            <w:vAlign w:val="center"/>
            <w:hideMark/>
          </w:tcPr>
          <w:p w14:paraId="6CFAEF6D"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76" w:type="dxa"/>
            <w:tcBorders>
              <w:top w:val="nil"/>
              <w:left w:val="nil"/>
              <w:bottom w:val="single" w:sz="4" w:space="0" w:color="auto"/>
              <w:right w:val="single" w:sz="4" w:space="0" w:color="auto"/>
            </w:tcBorders>
            <w:shd w:val="clear" w:color="auto" w:fill="auto"/>
            <w:noWrap/>
            <w:vAlign w:val="center"/>
            <w:hideMark/>
          </w:tcPr>
          <w:p w14:paraId="71C00A7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6F5DE6AB"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006728E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26" w:type="dxa"/>
            <w:tcBorders>
              <w:top w:val="nil"/>
              <w:left w:val="nil"/>
              <w:bottom w:val="single" w:sz="4" w:space="0" w:color="auto"/>
              <w:right w:val="single" w:sz="4" w:space="0" w:color="auto"/>
            </w:tcBorders>
            <w:shd w:val="clear" w:color="auto" w:fill="auto"/>
            <w:noWrap/>
            <w:vAlign w:val="center"/>
            <w:hideMark/>
          </w:tcPr>
          <w:p w14:paraId="109A013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7F2D4AC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80" w:type="dxa"/>
            <w:tcBorders>
              <w:top w:val="nil"/>
              <w:left w:val="nil"/>
              <w:bottom w:val="single" w:sz="4" w:space="0" w:color="auto"/>
              <w:right w:val="single" w:sz="4" w:space="0" w:color="auto"/>
            </w:tcBorders>
            <w:shd w:val="clear" w:color="auto" w:fill="auto"/>
            <w:noWrap/>
            <w:vAlign w:val="center"/>
            <w:hideMark/>
          </w:tcPr>
          <w:p w14:paraId="079AE4E2"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5C4B7250"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10" w:type="dxa"/>
            <w:tcBorders>
              <w:top w:val="nil"/>
              <w:left w:val="nil"/>
              <w:bottom w:val="single" w:sz="4" w:space="0" w:color="auto"/>
              <w:right w:val="single" w:sz="4" w:space="0" w:color="auto"/>
            </w:tcBorders>
            <w:shd w:val="clear" w:color="auto" w:fill="auto"/>
            <w:noWrap/>
            <w:vAlign w:val="center"/>
            <w:hideMark/>
          </w:tcPr>
          <w:p w14:paraId="556D5A7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10" w:type="dxa"/>
            <w:tcBorders>
              <w:top w:val="nil"/>
              <w:left w:val="nil"/>
              <w:bottom w:val="single" w:sz="4" w:space="0" w:color="auto"/>
              <w:right w:val="single" w:sz="4" w:space="0" w:color="auto"/>
            </w:tcBorders>
            <w:shd w:val="clear" w:color="auto" w:fill="auto"/>
            <w:noWrap/>
            <w:vAlign w:val="center"/>
            <w:hideMark/>
          </w:tcPr>
          <w:p w14:paraId="5F33E37D"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10" w:type="dxa"/>
            <w:tcBorders>
              <w:top w:val="nil"/>
              <w:left w:val="nil"/>
              <w:bottom w:val="single" w:sz="4" w:space="0" w:color="auto"/>
              <w:right w:val="single" w:sz="8" w:space="0" w:color="auto"/>
            </w:tcBorders>
            <w:shd w:val="clear" w:color="auto" w:fill="auto"/>
            <w:noWrap/>
            <w:vAlign w:val="center"/>
            <w:hideMark/>
          </w:tcPr>
          <w:p w14:paraId="64AB19F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r>
      <w:tr w:rsidR="001A2619" w:rsidRPr="00130C8E" w14:paraId="4EB47E37"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60421D1D"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6363CDF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06E1037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014F202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05" w:type="dxa"/>
            <w:tcBorders>
              <w:top w:val="nil"/>
              <w:left w:val="nil"/>
              <w:bottom w:val="single" w:sz="4" w:space="0" w:color="auto"/>
              <w:right w:val="single" w:sz="4" w:space="0" w:color="auto"/>
            </w:tcBorders>
            <w:shd w:val="clear" w:color="auto" w:fill="auto"/>
            <w:noWrap/>
            <w:vAlign w:val="center"/>
            <w:hideMark/>
          </w:tcPr>
          <w:p w14:paraId="539096C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05" w:type="dxa"/>
            <w:tcBorders>
              <w:top w:val="nil"/>
              <w:left w:val="nil"/>
              <w:bottom w:val="single" w:sz="4" w:space="0" w:color="auto"/>
              <w:right w:val="single" w:sz="8" w:space="0" w:color="auto"/>
            </w:tcBorders>
            <w:shd w:val="clear" w:color="auto" w:fill="auto"/>
            <w:noWrap/>
            <w:vAlign w:val="center"/>
            <w:hideMark/>
          </w:tcPr>
          <w:p w14:paraId="6CF48B9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76" w:type="dxa"/>
            <w:tcBorders>
              <w:top w:val="nil"/>
              <w:left w:val="nil"/>
              <w:bottom w:val="single" w:sz="4" w:space="0" w:color="auto"/>
              <w:right w:val="single" w:sz="4" w:space="0" w:color="auto"/>
            </w:tcBorders>
            <w:shd w:val="clear" w:color="auto" w:fill="auto"/>
            <w:noWrap/>
            <w:vAlign w:val="center"/>
            <w:hideMark/>
          </w:tcPr>
          <w:p w14:paraId="7C9BC92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7F80473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7738DA6D"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26" w:type="dxa"/>
            <w:tcBorders>
              <w:top w:val="nil"/>
              <w:left w:val="nil"/>
              <w:bottom w:val="single" w:sz="4" w:space="0" w:color="auto"/>
              <w:right w:val="single" w:sz="4" w:space="0" w:color="auto"/>
            </w:tcBorders>
            <w:shd w:val="clear" w:color="auto" w:fill="auto"/>
            <w:noWrap/>
            <w:vAlign w:val="center"/>
            <w:hideMark/>
          </w:tcPr>
          <w:p w14:paraId="5B20728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06D639F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680" w:type="dxa"/>
            <w:tcBorders>
              <w:top w:val="nil"/>
              <w:left w:val="nil"/>
              <w:bottom w:val="single" w:sz="4" w:space="0" w:color="auto"/>
              <w:right w:val="single" w:sz="4" w:space="0" w:color="auto"/>
            </w:tcBorders>
            <w:shd w:val="clear" w:color="auto" w:fill="auto"/>
            <w:noWrap/>
            <w:vAlign w:val="center"/>
            <w:hideMark/>
          </w:tcPr>
          <w:p w14:paraId="6379ECC0"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577C7AE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5D840B7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10" w:type="dxa"/>
            <w:tcBorders>
              <w:top w:val="nil"/>
              <w:left w:val="nil"/>
              <w:bottom w:val="single" w:sz="4" w:space="0" w:color="auto"/>
              <w:right w:val="single" w:sz="4" w:space="0" w:color="auto"/>
            </w:tcBorders>
            <w:shd w:val="clear" w:color="auto" w:fill="auto"/>
            <w:noWrap/>
            <w:vAlign w:val="center"/>
            <w:hideMark/>
          </w:tcPr>
          <w:p w14:paraId="2DB8D7BB"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10" w:type="dxa"/>
            <w:tcBorders>
              <w:top w:val="nil"/>
              <w:left w:val="nil"/>
              <w:bottom w:val="single" w:sz="4" w:space="0" w:color="auto"/>
              <w:right w:val="single" w:sz="8" w:space="0" w:color="auto"/>
            </w:tcBorders>
            <w:shd w:val="clear" w:color="auto" w:fill="auto"/>
            <w:noWrap/>
            <w:vAlign w:val="center"/>
            <w:hideMark/>
          </w:tcPr>
          <w:p w14:paraId="2738F24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1A2619" w:rsidRPr="00130C8E" w14:paraId="76B8EF19"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7D5AE2B0"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22B76A8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717FA3B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48B8DDC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05" w:type="dxa"/>
            <w:tcBorders>
              <w:top w:val="nil"/>
              <w:left w:val="nil"/>
              <w:bottom w:val="single" w:sz="4" w:space="0" w:color="auto"/>
              <w:right w:val="single" w:sz="4" w:space="0" w:color="auto"/>
            </w:tcBorders>
            <w:shd w:val="clear" w:color="auto" w:fill="auto"/>
            <w:noWrap/>
            <w:vAlign w:val="center"/>
            <w:hideMark/>
          </w:tcPr>
          <w:p w14:paraId="771FFE2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05" w:type="dxa"/>
            <w:tcBorders>
              <w:top w:val="nil"/>
              <w:left w:val="nil"/>
              <w:bottom w:val="single" w:sz="4" w:space="0" w:color="auto"/>
              <w:right w:val="single" w:sz="8" w:space="0" w:color="auto"/>
            </w:tcBorders>
            <w:shd w:val="clear" w:color="auto" w:fill="auto"/>
            <w:noWrap/>
            <w:vAlign w:val="center"/>
            <w:hideMark/>
          </w:tcPr>
          <w:p w14:paraId="2166954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76" w:type="dxa"/>
            <w:tcBorders>
              <w:top w:val="nil"/>
              <w:left w:val="nil"/>
              <w:bottom w:val="single" w:sz="4" w:space="0" w:color="auto"/>
              <w:right w:val="single" w:sz="4" w:space="0" w:color="auto"/>
            </w:tcBorders>
            <w:shd w:val="clear" w:color="auto" w:fill="auto"/>
            <w:noWrap/>
            <w:vAlign w:val="center"/>
            <w:hideMark/>
          </w:tcPr>
          <w:p w14:paraId="7779C71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15D7B8B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0FD5112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26" w:type="dxa"/>
            <w:tcBorders>
              <w:top w:val="nil"/>
              <w:left w:val="nil"/>
              <w:bottom w:val="single" w:sz="4" w:space="0" w:color="auto"/>
              <w:right w:val="single" w:sz="4" w:space="0" w:color="auto"/>
            </w:tcBorders>
            <w:shd w:val="clear" w:color="auto" w:fill="auto"/>
            <w:noWrap/>
            <w:vAlign w:val="center"/>
            <w:hideMark/>
          </w:tcPr>
          <w:p w14:paraId="7C00D1F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46851DF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80" w:type="dxa"/>
            <w:tcBorders>
              <w:top w:val="nil"/>
              <w:left w:val="nil"/>
              <w:bottom w:val="single" w:sz="4" w:space="0" w:color="auto"/>
              <w:right w:val="single" w:sz="4" w:space="0" w:color="auto"/>
            </w:tcBorders>
            <w:shd w:val="clear" w:color="auto" w:fill="auto"/>
            <w:noWrap/>
            <w:vAlign w:val="center"/>
            <w:hideMark/>
          </w:tcPr>
          <w:p w14:paraId="7BDC8AF0"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10" w:type="dxa"/>
            <w:tcBorders>
              <w:top w:val="nil"/>
              <w:left w:val="nil"/>
              <w:bottom w:val="single" w:sz="4" w:space="0" w:color="auto"/>
              <w:right w:val="single" w:sz="4" w:space="0" w:color="auto"/>
            </w:tcBorders>
            <w:shd w:val="clear" w:color="auto" w:fill="auto"/>
            <w:noWrap/>
            <w:vAlign w:val="center"/>
            <w:hideMark/>
          </w:tcPr>
          <w:p w14:paraId="56CB081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10" w:type="dxa"/>
            <w:tcBorders>
              <w:top w:val="nil"/>
              <w:left w:val="nil"/>
              <w:bottom w:val="single" w:sz="4" w:space="0" w:color="auto"/>
              <w:right w:val="single" w:sz="4" w:space="0" w:color="auto"/>
            </w:tcBorders>
            <w:shd w:val="clear" w:color="auto" w:fill="auto"/>
            <w:noWrap/>
            <w:vAlign w:val="center"/>
            <w:hideMark/>
          </w:tcPr>
          <w:p w14:paraId="4601E0E0"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10" w:type="dxa"/>
            <w:tcBorders>
              <w:top w:val="nil"/>
              <w:left w:val="nil"/>
              <w:bottom w:val="single" w:sz="4" w:space="0" w:color="auto"/>
              <w:right w:val="single" w:sz="4" w:space="0" w:color="auto"/>
            </w:tcBorders>
            <w:shd w:val="clear" w:color="auto" w:fill="auto"/>
            <w:noWrap/>
            <w:vAlign w:val="center"/>
            <w:hideMark/>
          </w:tcPr>
          <w:p w14:paraId="511CC3A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10" w:type="dxa"/>
            <w:tcBorders>
              <w:top w:val="nil"/>
              <w:left w:val="nil"/>
              <w:bottom w:val="single" w:sz="4" w:space="0" w:color="auto"/>
              <w:right w:val="single" w:sz="8" w:space="0" w:color="auto"/>
            </w:tcBorders>
            <w:shd w:val="clear" w:color="auto" w:fill="auto"/>
            <w:noWrap/>
            <w:vAlign w:val="center"/>
            <w:hideMark/>
          </w:tcPr>
          <w:p w14:paraId="578A7BB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1A2619" w:rsidRPr="00130C8E" w14:paraId="3F8C8C86"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2FB98732"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7B845F6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204CF53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43692B0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05" w:type="dxa"/>
            <w:tcBorders>
              <w:top w:val="nil"/>
              <w:left w:val="nil"/>
              <w:bottom w:val="single" w:sz="4" w:space="0" w:color="auto"/>
              <w:right w:val="single" w:sz="4" w:space="0" w:color="auto"/>
            </w:tcBorders>
            <w:shd w:val="clear" w:color="auto" w:fill="auto"/>
            <w:noWrap/>
            <w:vAlign w:val="center"/>
            <w:hideMark/>
          </w:tcPr>
          <w:p w14:paraId="34A5A8A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05" w:type="dxa"/>
            <w:tcBorders>
              <w:top w:val="nil"/>
              <w:left w:val="nil"/>
              <w:bottom w:val="single" w:sz="4" w:space="0" w:color="auto"/>
              <w:right w:val="single" w:sz="8" w:space="0" w:color="auto"/>
            </w:tcBorders>
            <w:shd w:val="clear" w:color="auto" w:fill="auto"/>
            <w:noWrap/>
            <w:vAlign w:val="center"/>
            <w:hideMark/>
          </w:tcPr>
          <w:p w14:paraId="5242FB9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c>
          <w:tcPr>
            <w:tcW w:w="776" w:type="dxa"/>
            <w:tcBorders>
              <w:top w:val="nil"/>
              <w:left w:val="nil"/>
              <w:bottom w:val="single" w:sz="4" w:space="0" w:color="auto"/>
              <w:right w:val="single" w:sz="4" w:space="0" w:color="auto"/>
            </w:tcBorders>
            <w:shd w:val="clear" w:color="auto" w:fill="auto"/>
            <w:noWrap/>
            <w:vAlign w:val="center"/>
            <w:hideMark/>
          </w:tcPr>
          <w:p w14:paraId="6EBA6DD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01142AAC"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76" w:type="dxa"/>
            <w:tcBorders>
              <w:top w:val="nil"/>
              <w:left w:val="nil"/>
              <w:bottom w:val="single" w:sz="4" w:space="0" w:color="auto"/>
              <w:right w:val="single" w:sz="4" w:space="0" w:color="auto"/>
            </w:tcBorders>
            <w:shd w:val="clear" w:color="auto" w:fill="auto"/>
            <w:noWrap/>
            <w:vAlign w:val="center"/>
            <w:hideMark/>
          </w:tcPr>
          <w:p w14:paraId="7DB5B510"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26" w:type="dxa"/>
            <w:tcBorders>
              <w:top w:val="nil"/>
              <w:left w:val="nil"/>
              <w:bottom w:val="single" w:sz="4" w:space="0" w:color="auto"/>
              <w:right w:val="single" w:sz="4" w:space="0" w:color="auto"/>
            </w:tcBorders>
            <w:shd w:val="clear" w:color="auto" w:fill="auto"/>
            <w:noWrap/>
            <w:vAlign w:val="center"/>
            <w:hideMark/>
          </w:tcPr>
          <w:p w14:paraId="3EF029F0"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1E85BC9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c>
          <w:tcPr>
            <w:tcW w:w="680" w:type="dxa"/>
            <w:tcBorders>
              <w:top w:val="nil"/>
              <w:left w:val="nil"/>
              <w:bottom w:val="single" w:sz="4" w:space="0" w:color="auto"/>
              <w:right w:val="single" w:sz="4" w:space="0" w:color="auto"/>
            </w:tcBorders>
            <w:shd w:val="clear" w:color="auto" w:fill="auto"/>
            <w:noWrap/>
            <w:vAlign w:val="center"/>
            <w:hideMark/>
          </w:tcPr>
          <w:p w14:paraId="0BA1F0D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5EA109B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62FFD39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10" w:type="dxa"/>
            <w:tcBorders>
              <w:top w:val="nil"/>
              <w:left w:val="nil"/>
              <w:bottom w:val="single" w:sz="4" w:space="0" w:color="auto"/>
              <w:right w:val="single" w:sz="4" w:space="0" w:color="auto"/>
            </w:tcBorders>
            <w:shd w:val="clear" w:color="auto" w:fill="auto"/>
            <w:noWrap/>
            <w:vAlign w:val="center"/>
            <w:hideMark/>
          </w:tcPr>
          <w:p w14:paraId="0B64C3E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10" w:type="dxa"/>
            <w:tcBorders>
              <w:top w:val="nil"/>
              <w:left w:val="nil"/>
              <w:bottom w:val="single" w:sz="4" w:space="0" w:color="auto"/>
              <w:right w:val="single" w:sz="8" w:space="0" w:color="auto"/>
            </w:tcBorders>
            <w:shd w:val="clear" w:color="auto" w:fill="auto"/>
            <w:noWrap/>
            <w:vAlign w:val="center"/>
            <w:hideMark/>
          </w:tcPr>
          <w:p w14:paraId="33BB9D4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r>
      <w:tr w:rsidR="001A2619" w:rsidRPr="00130C8E" w14:paraId="0AC72934"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0DF7B637"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7316250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3397A7E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5C12316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05" w:type="dxa"/>
            <w:tcBorders>
              <w:top w:val="nil"/>
              <w:left w:val="nil"/>
              <w:bottom w:val="single" w:sz="4" w:space="0" w:color="auto"/>
              <w:right w:val="single" w:sz="4" w:space="0" w:color="auto"/>
            </w:tcBorders>
            <w:shd w:val="clear" w:color="auto" w:fill="auto"/>
            <w:noWrap/>
            <w:vAlign w:val="center"/>
            <w:hideMark/>
          </w:tcPr>
          <w:p w14:paraId="40FDEB0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05" w:type="dxa"/>
            <w:tcBorders>
              <w:top w:val="nil"/>
              <w:left w:val="nil"/>
              <w:bottom w:val="single" w:sz="4" w:space="0" w:color="auto"/>
              <w:right w:val="single" w:sz="8" w:space="0" w:color="auto"/>
            </w:tcBorders>
            <w:shd w:val="clear" w:color="auto" w:fill="auto"/>
            <w:noWrap/>
            <w:vAlign w:val="center"/>
            <w:hideMark/>
          </w:tcPr>
          <w:p w14:paraId="682E1E4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76" w:type="dxa"/>
            <w:tcBorders>
              <w:top w:val="nil"/>
              <w:left w:val="nil"/>
              <w:bottom w:val="single" w:sz="4" w:space="0" w:color="auto"/>
              <w:right w:val="single" w:sz="4" w:space="0" w:color="auto"/>
            </w:tcBorders>
            <w:shd w:val="clear" w:color="auto" w:fill="auto"/>
            <w:noWrap/>
            <w:vAlign w:val="center"/>
            <w:hideMark/>
          </w:tcPr>
          <w:p w14:paraId="4C4C15C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1DEC75E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13739CAC"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26" w:type="dxa"/>
            <w:tcBorders>
              <w:top w:val="nil"/>
              <w:left w:val="nil"/>
              <w:bottom w:val="single" w:sz="4" w:space="0" w:color="auto"/>
              <w:right w:val="single" w:sz="4" w:space="0" w:color="auto"/>
            </w:tcBorders>
            <w:shd w:val="clear" w:color="auto" w:fill="auto"/>
            <w:noWrap/>
            <w:vAlign w:val="center"/>
            <w:hideMark/>
          </w:tcPr>
          <w:p w14:paraId="554E3B1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353DBB92"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80" w:type="dxa"/>
            <w:tcBorders>
              <w:top w:val="nil"/>
              <w:left w:val="nil"/>
              <w:bottom w:val="single" w:sz="4" w:space="0" w:color="auto"/>
              <w:right w:val="single" w:sz="4" w:space="0" w:color="auto"/>
            </w:tcBorders>
            <w:shd w:val="clear" w:color="auto" w:fill="auto"/>
            <w:noWrap/>
            <w:vAlign w:val="center"/>
            <w:hideMark/>
          </w:tcPr>
          <w:p w14:paraId="1C519E3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022E829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10" w:type="dxa"/>
            <w:tcBorders>
              <w:top w:val="nil"/>
              <w:left w:val="nil"/>
              <w:bottom w:val="single" w:sz="4" w:space="0" w:color="auto"/>
              <w:right w:val="single" w:sz="4" w:space="0" w:color="auto"/>
            </w:tcBorders>
            <w:shd w:val="clear" w:color="auto" w:fill="auto"/>
            <w:noWrap/>
            <w:vAlign w:val="center"/>
            <w:hideMark/>
          </w:tcPr>
          <w:p w14:paraId="4D54849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10" w:type="dxa"/>
            <w:tcBorders>
              <w:top w:val="nil"/>
              <w:left w:val="nil"/>
              <w:bottom w:val="single" w:sz="4" w:space="0" w:color="auto"/>
              <w:right w:val="single" w:sz="4" w:space="0" w:color="auto"/>
            </w:tcBorders>
            <w:shd w:val="clear" w:color="auto" w:fill="auto"/>
            <w:noWrap/>
            <w:vAlign w:val="center"/>
            <w:hideMark/>
          </w:tcPr>
          <w:p w14:paraId="3E6F755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10" w:type="dxa"/>
            <w:tcBorders>
              <w:top w:val="nil"/>
              <w:left w:val="nil"/>
              <w:bottom w:val="single" w:sz="4" w:space="0" w:color="auto"/>
              <w:right w:val="single" w:sz="8" w:space="0" w:color="auto"/>
            </w:tcBorders>
            <w:shd w:val="clear" w:color="auto" w:fill="auto"/>
            <w:noWrap/>
            <w:vAlign w:val="center"/>
            <w:hideMark/>
          </w:tcPr>
          <w:p w14:paraId="54F65FD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1A2619" w:rsidRPr="00130C8E" w14:paraId="480FDA45"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1584538F"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10865A1C"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0D3BB0C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45F881A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05" w:type="dxa"/>
            <w:tcBorders>
              <w:top w:val="nil"/>
              <w:left w:val="nil"/>
              <w:bottom w:val="single" w:sz="4" w:space="0" w:color="auto"/>
              <w:right w:val="single" w:sz="4" w:space="0" w:color="auto"/>
            </w:tcBorders>
            <w:shd w:val="clear" w:color="auto" w:fill="auto"/>
            <w:noWrap/>
            <w:vAlign w:val="center"/>
            <w:hideMark/>
          </w:tcPr>
          <w:p w14:paraId="6992BD9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05" w:type="dxa"/>
            <w:tcBorders>
              <w:top w:val="nil"/>
              <w:left w:val="nil"/>
              <w:bottom w:val="single" w:sz="4" w:space="0" w:color="auto"/>
              <w:right w:val="single" w:sz="8" w:space="0" w:color="auto"/>
            </w:tcBorders>
            <w:shd w:val="clear" w:color="auto" w:fill="auto"/>
            <w:noWrap/>
            <w:vAlign w:val="center"/>
            <w:hideMark/>
          </w:tcPr>
          <w:p w14:paraId="3D7FD5C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76" w:type="dxa"/>
            <w:tcBorders>
              <w:top w:val="nil"/>
              <w:left w:val="nil"/>
              <w:bottom w:val="single" w:sz="4" w:space="0" w:color="auto"/>
              <w:right w:val="single" w:sz="4" w:space="0" w:color="auto"/>
            </w:tcBorders>
            <w:shd w:val="clear" w:color="auto" w:fill="auto"/>
            <w:noWrap/>
            <w:vAlign w:val="center"/>
            <w:hideMark/>
          </w:tcPr>
          <w:p w14:paraId="6C38BBD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578ACF5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03412B4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26" w:type="dxa"/>
            <w:tcBorders>
              <w:top w:val="nil"/>
              <w:left w:val="nil"/>
              <w:bottom w:val="single" w:sz="4" w:space="0" w:color="auto"/>
              <w:right w:val="single" w:sz="4" w:space="0" w:color="auto"/>
            </w:tcBorders>
            <w:shd w:val="clear" w:color="auto" w:fill="auto"/>
            <w:noWrap/>
            <w:vAlign w:val="center"/>
            <w:hideMark/>
          </w:tcPr>
          <w:p w14:paraId="7626012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2B0653FD"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680" w:type="dxa"/>
            <w:tcBorders>
              <w:top w:val="nil"/>
              <w:left w:val="nil"/>
              <w:bottom w:val="single" w:sz="4" w:space="0" w:color="auto"/>
              <w:right w:val="single" w:sz="4" w:space="0" w:color="auto"/>
            </w:tcBorders>
            <w:shd w:val="clear" w:color="auto" w:fill="auto"/>
            <w:noWrap/>
            <w:vAlign w:val="center"/>
            <w:hideMark/>
          </w:tcPr>
          <w:p w14:paraId="2CD0EB33"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65DBD8A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3E1318F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7DB1B290"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10" w:type="dxa"/>
            <w:tcBorders>
              <w:top w:val="nil"/>
              <w:left w:val="nil"/>
              <w:bottom w:val="single" w:sz="4" w:space="0" w:color="auto"/>
              <w:right w:val="single" w:sz="8" w:space="0" w:color="auto"/>
            </w:tcBorders>
            <w:shd w:val="clear" w:color="auto" w:fill="auto"/>
            <w:noWrap/>
            <w:vAlign w:val="center"/>
            <w:hideMark/>
          </w:tcPr>
          <w:p w14:paraId="251C41A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1A2619" w:rsidRPr="00130C8E" w14:paraId="54CD946E"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233555CC"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Konstantynów </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5029269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55BA1A2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05" w:type="dxa"/>
            <w:tcBorders>
              <w:top w:val="nil"/>
              <w:left w:val="nil"/>
              <w:bottom w:val="single" w:sz="4" w:space="0" w:color="auto"/>
              <w:right w:val="single" w:sz="4" w:space="0" w:color="auto"/>
            </w:tcBorders>
            <w:shd w:val="clear" w:color="auto" w:fill="auto"/>
            <w:noWrap/>
            <w:vAlign w:val="center"/>
            <w:hideMark/>
          </w:tcPr>
          <w:p w14:paraId="5F8A96A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05" w:type="dxa"/>
            <w:tcBorders>
              <w:top w:val="nil"/>
              <w:left w:val="nil"/>
              <w:bottom w:val="single" w:sz="4" w:space="0" w:color="auto"/>
              <w:right w:val="single" w:sz="4" w:space="0" w:color="auto"/>
            </w:tcBorders>
            <w:shd w:val="clear" w:color="auto" w:fill="auto"/>
            <w:noWrap/>
            <w:vAlign w:val="center"/>
            <w:hideMark/>
          </w:tcPr>
          <w:p w14:paraId="62C22C8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05" w:type="dxa"/>
            <w:tcBorders>
              <w:top w:val="nil"/>
              <w:left w:val="nil"/>
              <w:bottom w:val="single" w:sz="4" w:space="0" w:color="auto"/>
              <w:right w:val="single" w:sz="8" w:space="0" w:color="auto"/>
            </w:tcBorders>
            <w:shd w:val="clear" w:color="auto" w:fill="auto"/>
            <w:noWrap/>
            <w:vAlign w:val="center"/>
            <w:hideMark/>
          </w:tcPr>
          <w:p w14:paraId="4E33292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76" w:type="dxa"/>
            <w:tcBorders>
              <w:top w:val="nil"/>
              <w:left w:val="nil"/>
              <w:bottom w:val="single" w:sz="4" w:space="0" w:color="auto"/>
              <w:right w:val="single" w:sz="4" w:space="0" w:color="auto"/>
            </w:tcBorders>
            <w:shd w:val="clear" w:color="auto" w:fill="auto"/>
            <w:noWrap/>
            <w:vAlign w:val="center"/>
            <w:hideMark/>
          </w:tcPr>
          <w:p w14:paraId="1BBED5E0"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031FACE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7138A1B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26" w:type="dxa"/>
            <w:tcBorders>
              <w:top w:val="nil"/>
              <w:left w:val="nil"/>
              <w:bottom w:val="single" w:sz="4" w:space="0" w:color="auto"/>
              <w:right w:val="single" w:sz="4" w:space="0" w:color="auto"/>
            </w:tcBorders>
            <w:shd w:val="clear" w:color="auto" w:fill="auto"/>
            <w:noWrap/>
            <w:vAlign w:val="center"/>
            <w:hideMark/>
          </w:tcPr>
          <w:p w14:paraId="24A098C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401152EC"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680" w:type="dxa"/>
            <w:tcBorders>
              <w:top w:val="nil"/>
              <w:left w:val="nil"/>
              <w:bottom w:val="single" w:sz="4" w:space="0" w:color="auto"/>
              <w:right w:val="single" w:sz="4" w:space="0" w:color="auto"/>
            </w:tcBorders>
            <w:shd w:val="clear" w:color="auto" w:fill="auto"/>
            <w:noWrap/>
            <w:vAlign w:val="center"/>
            <w:hideMark/>
          </w:tcPr>
          <w:p w14:paraId="73A6F8A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679E257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39101761"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10" w:type="dxa"/>
            <w:tcBorders>
              <w:top w:val="nil"/>
              <w:left w:val="nil"/>
              <w:bottom w:val="single" w:sz="4" w:space="0" w:color="auto"/>
              <w:right w:val="single" w:sz="4" w:space="0" w:color="auto"/>
            </w:tcBorders>
            <w:shd w:val="clear" w:color="auto" w:fill="auto"/>
            <w:noWrap/>
            <w:vAlign w:val="center"/>
            <w:hideMark/>
          </w:tcPr>
          <w:p w14:paraId="395DB33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10" w:type="dxa"/>
            <w:tcBorders>
              <w:top w:val="nil"/>
              <w:left w:val="nil"/>
              <w:bottom w:val="single" w:sz="4" w:space="0" w:color="auto"/>
              <w:right w:val="single" w:sz="8" w:space="0" w:color="auto"/>
            </w:tcBorders>
            <w:shd w:val="clear" w:color="auto" w:fill="auto"/>
            <w:noWrap/>
            <w:vAlign w:val="center"/>
            <w:hideMark/>
          </w:tcPr>
          <w:p w14:paraId="5AB109B0"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1A2619" w:rsidRPr="00130C8E" w14:paraId="06846CBB"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6DC42496"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18BC8C8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53" w:type="dxa"/>
            <w:tcBorders>
              <w:top w:val="nil"/>
              <w:left w:val="nil"/>
              <w:bottom w:val="single" w:sz="4" w:space="0" w:color="auto"/>
              <w:right w:val="single" w:sz="4" w:space="0" w:color="auto"/>
            </w:tcBorders>
            <w:shd w:val="clear" w:color="auto" w:fill="auto"/>
            <w:noWrap/>
            <w:vAlign w:val="center"/>
            <w:hideMark/>
          </w:tcPr>
          <w:p w14:paraId="1467B83D"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05" w:type="dxa"/>
            <w:tcBorders>
              <w:top w:val="nil"/>
              <w:left w:val="nil"/>
              <w:bottom w:val="single" w:sz="4" w:space="0" w:color="auto"/>
              <w:right w:val="single" w:sz="4" w:space="0" w:color="auto"/>
            </w:tcBorders>
            <w:shd w:val="clear" w:color="auto" w:fill="auto"/>
            <w:noWrap/>
            <w:vAlign w:val="center"/>
            <w:hideMark/>
          </w:tcPr>
          <w:p w14:paraId="6A13C18B"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05" w:type="dxa"/>
            <w:tcBorders>
              <w:top w:val="nil"/>
              <w:left w:val="nil"/>
              <w:bottom w:val="single" w:sz="4" w:space="0" w:color="auto"/>
              <w:right w:val="single" w:sz="4" w:space="0" w:color="auto"/>
            </w:tcBorders>
            <w:shd w:val="clear" w:color="auto" w:fill="auto"/>
            <w:noWrap/>
            <w:vAlign w:val="center"/>
            <w:hideMark/>
          </w:tcPr>
          <w:p w14:paraId="12F4D2FB"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05" w:type="dxa"/>
            <w:tcBorders>
              <w:top w:val="nil"/>
              <w:left w:val="nil"/>
              <w:bottom w:val="single" w:sz="4" w:space="0" w:color="auto"/>
              <w:right w:val="single" w:sz="8" w:space="0" w:color="auto"/>
            </w:tcBorders>
            <w:shd w:val="clear" w:color="auto" w:fill="auto"/>
            <w:noWrap/>
            <w:vAlign w:val="center"/>
            <w:hideMark/>
          </w:tcPr>
          <w:p w14:paraId="554EA6B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76" w:type="dxa"/>
            <w:tcBorders>
              <w:top w:val="nil"/>
              <w:left w:val="nil"/>
              <w:bottom w:val="single" w:sz="4" w:space="0" w:color="auto"/>
              <w:right w:val="single" w:sz="4" w:space="0" w:color="auto"/>
            </w:tcBorders>
            <w:shd w:val="clear" w:color="auto" w:fill="auto"/>
            <w:noWrap/>
            <w:vAlign w:val="center"/>
            <w:hideMark/>
          </w:tcPr>
          <w:p w14:paraId="455EE23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76" w:type="dxa"/>
            <w:tcBorders>
              <w:top w:val="nil"/>
              <w:left w:val="nil"/>
              <w:bottom w:val="single" w:sz="4" w:space="0" w:color="auto"/>
              <w:right w:val="single" w:sz="4" w:space="0" w:color="auto"/>
            </w:tcBorders>
            <w:shd w:val="clear" w:color="auto" w:fill="auto"/>
            <w:noWrap/>
            <w:vAlign w:val="center"/>
            <w:hideMark/>
          </w:tcPr>
          <w:p w14:paraId="641A58F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76" w:type="dxa"/>
            <w:tcBorders>
              <w:top w:val="nil"/>
              <w:left w:val="nil"/>
              <w:bottom w:val="single" w:sz="4" w:space="0" w:color="auto"/>
              <w:right w:val="single" w:sz="4" w:space="0" w:color="auto"/>
            </w:tcBorders>
            <w:shd w:val="clear" w:color="auto" w:fill="auto"/>
            <w:noWrap/>
            <w:vAlign w:val="center"/>
            <w:hideMark/>
          </w:tcPr>
          <w:p w14:paraId="61D3B98B"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26" w:type="dxa"/>
            <w:tcBorders>
              <w:top w:val="nil"/>
              <w:left w:val="nil"/>
              <w:bottom w:val="single" w:sz="4" w:space="0" w:color="auto"/>
              <w:right w:val="single" w:sz="4" w:space="0" w:color="auto"/>
            </w:tcBorders>
            <w:shd w:val="clear" w:color="auto" w:fill="auto"/>
            <w:noWrap/>
            <w:vAlign w:val="center"/>
            <w:hideMark/>
          </w:tcPr>
          <w:p w14:paraId="1282041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20E3536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80" w:type="dxa"/>
            <w:tcBorders>
              <w:top w:val="nil"/>
              <w:left w:val="nil"/>
              <w:bottom w:val="single" w:sz="4" w:space="0" w:color="auto"/>
              <w:right w:val="single" w:sz="4" w:space="0" w:color="auto"/>
            </w:tcBorders>
            <w:shd w:val="clear" w:color="auto" w:fill="auto"/>
            <w:noWrap/>
            <w:vAlign w:val="center"/>
            <w:hideMark/>
          </w:tcPr>
          <w:p w14:paraId="4C034B9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3578C4E4"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10" w:type="dxa"/>
            <w:tcBorders>
              <w:top w:val="nil"/>
              <w:left w:val="nil"/>
              <w:bottom w:val="single" w:sz="4" w:space="0" w:color="auto"/>
              <w:right w:val="single" w:sz="4" w:space="0" w:color="auto"/>
            </w:tcBorders>
            <w:shd w:val="clear" w:color="auto" w:fill="auto"/>
            <w:noWrap/>
            <w:vAlign w:val="center"/>
            <w:hideMark/>
          </w:tcPr>
          <w:p w14:paraId="7526262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10" w:type="dxa"/>
            <w:tcBorders>
              <w:top w:val="nil"/>
              <w:left w:val="nil"/>
              <w:bottom w:val="single" w:sz="4" w:space="0" w:color="auto"/>
              <w:right w:val="single" w:sz="4" w:space="0" w:color="auto"/>
            </w:tcBorders>
            <w:shd w:val="clear" w:color="auto" w:fill="auto"/>
            <w:noWrap/>
            <w:vAlign w:val="center"/>
            <w:hideMark/>
          </w:tcPr>
          <w:p w14:paraId="5392C9BC"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10" w:type="dxa"/>
            <w:tcBorders>
              <w:top w:val="nil"/>
              <w:left w:val="nil"/>
              <w:bottom w:val="single" w:sz="4" w:space="0" w:color="auto"/>
              <w:right w:val="single" w:sz="8" w:space="0" w:color="auto"/>
            </w:tcBorders>
            <w:shd w:val="clear" w:color="auto" w:fill="auto"/>
            <w:noWrap/>
            <w:vAlign w:val="center"/>
            <w:hideMark/>
          </w:tcPr>
          <w:p w14:paraId="41521F3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1A2619" w:rsidRPr="00130C8E" w14:paraId="1195AF2F" w14:textId="77777777" w:rsidTr="0078259D">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214BFD0E"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14:paraId="7B37C19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53" w:type="dxa"/>
            <w:tcBorders>
              <w:top w:val="nil"/>
              <w:left w:val="nil"/>
              <w:bottom w:val="single" w:sz="4" w:space="0" w:color="auto"/>
              <w:right w:val="single" w:sz="4" w:space="0" w:color="auto"/>
            </w:tcBorders>
            <w:shd w:val="clear" w:color="auto" w:fill="auto"/>
            <w:noWrap/>
            <w:vAlign w:val="center"/>
            <w:hideMark/>
          </w:tcPr>
          <w:p w14:paraId="250BF22A"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05" w:type="dxa"/>
            <w:tcBorders>
              <w:top w:val="nil"/>
              <w:left w:val="nil"/>
              <w:bottom w:val="single" w:sz="4" w:space="0" w:color="auto"/>
              <w:right w:val="single" w:sz="4" w:space="0" w:color="auto"/>
            </w:tcBorders>
            <w:shd w:val="clear" w:color="auto" w:fill="auto"/>
            <w:noWrap/>
            <w:vAlign w:val="center"/>
            <w:hideMark/>
          </w:tcPr>
          <w:p w14:paraId="56560368"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05" w:type="dxa"/>
            <w:tcBorders>
              <w:top w:val="nil"/>
              <w:left w:val="nil"/>
              <w:bottom w:val="single" w:sz="4" w:space="0" w:color="auto"/>
              <w:right w:val="single" w:sz="4" w:space="0" w:color="auto"/>
            </w:tcBorders>
            <w:shd w:val="clear" w:color="auto" w:fill="auto"/>
            <w:noWrap/>
            <w:vAlign w:val="center"/>
            <w:hideMark/>
          </w:tcPr>
          <w:p w14:paraId="3CCD97E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05" w:type="dxa"/>
            <w:tcBorders>
              <w:top w:val="nil"/>
              <w:left w:val="nil"/>
              <w:bottom w:val="single" w:sz="4" w:space="0" w:color="auto"/>
              <w:right w:val="single" w:sz="8" w:space="0" w:color="auto"/>
            </w:tcBorders>
            <w:shd w:val="clear" w:color="auto" w:fill="auto"/>
            <w:noWrap/>
            <w:vAlign w:val="center"/>
            <w:hideMark/>
          </w:tcPr>
          <w:p w14:paraId="364A558F"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76" w:type="dxa"/>
            <w:tcBorders>
              <w:top w:val="nil"/>
              <w:left w:val="nil"/>
              <w:bottom w:val="single" w:sz="4" w:space="0" w:color="auto"/>
              <w:right w:val="single" w:sz="4" w:space="0" w:color="auto"/>
            </w:tcBorders>
            <w:shd w:val="clear" w:color="auto" w:fill="auto"/>
            <w:noWrap/>
            <w:vAlign w:val="center"/>
            <w:hideMark/>
          </w:tcPr>
          <w:p w14:paraId="5CC12F7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76" w:type="dxa"/>
            <w:tcBorders>
              <w:top w:val="nil"/>
              <w:left w:val="nil"/>
              <w:bottom w:val="single" w:sz="4" w:space="0" w:color="auto"/>
              <w:right w:val="single" w:sz="4" w:space="0" w:color="auto"/>
            </w:tcBorders>
            <w:shd w:val="clear" w:color="auto" w:fill="auto"/>
            <w:noWrap/>
            <w:vAlign w:val="center"/>
            <w:hideMark/>
          </w:tcPr>
          <w:p w14:paraId="7A46738B"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76" w:type="dxa"/>
            <w:tcBorders>
              <w:top w:val="nil"/>
              <w:left w:val="nil"/>
              <w:bottom w:val="single" w:sz="4" w:space="0" w:color="auto"/>
              <w:right w:val="single" w:sz="4" w:space="0" w:color="auto"/>
            </w:tcBorders>
            <w:shd w:val="clear" w:color="auto" w:fill="auto"/>
            <w:noWrap/>
            <w:vAlign w:val="center"/>
            <w:hideMark/>
          </w:tcPr>
          <w:p w14:paraId="7BCB85B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26" w:type="dxa"/>
            <w:tcBorders>
              <w:top w:val="nil"/>
              <w:left w:val="nil"/>
              <w:bottom w:val="single" w:sz="4" w:space="0" w:color="auto"/>
              <w:right w:val="single" w:sz="4" w:space="0" w:color="auto"/>
            </w:tcBorders>
            <w:shd w:val="clear" w:color="auto" w:fill="auto"/>
            <w:noWrap/>
            <w:vAlign w:val="center"/>
            <w:hideMark/>
          </w:tcPr>
          <w:p w14:paraId="49D6B9BE"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26" w:type="dxa"/>
            <w:tcBorders>
              <w:top w:val="nil"/>
              <w:left w:val="nil"/>
              <w:bottom w:val="single" w:sz="4" w:space="0" w:color="auto"/>
              <w:right w:val="single" w:sz="8" w:space="0" w:color="auto"/>
            </w:tcBorders>
            <w:shd w:val="clear" w:color="auto" w:fill="FFFFFF" w:themeFill="background1"/>
            <w:noWrap/>
            <w:vAlign w:val="center"/>
            <w:hideMark/>
          </w:tcPr>
          <w:p w14:paraId="4DA0814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680" w:type="dxa"/>
            <w:tcBorders>
              <w:top w:val="nil"/>
              <w:left w:val="nil"/>
              <w:bottom w:val="single" w:sz="4" w:space="0" w:color="auto"/>
              <w:right w:val="single" w:sz="4" w:space="0" w:color="auto"/>
            </w:tcBorders>
            <w:shd w:val="clear" w:color="auto" w:fill="auto"/>
            <w:noWrap/>
            <w:vAlign w:val="center"/>
            <w:hideMark/>
          </w:tcPr>
          <w:p w14:paraId="218C0657"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10" w:type="dxa"/>
            <w:tcBorders>
              <w:top w:val="nil"/>
              <w:left w:val="nil"/>
              <w:bottom w:val="single" w:sz="4" w:space="0" w:color="auto"/>
              <w:right w:val="single" w:sz="4" w:space="0" w:color="auto"/>
            </w:tcBorders>
            <w:shd w:val="clear" w:color="auto" w:fill="auto"/>
            <w:noWrap/>
            <w:vAlign w:val="center"/>
            <w:hideMark/>
          </w:tcPr>
          <w:p w14:paraId="13DBFC05"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10" w:type="dxa"/>
            <w:tcBorders>
              <w:top w:val="nil"/>
              <w:left w:val="nil"/>
              <w:bottom w:val="single" w:sz="4" w:space="0" w:color="auto"/>
              <w:right w:val="single" w:sz="4" w:space="0" w:color="auto"/>
            </w:tcBorders>
            <w:shd w:val="clear" w:color="auto" w:fill="auto"/>
            <w:noWrap/>
            <w:vAlign w:val="center"/>
            <w:hideMark/>
          </w:tcPr>
          <w:p w14:paraId="795FF912"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10" w:type="dxa"/>
            <w:tcBorders>
              <w:top w:val="nil"/>
              <w:left w:val="nil"/>
              <w:bottom w:val="single" w:sz="4" w:space="0" w:color="auto"/>
              <w:right w:val="single" w:sz="4" w:space="0" w:color="auto"/>
            </w:tcBorders>
            <w:shd w:val="clear" w:color="auto" w:fill="auto"/>
            <w:noWrap/>
            <w:vAlign w:val="center"/>
            <w:hideMark/>
          </w:tcPr>
          <w:p w14:paraId="71E31CA6"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10" w:type="dxa"/>
            <w:tcBorders>
              <w:top w:val="nil"/>
              <w:left w:val="nil"/>
              <w:bottom w:val="single" w:sz="4" w:space="0" w:color="auto"/>
              <w:right w:val="single" w:sz="8" w:space="0" w:color="auto"/>
            </w:tcBorders>
            <w:shd w:val="clear" w:color="auto" w:fill="auto"/>
            <w:noWrap/>
            <w:vAlign w:val="center"/>
            <w:hideMark/>
          </w:tcPr>
          <w:p w14:paraId="30CF08E9" w14:textId="77777777" w:rsidR="001A2619" w:rsidRPr="00130C8E" w:rsidRDefault="001A2619"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1A2619" w:rsidRPr="00130C8E" w14:paraId="2E417138" w14:textId="77777777" w:rsidTr="001A2619">
        <w:trPr>
          <w:trHeight w:val="300"/>
        </w:trPr>
        <w:tc>
          <w:tcPr>
            <w:tcW w:w="1960" w:type="dxa"/>
            <w:tcBorders>
              <w:top w:val="nil"/>
              <w:left w:val="single" w:sz="4" w:space="0" w:color="auto"/>
              <w:bottom w:val="single" w:sz="4" w:space="0" w:color="auto"/>
              <w:right w:val="nil"/>
            </w:tcBorders>
            <w:shd w:val="clear" w:color="000000" w:fill="FFFF00"/>
            <w:noWrap/>
            <w:vAlign w:val="bottom"/>
            <w:hideMark/>
          </w:tcPr>
          <w:p w14:paraId="366E5E10" w14:textId="77777777" w:rsidR="001A2619" w:rsidRPr="00130C8E" w:rsidRDefault="001A2619"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Razem:</w:t>
            </w:r>
          </w:p>
        </w:tc>
        <w:tc>
          <w:tcPr>
            <w:tcW w:w="652" w:type="dxa"/>
            <w:tcBorders>
              <w:top w:val="nil"/>
              <w:left w:val="single" w:sz="8" w:space="0" w:color="auto"/>
              <w:bottom w:val="single" w:sz="4" w:space="0" w:color="auto"/>
              <w:right w:val="single" w:sz="4" w:space="0" w:color="auto"/>
            </w:tcBorders>
            <w:shd w:val="clear" w:color="000000" w:fill="FFFF00"/>
            <w:noWrap/>
            <w:vAlign w:val="bottom"/>
            <w:hideMark/>
          </w:tcPr>
          <w:p w14:paraId="431B6A4C" w14:textId="77777777" w:rsidR="001A2619" w:rsidRPr="00130C8E" w:rsidRDefault="001A2619"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653" w:type="dxa"/>
            <w:tcBorders>
              <w:top w:val="nil"/>
              <w:left w:val="nil"/>
              <w:bottom w:val="single" w:sz="4" w:space="0" w:color="auto"/>
              <w:right w:val="single" w:sz="4" w:space="0" w:color="auto"/>
            </w:tcBorders>
            <w:shd w:val="clear" w:color="000000" w:fill="FFFF00"/>
            <w:noWrap/>
            <w:vAlign w:val="bottom"/>
            <w:hideMark/>
          </w:tcPr>
          <w:p w14:paraId="0DC9C153" w14:textId="77777777" w:rsidR="001A2619" w:rsidRPr="00130C8E" w:rsidRDefault="001A2619"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w:t>
            </w:r>
          </w:p>
        </w:tc>
        <w:tc>
          <w:tcPr>
            <w:tcW w:w="905" w:type="dxa"/>
            <w:tcBorders>
              <w:top w:val="nil"/>
              <w:left w:val="nil"/>
              <w:bottom w:val="single" w:sz="4" w:space="0" w:color="auto"/>
              <w:right w:val="single" w:sz="4" w:space="0" w:color="auto"/>
            </w:tcBorders>
            <w:shd w:val="clear" w:color="000000" w:fill="FFFF00"/>
            <w:noWrap/>
            <w:vAlign w:val="bottom"/>
            <w:hideMark/>
          </w:tcPr>
          <w:p w14:paraId="100A4D38" w14:textId="77777777" w:rsidR="001A2619" w:rsidRPr="00130C8E" w:rsidRDefault="001A2619"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63</w:t>
            </w:r>
          </w:p>
        </w:tc>
        <w:tc>
          <w:tcPr>
            <w:tcW w:w="905" w:type="dxa"/>
            <w:tcBorders>
              <w:top w:val="nil"/>
              <w:left w:val="nil"/>
              <w:bottom w:val="single" w:sz="4" w:space="0" w:color="auto"/>
              <w:right w:val="single" w:sz="4" w:space="0" w:color="auto"/>
            </w:tcBorders>
            <w:shd w:val="clear" w:color="000000" w:fill="FFFF00"/>
            <w:noWrap/>
            <w:vAlign w:val="bottom"/>
            <w:hideMark/>
          </w:tcPr>
          <w:p w14:paraId="76411C6E" w14:textId="77777777" w:rsidR="001A2619" w:rsidRPr="00130C8E" w:rsidRDefault="001A2619"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101</w:t>
            </w:r>
          </w:p>
        </w:tc>
        <w:tc>
          <w:tcPr>
            <w:tcW w:w="905" w:type="dxa"/>
            <w:tcBorders>
              <w:top w:val="nil"/>
              <w:left w:val="nil"/>
              <w:bottom w:val="single" w:sz="4" w:space="0" w:color="auto"/>
              <w:right w:val="single" w:sz="8" w:space="0" w:color="auto"/>
            </w:tcBorders>
            <w:shd w:val="clear" w:color="000000" w:fill="FFFF00"/>
            <w:noWrap/>
            <w:vAlign w:val="bottom"/>
            <w:hideMark/>
          </w:tcPr>
          <w:p w14:paraId="3AECA5EB" w14:textId="77777777" w:rsidR="001A2619" w:rsidRPr="00130C8E" w:rsidRDefault="001A2619"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90</w:t>
            </w:r>
          </w:p>
        </w:tc>
        <w:tc>
          <w:tcPr>
            <w:tcW w:w="776" w:type="dxa"/>
            <w:tcBorders>
              <w:top w:val="nil"/>
              <w:left w:val="nil"/>
              <w:bottom w:val="single" w:sz="4" w:space="0" w:color="auto"/>
              <w:right w:val="single" w:sz="4" w:space="0" w:color="auto"/>
            </w:tcBorders>
            <w:shd w:val="clear" w:color="000000" w:fill="FFFF00"/>
            <w:noWrap/>
            <w:vAlign w:val="bottom"/>
            <w:hideMark/>
          </w:tcPr>
          <w:p w14:paraId="23A5E8E3" w14:textId="77777777" w:rsidR="001A2619" w:rsidRPr="00130C8E" w:rsidRDefault="001A2619"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776" w:type="dxa"/>
            <w:tcBorders>
              <w:top w:val="nil"/>
              <w:left w:val="nil"/>
              <w:bottom w:val="single" w:sz="4" w:space="0" w:color="auto"/>
              <w:right w:val="single" w:sz="4" w:space="0" w:color="auto"/>
            </w:tcBorders>
            <w:shd w:val="clear" w:color="000000" w:fill="FFFF00"/>
            <w:noWrap/>
            <w:vAlign w:val="bottom"/>
            <w:hideMark/>
          </w:tcPr>
          <w:p w14:paraId="2EE40F01" w14:textId="77777777" w:rsidR="001A2619" w:rsidRPr="00130C8E" w:rsidRDefault="001A2619"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w:t>
            </w:r>
          </w:p>
        </w:tc>
        <w:tc>
          <w:tcPr>
            <w:tcW w:w="776" w:type="dxa"/>
            <w:tcBorders>
              <w:top w:val="nil"/>
              <w:left w:val="nil"/>
              <w:bottom w:val="single" w:sz="4" w:space="0" w:color="auto"/>
              <w:right w:val="single" w:sz="4" w:space="0" w:color="auto"/>
            </w:tcBorders>
            <w:shd w:val="clear" w:color="000000" w:fill="FFFF00"/>
            <w:noWrap/>
            <w:vAlign w:val="bottom"/>
            <w:hideMark/>
          </w:tcPr>
          <w:p w14:paraId="7E20583A" w14:textId="77777777" w:rsidR="001A2619" w:rsidRPr="00130C8E" w:rsidRDefault="001A2619"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26</w:t>
            </w:r>
          </w:p>
        </w:tc>
        <w:tc>
          <w:tcPr>
            <w:tcW w:w="926" w:type="dxa"/>
            <w:tcBorders>
              <w:top w:val="nil"/>
              <w:left w:val="nil"/>
              <w:bottom w:val="single" w:sz="4" w:space="0" w:color="auto"/>
              <w:right w:val="single" w:sz="4" w:space="0" w:color="auto"/>
            </w:tcBorders>
            <w:shd w:val="clear" w:color="000000" w:fill="FFFF00"/>
            <w:noWrap/>
            <w:vAlign w:val="bottom"/>
            <w:hideMark/>
          </w:tcPr>
          <w:p w14:paraId="39E5921F" w14:textId="77777777" w:rsidR="001A2619" w:rsidRPr="00130C8E" w:rsidRDefault="001A2619"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96</w:t>
            </w:r>
          </w:p>
        </w:tc>
        <w:tc>
          <w:tcPr>
            <w:tcW w:w="926" w:type="dxa"/>
            <w:tcBorders>
              <w:top w:val="nil"/>
              <w:left w:val="nil"/>
              <w:bottom w:val="single" w:sz="4" w:space="0" w:color="auto"/>
              <w:right w:val="single" w:sz="8" w:space="0" w:color="auto"/>
            </w:tcBorders>
            <w:shd w:val="clear" w:color="000000" w:fill="FFFF00"/>
            <w:noWrap/>
            <w:vAlign w:val="bottom"/>
            <w:hideMark/>
          </w:tcPr>
          <w:p w14:paraId="37237C37" w14:textId="77777777" w:rsidR="001A2619" w:rsidRPr="00130C8E" w:rsidRDefault="001A2619"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132</w:t>
            </w:r>
          </w:p>
        </w:tc>
        <w:tc>
          <w:tcPr>
            <w:tcW w:w="680" w:type="dxa"/>
            <w:tcBorders>
              <w:top w:val="nil"/>
              <w:left w:val="nil"/>
              <w:bottom w:val="single" w:sz="4" w:space="0" w:color="auto"/>
              <w:right w:val="single" w:sz="4" w:space="0" w:color="auto"/>
            </w:tcBorders>
            <w:shd w:val="clear" w:color="000000" w:fill="FFFF00"/>
            <w:noWrap/>
            <w:vAlign w:val="bottom"/>
            <w:hideMark/>
          </w:tcPr>
          <w:p w14:paraId="6761125C" w14:textId="77777777" w:rsidR="001A2619" w:rsidRPr="00130C8E" w:rsidRDefault="001A2619"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w:t>
            </w:r>
          </w:p>
        </w:tc>
        <w:tc>
          <w:tcPr>
            <w:tcW w:w="810" w:type="dxa"/>
            <w:tcBorders>
              <w:top w:val="nil"/>
              <w:left w:val="nil"/>
              <w:bottom w:val="single" w:sz="4" w:space="0" w:color="auto"/>
              <w:right w:val="single" w:sz="4" w:space="0" w:color="auto"/>
            </w:tcBorders>
            <w:shd w:val="clear" w:color="000000" w:fill="FFFF00"/>
            <w:noWrap/>
            <w:vAlign w:val="bottom"/>
            <w:hideMark/>
          </w:tcPr>
          <w:p w14:paraId="120A3F19" w14:textId="77777777" w:rsidR="001A2619" w:rsidRPr="00130C8E" w:rsidRDefault="001A2619"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40</w:t>
            </w:r>
          </w:p>
        </w:tc>
        <w:tc>
          <w:tcPr>
            <w:tcW w:w="810" w:type="dxa"/>
            <w:tcBorders>
              <w:top w:val="nil"/>
              <w:left w:val="nil"/>
              <w:bottom w:val="single" w:sz="4" w:space="0" w:color="auto"/>
              <w:right w:val="single" w:sz="4" w:space="0" w:color="auto"/>
            </w:tcBorders>
            <w:shd w:val="clear" w:color="000000" w:fill="FFFF00"/>
            <w:noWrap/>
            <w:vAlign w:val="bottom"/>
            <w:hideMark/>
          </w:tcPr>
          <w:p w14:paraId="2E23563C" w14:textId="77777777" w:rsidR="001A2619" w:rsidRPr="00130C8E" w:rsidRDefault="001A2619"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74</w:t>
            </w:r>
          </w:p>
        </w:tc>
        <w:tc>
          <w:tcPr>
            <w:tcW w:w="810" w:type="dxa"/>
            <w:tcBorders>
              <w:top w:val="nil"/>
              <w:left w:val="nil"/>
              <w:bottom w:val="single" w:sz="4" w:space="0" w:color="auto"/>
              <w:right w:val="single" w:sz="4" w:space="0" w:color="auto"/>
            </w:tcBorders>
            <w:shd w:val="clear" w:color="000000" w:fill="FFFF00"/>
            <w:noWrap/>
            <w:vAlign w:val="bottom"/>
            <w:hideMark/>
          </w:tcPr>
          <w:p w14:paraId="1CAFFF76" w14:textId="77777777" w:rsidR="001A2619" w:rsidRPr="00130C8E" w:rsidRDefault="001A2619"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79</w:t>
            </w:r>
          </w:p>
        </w:tc>
        <w:tc>
          <w:tcPr>
            <w:tcW w:w="810" w:type="dxa"/>
            <w:tcBorders>
              <w:top w:val="nil"/>
              <w:left w:val="nil"/>
              <w:bottom w:val="single" w:sz="4" w:space="0" w:color="auto"/>
              <w:right w:val="single" w:sz="8" w:space="0" w:color="auto"/>
            </w:tcBorders>
            <w:shd w:val="clear" w:color="000000" w:fill="FFFF00"/>
            <w:noWrap/>
            <w:vAlign w:val="bottom"/>
            <w:hideMark/>
          </w:tcPr>
          <w:p w14:paraId="26E8062B" w14:textId="77777777" w:rsidR="001A2619" w:rsidRPr="00130C8E" w:rsidRDefault="001A2619"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61</w:t>
            </w:r>
          </w:p>
        </w:tc>
      </w:tr>
    </w:tbl>
    <w:p w14:paraId="4DF76103" w14:textId="77777777" w:rsidR="001A2619" w:rsidRPr="00130C8E" w:rsidRDefault="001A2619" w:rsidP="00130C8E">
      <w:pPr>
        <w:spacing w:line="360" w:lineRule="auto"/>
        <w:jc w:val="both"/>
        <w:rPr>
          <w:rFonts w:ascii="Times New Roman" w:hAnsi="Times New Roman" w:cs="Times New Roman"/>
          <w:b/>
          <w:bCs/>
        </w:rPr>
        <w:sectPr w:rsidR="001A2619" w:rsidRPr="00130C8E" w:rsidSect="001A2619">
          <w:pgSz w:w="16838" w:h="11906" w:orient="landscape"/>
          <w:pgMar w:top="1418" w:right="1418" w:bottom="1418" w:left="1418" w:header="709" w:footer="709" w:gutter="0"/>
          <w:cols w:space="708"/>
          <w:docGrid w:linePitch="360"/>
        </w:sectPr>
      </w:pPr>
    </w:p>
    <w:tbl>
      <w:tblPr>
        <w:tblW w:w="13097" w:type="dxa"/>
        <w:tblCellMar>
          <w:left w:w="70" w:type="dxa"/>
          <w:right w:w="70" w:type="dxa"/>
        </w:tblCellMar>
        <w:tblLook w:val="04A0" w:firstRow="1" w:lastRow="0" w:firstColumn="1" w:lastColumn="0" w:noHBand="0" w:noVBand="1"/>
      </w:tblPr>
      <w:tblGrid>
        <w:gridCol w:w="1838"/>
        <w:gridCol w:w="709"/>
        <w:gridCol w:w="709"/>
        <w:gridCol w:w="739"/>
        <w:gridCol w:w="739"/>
        <w:gridCol w:w="790"/>
        <w:gridCol w:w="708"/>
        <w:gridCol w:w="709"/>
        <w:gridCol w:w="739"/>
        <w:gridCol w:w="820"/>
        <w:gridCol w:w="739"/>
        <w:gridCol w:w="739"/>
        <w:gridCol w:w="790"/>
        <w:gridCol w:w="851"/>
        <w:gridCol w:w="739"/>
        <w:gridCol w:w="739"/>
      </w:tblGrid>
      <w:tr w:rsidR="00BD5CB3" w:rsidRPr="00130C8E" w14:paraId="38A52D37" w14:textId="77777777" w:rsidTr="00B460DB">
        <w:trPr>
          <w:trHeight w:val="683"/>
        </w:trPr>
        <w:tc>
          <w:tcPr>
            <w:tcW w:w="1838" w:type="dxa"/>
            <w:vMerge w:val="restart"/>
            <w:tcBorders>
              <w:top w:val="single" w:sz="4" w:space="0" w:color="auto"/>
              <w:left w:val="single" w:sz="4" w:space="0" w:color="auto"/>
              <w:bottom w:val="single" w:sz="4" w:space="0" w:color="000000"/>
              <w:right w:val="single" w:sz="8" w:space="0" w:color="auto"/>
            </w:tcBorders>
            <w:shd w:val="clear" w:color="auto" w:fill="auto"/>
            <w:noWrap/>
            <w:vAlign w:val="bottom"/>
            <w:hideMark/>
          </w:tcPr>
          <w:p w14:paraId="482A67A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lastRenderedPageBreak/>
              <w:t> </w:t>
            </w:r>
          </w:p>
        </w:tc>
        <w:tc>
          <w:tcPr>
            <w:tcW w:w="3686" w:type="dxa"/>
            <w:gridSpan w:val="5"/>
            <w:tcBorders>
              <w:top w:val="single" w:sz="8" w:space="0" w:color="auto"/>
              <w:left w:val="nil"/>
              <w:bottom w:val="single" w:sz="8" w:space="0" w:color="auto"/>
              <w:right w:val="single" w:sz="8" w:space="0" w:color="000000"/>
            </w:tcBorders>
            <w:shd w:val="clear" w:color="auto" w:fill="FFFFFF" w:themeFill="background1"/>
            <w:vAlign w:val="center"/>
            <w:hideMark/>
          </w:tcPr>
          <w:p w14:paraId="1DD7AD1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Zachowanie i ochrona elementów dziedzictwa naturalnego</w:t>
            </w:r>
          </w:p>
        </w:tc>
        <w:tc>
          <w:tcPr>
            <w:tcW w:w="3715" w:type="dxa"/>
            <w:gridSpan w:val="5"/>
            <w:tcBorders>
              <w:top w:val="single" w:sz="8" w:space="0" w:color="auto"/>
              <w:left w:val="nil"/>
              <w:bottom w:val="single" w:sz="8" w:space="0" w:color="auto"/>
              <w:right w:val="single" w:sz="8" w:space="0" w:color="000000"/>
            </w:tcBorders>
            <w:shd w:val="clear" w:color="auto" w:fill="FFFFFF" w:themeFill="background1"/>
            <w:vAlign w:val="center"/>
            <w:hideMark/>
          </w:tcPr>
          <w:p w14:paraId="7617238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Wzrost świadomości ekologicznej mieszkańców obszaru objętego LSR</w:t>
            </w:r>
          </w:p>
        </w:tc>
        <w:tc>
          <w:tcPr>
            <w:tcW w:w="3858" w:type="dxa"/>
            <w:gridSpan w:val="5"/>
            <w:tcBorders>
              <w:top w:val="single" w:sz="8" w:space="0" w:color="auto"/>
              <w:left w:val="nil"/>
              <w:bottom w:val="single" w:sz="8" w:space="0" w:color="auto"/>
              <w:right w:val="single" w:sz="8" w:space="0" w:color="000000"/>
            </w:tcBorders>
            <w:shd w:val="clear" w:color="auto" w:fill="FFFFFF" w:themeFill="background1"/>
            <w:noWrap/>
            <w:vAlign w:val="center"/>
            <w:hideMark/>
          </w:tcPr>
          <w:p w14:paraId="70BA5D9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Aktywizacja grup defaworyzowanych</w:t>
            </w:r>
          </w:p>
        </w:tc>
      </w:tr>
      <w:tr w:rsidR="00BD5CB3" w:rsidRPr="00130C8E" w14:paraId="31BFFB27" w14:textId="77777777" w:rsidTr="0078259D">
        <w:trPr>
          <w:trHeight w:val="300"/>
        </w:trPr>
        <w:tc>
          <w:tcPr>
            <w:tcW w:w="1838" w:type="dxa"/>
            <w:vMerge/>
            <w:tcBorders>
              <w:top w:val="single" w:sz="4" w:space="0" w:color="auto"/>
              <w:left w:val="single" w:sz="4" w:space="0" w:color="auto"/>
              <w:bottom w:val="single" w:sz="4" w:space="0" w:color="000000"/>
              <w:right w:val="single" w:sz="8" w:space="0" w:color="auto"/>
            </w:tcBorders>
            <w:vAlign w:val="center"/>
            <w:hideMark/>
          </w:tcPr>
          <w:p w14:paraId="33C47C36"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p>
        </w:tc>
        <w:tc>
          <w:tcPr>
            <w:tcW w:w="709" w:type="dxa"/>
            <w:tcBorders>
              <w:top w:val="nil"/>
              <w:left w:val="nil"/>
              <w:bottom w:val="single" w:sz="4" w:space="0" w:color="auto"/>
              <w:right w:val="single" w:sz="4" w:space="0" w:color="auto"/>
            </w:tcBorders>
            <w:shd w:val="clear" w:color="000000" w:fill="FFC000"/>
            <w:noWrap/>
            <w:vAlign w:val="bottom"/>
            <w:hideMark/>
          </w:tcPr>
          <w:p w14:paraId="13DDE64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000000" w:fill="FFC000"/>
            <w:noWrap/>
            <w:vAlign w:val="bottom"/>
            <w:hideMark/>
          </w:tcPr>
          <w:p w14:paraId="42D90B2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000000" w:fill="FFC000"/>
            <w:noWrap/>
            <w:vAlign w:val="bottom"/>
            <w:hideMark/>
          </w:tcPr>
          <w:p w14:paraId="1B8D1E8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000000" w:fill="FFC000"/>
            <w:noWrap/>
            <w:vAlign w:val="bottom"/>
            <w:hideMark/>
          </w:tcPr>
          <w:p w14:paraId="0FD8C83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90" w:type="dxa"/>
            <w:tcBorders>
              <w:top w:val="nil"/>
              <w:left w:val="nil"/>
              <w:bottom w:val="single" w:sz="4" w:space="0" w:color="auto"/>
              <w:right w:val="single" w:sz="8" w:space="0" w:color="auto"/>
            </w:tcBorders>
            <w:shd w:val="clear" w:color="000000" w:fill="FFC000"/>
            <w:noWrap/>
            <w:vAlign w:val="bottom"/>
            <w:hideMark/>
          </w:tcPr>
          <w:p w14:paraId="0A86593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000000" w:fill="FFC000"/>
            <w:noWrap/>
            <w:vAlign w:val="bottom"/>
            <w:hideMark/>
          </w:tcPr>
          <w:p w14:paraId="5F18C43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000000" w:fill="FFC000"/>
            <w:noWrap/>
            <w:vAlign w:val="bottom"/>
            <w:hideMark/>
          </w:tcPr>
          <w:p w14:paraId="542CE8F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000000" w:fill="FFC000"/>
            <w:noWrap/>
            <w:vAlign w:val="bottom"/>
            <w:hideMark/>
          </w:tcPr>
          <w:p w14:paraId="59F159C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20" w:type="dxa"/>
            <w:tcBorders>
              <w:top w:val="nil"/>
              <w:left w:val="nil"/>
              <w:bottom w:val="single" w:sz="4" w:space="0" w:color="auto"/>
              <w:right w:val="single" w:sz="4" w:space="0" w:color="auto"/>
            </w:tcBorders>
            <w:shd w:val="clear" w:color="000000" w:fill="FFC000"/>
            <w:noWrap/>
            <w:vAlign w:val="bottom"/>
            <w:hideMark/>
          </w:tcPr>
          <w:p w14:paraId="1B0D837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8" w:space="0" w:color="auto"/>
            </w:tcBorders>
            <w:shd w:val="clear" w:color="000000" w:fill="FFC000"/>
            <w:noWrap/>
            <w:vAlign w:val="bottom"/>
            <w:hideMark/>
          </w:tcPr>
          <w:p w14:paraId="7079BFE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4" w:space="0" w:color="auto"/>
            </w:tcBorders>
            <w:shd w:val="clear" w:color="000000" w:fill="FFC000"/>
            <w:noWrap/>
            <w:vAlign w:val="bottom"/>
            <w:hideMark/>
          </w:tcPr>
          <w:p w14:paraId="09C3DFE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0" w:type="dxa"/>
            <w:tcBorders>
              <w:top w:val="nil"/>
              <w:left w:val="nil"/>
              <w:bottom w:val="single" w:sz="4" w:space="0" w:color="auto"/>
              <w:right w:val="single" w:sz="4" w:space="0" w:color="auto"/>
            </w:tcBorders>
            <w:shd w:val="clear" w:color="000000" w:fill="FFC000"/>
            <w:noWrap/>
            <w:vAlign w:val="bottom"/>
            <w:hideMark/>
          </w:tcPr>
          <w:p w14:paraId="3A726D3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000000" w:fill="FFC000"/>
            <w:noWrap/>
            <w:vAlign w:val="bottom"/>
            <w:hideMark/>
          </w:tcPr>
          <w:p w14:paraId="52D513A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000000" w:fill="FFC000"/>
            <w:noWrap/>
            <w:vAlign w:val="bottom"/>
            <w:hideMark/>
          </w:tcPr>
          <w:p w14:paraId="535FAF6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8" w:space="0" w:color="auto"/>
            </w:tcBorders>
            <w:shd w:val="clear" w:color="000000" w:fill="FFC000"/>
            <w:noWrap/>
            <w:vAlign w:val="bottom"/>
            <w:hideMark/>
          </w:tcPr>
          <w:p w14:paraId="18D8018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BD5CB3" w:rsidRPr="00130C8E" w14:paraId="3541BA3C"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2D12CFDA"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5BC990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F46F87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10B7723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68A527E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90" w:type="dxa"/>
            <w:tcBorders>
              <w:top w:val="nil"/>
              <w:left w:val="nil"/>
              <w:bottom w:val="single" w:sz="4" w:space="0" w:color="auto"/>
              <w:right w:val="single" w:sz="8" w:space="0" w:color="auto"/>
            </w:tcBorders>
            <w:shd w:val="clear" w:color="auto" w:fill="auto"/>
            <w:noWrap/>
            <w:vAlign w:val="center"/>
            <w:hideMark/>
          </w:tcPr>
          <w:p w14:paraId="22F8C22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8" w:type="dxa"/>
            <w:tcBorders>
              <w:top w:val="nil"/>
              <w:left w:val="nil"/>
              <w:bottom w:val="single" w:sz="4" w:space="0" w:color="auto"/>
              <w:right w:val="single" w:sz="4" w:space="0" w:color="auto"/>
            </w:tcBorders>
            <w:shd w:val="clear" w:color="auto" w:fill="auto"/>
            <w:noWrap/>
            <w:vAlign w:val="center"/>
            <w:hideMark/>
          </w:tcPr>
          <w:p w14:paraId="3C3D27F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132E16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67FD3E5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20" w:type="dxa"/>
            <w:tcBorders>
              <w:top w:val="nil"/>
              <w:left w:val="nil"/>
              <w:bottom w:val="single" w:sz="4" w:space="0" w:color="auto"/>
              <w:right w:val="single" w:sz="4" w:space="0" w:color="auto"/>
            </w:tcBorders>
            <w:shd w:val="clear" w:color="auto" w:fill="auto"/>
            <w:noWrap/>
            <w:vAlign w:val="center"/>
            <w:hideMark/>
          </w:tcPr>
          <w:p w14:paraId="794DBCB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8" w:space="0" w:color="auto"/>
            </w:tcBorders>
            <w:shd w:val="clear" w:color="auto" w:fill="auto"/>
            <w:noWrap/>
            <w:vAlign w:val="center"/>
            <w:hideMark/>
          </w:tcPr>
          <w:p w14:paraId="364C9C6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34190DF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0" w:type="dxa"/>
            <w:tcBorders>
              <w:top w:val="nil"/>
              <w:left w:val="nil"/>
              <w:bottom w:val="single" w:sz="4" w:space="0" w:color="auto"/>
              <w:right w:val="single" w:sz="4" w:space="0" w:color="auto"/>
            </w:tcBorders>
            <w:shd w:val="clear" w:color="auto" w:fill="auto"/>
            <w:noWrap/>
            <w:vAlign w:val="center"/>
            <w:hideMark/>
          </w:tcPr>
          <w:p w14:paraId="403A4BF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1781579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39" w:type="dxa"/>
            <w:tcBorders>
              <w:top w:val="nil"/>
              <w:left w:val="nil"/>
              <w:bottom w:val="single" w:sz="4" w:space="0" w:color="auto"/>
              <w:right w:val="single" w:sz="4" w:space="0" w:color="auto"/>
            </w:tcBorders>
            <w:shd w:val="clear" w:color="auto" w:fill="auto"/>
            <w:noWrap/>
            <w:vAlign w:val="center"/>
            <w:hideMark/>
          </w:tcPr>
          <w:p w14:paraId="580AF8C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8" w:space="0" w:color="auto"/>
            </w:tcBorders>
            <w:shd w:val="clear" w:color="auto" w:fill="auto"/>
            <w:noWrap/>
            <w:vAlign w:val="center"/>
            <w:hideMark/>
          </w:tcPr>
          <w:p w14:paraId="37F7B75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BD5CB3" w:rsidRPr="00130C8E" w14:paraId="2BBAC289"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35924EAA"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8E0927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A5EEC3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5698DAC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39" w:type="dxa"/>
            <w:tcBorders>
              <w:top w:val="nil"/>
              <w:left w:val="nil"/>
              <w:bottom w:val="single" w:sz="4" w:space="0" w:color="auto"/>
              <w:right w:val="single" w:sz="4" w:space="0" w:color="auto"/>
            </w:tcBorders>
            <w:shd w:val="clear" w:color="auto" w:fill="auto"/>
            <w:noWrap/>
            <w:vAlign w:val="center"/>
            <w:hideMark/>
          </w:tcPr>
          <w:p w14:paraId="410E44E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90" w:type="dxa"/>
            <w:tcBorders>
              <w:top w:val="nil"/>
              <w:left w:val="nil"/>
              <w:bottom w:val="single" w:sz="4" w:space="0" w:color="auto"/>
              <w:right w:val="single" w:sz="8" w:space="0" w:color="auto"/>
            </w:tcBorders>
            <w:shd w:val="clear" w:color="auto" w:fill="auto"/>
            <w:noWrap/>
            <w:vAlign w:val="center"/>
            <w:hideMark/>
          </w:tcPr>
          <w:p w14:paraId="5B775E9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center"/>
            <w:hideMark/>
          </w:tcPr>
          <w:p w14:paraId="0D74919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4C00F87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5C4894B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20" w:type="dxa"/>
            <w:tcBorders>
              <w:top w:val="nil"/>
              <w:left w:val="nil"/>
              <w:bottom w:val="single" w:sz="4" w:space="0" w:color="auto"/>
              <w:right w:val="single" w:sz="4" w:space="0" w:color="auto"/>
            </w:tcBorders>
            <w:shd w:val="clear" w:color="auto" w:fill="auto"/>
            <w:noWrap/>
            <w:vAlign w:val="center"/>
            <w:hideMark/>
          </w:tcPr>
          <w:p w14:paraId="677E261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8" w:space="0" w:color="auto"/>
            </w:tcBorders>
            <w:shd w:val="clear" w:color="auto" w:fill="auto"/>
            <w:noWrap/>
            <w:vAlign w:val="center"/>
            <w:hideMark/>
          </w:tcPr>
          <w:p w14:paraId="6D892D7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4" w:space="0" w:color="auto"/>
            </w:tcBorders>
            <w:shd w:val="clear" w:color="auto" w:fill="auto"/>
            <w:noWrap/>
            <w:vAlign w:val="center"/>
            <w:hideMark/>
          </w:tcPr>
          <w:p w14:paraId="42A2A6B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90" w:type="dxa"/>
            <w:tcBorders>
              <w:top w:val="nil"/>
              <w:left w:val="nil"/>
              <w:bottom w:val="single" w:sz="4" w:space="0" w:color="auto"/>
              <w:right w:val="single" w:sz="4" w:space="0" w:color="auto"/>
            </w:tcBorders>
            <w:shd w:val="clear" w:color="auto" w:fill="auto"/>
            <w:noWrap/>
            <w:vAlign w:val="center"/>
            <w:hideMark/>
          </w:tcPr>
          <w:p w14:paraId="74E1BA6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12B9D78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39" w:type="dxa"/>
            <w:tcBorders>
              <w:top w:val="nil"/>
              <w:left w:val="nil"/>
              <w:bottom w:val="single" w:sz="4" w:space="0" w:color="auto"/>
              <w:right w:val="single" w:sz="4" w:space="0" w:color="auto"/>
            </w:tcBorders>
            <w:shd w:val="clear" w:color="auto" w:fill="auto"/>
            <w:noWrap/>
            <w:vAlign w:val="center"/>
            <w:hideMark/>
          </w:tcPr>
          <w:p w14:paraId="7E8EB15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39" w:type="dxa"/>
            <w:tcBorders>
              <w:top w:val="nil"/>
              <w:left w:val="nil"/>
              <w:bottom w:val="single" w:sz="4" w:space="0" w:color="auto"/>
              <w:right w:val="single" w:sz="8" w:space="0" w:color="auto"/>
            </w:tcBorders>
            <w:shd w:val="clear" w:color="auto" w:fill="auto"/>
            <w:noWrap/>
            <w:vAlign w:val="center"/>
            <w:hideMark/>
          </w:tcPr>
          <w:p w14:paraId="4336E34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BD5CB3" w:rsidRPr="00130C8E" w14:paraId="4F7AF7EE"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36C5D923"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F27E59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8A07FF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605A0EF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79FC99E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90" w:type="dxa"/>
            <w:tcBorders>
              <w:top w:val="nil"/>
              <w:left w:val="nil"/>
              <w:bottom w:val="single" w:sz="4" w:space="0" w:color="auto"/>
              <w:right w:val="single" w:sz="8" w:space="0" w:color="auto"/>
            </w:tcBorders>
            <w:shd w:val="clear" w:color="auto" w:fill="auto"/>
            <w:noWrap/>
            <w:vAlign w:val="center"/>
            <w:hideMark/>
          </w:tcPr>
          <w:p w14:paraId="6AA8348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auto"/>
            <w:noWrap/>
            <w:vAlign w:val="center"/>
            <w:hideMark/>
          </w:tcPr>
          <w:p w14:paraId="51F3757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3EDEA9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594E4C1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20" w:type="dxa"/>
            <w:tcBorders>
              <w:top w:val="nil"/>
              <w:left w:val="nil"/>
              <w:bottom w:val="single" w:sz="4" w:space="0" w:color="auto"/>
              <w:right w:val="single" w:sz="4" w:space="0" w:color="auto"/>
            </w:tcBorders>
            <w:shd w:val="clear" w:color="auto" w:fill="auto"/>
            <w:noWrap/>
            <w:vAlign w:val="center"/>
            <w:hideMark/>
          </w:tcPr>
          <w:p w14:paraId="2BCA245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8" w:space="0" w:color="auto"/>
            </w:tcBorders>
            <w:shd w:val="clear" w:color="auto" w:fill="auto"/>
            <w:noWrap/>
            <w:vAlign w:val="center"/>
            <w:hideMark/>
          </w:tcPr>
          <w:p w14:paraId="04E1CFF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4" w:space="0" w:color="auto"/>
            </w:tcBorders>
            <w:shd w:val="clear" w:color="auto" w:fill="auto"/>
            <w:noWrap/>
            <w:vAlign w:val="center"/>
            <w:hideMark/>
          </w:tcPr>
          <w:p w14:paraId="65F4EC5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0" w:type="dxa"/>
            <w:tcBorders>
              <w:top w:val="nil"/>
              <w:left w:val="nil"/>
              <w:bottom w:val="single" w:sz="4" w:space="0" w:color="auto"/>
              <w:right w:val="single" w:sz="4" w:space="0" w:color="auto"/>
            </w:tcBorders>
            <w:shd w:val="clear" w:color="auto" w:fill="auto"/>
            <w:noWrap/>
            <w:vAlign w:val="center"/>
            <w:hideMark/>
          </w:tcPr>
          <w:p w14:paraId="001B676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65A8AD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4" w:space="0" w:color="auto"/>
            </w:tcBorders>
            <w:shd w:val="clear" w:color="auto" w:fill="auto"/>
            <w:noWrap/>
            <w:vAlign w:val="center"/>
            <w:hideMark/>
          </w:tcPr>
          <w:p w14:paraId="4A8C812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8" w:space="0" w:color="auto"/>
            </w:tcBorders>
            <w:shd w:val="clear" w:color="auto" w:fill="auto"/>
            <w:noWrap/>
            <w:vAlign w:val="center"/>
            <w:hideMark/>
          </w:tcPr>
          <w:p w14:paraId="0B441F8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BD5CB3" w:rsidRPr="00130C8E" w14:paraId="5F2C3674" w14:textId="77777777" w:rsidTr="00B460DB">
        <w:trPr>
          <w:trHeight w:val="525"/>
        </w:trPr>
        <w:tc>
          <w:tcPr>
            <w:tcW w:w="1838" w:type="dxa"/>
            <w:tcBorders>
              <w:top w:val="nil"/>
              <w:left w:val="single" w:sz="4" w:space="0" w:color="auto"/>
              <w:bottom w:val="single" w:sz="4" w:space="0" w:color="auto"/>
              <w:right w:val="nil"/>
            </w:tcBorders>
            <w:shd w:val="clear" w:color="auto" w:fill="auto"/>
            <w:vAlign w:val="bottom"/>
            <w:hideMark/>
          </w:tcPr>
          <w:p w14:paraId="3B863689"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Miasto Międzyrzec Podlaski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6E6EDC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43CB42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27D6F86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4" w:space="0" w:color="auto"/>
            </w:tcBorders>
            <w:shd w:val="clear" w:color="auto" w:fill="auto"/>
            <w:noWrap/>
            <w:vAlign w:val="center"/>
            <w:hideMark/>
          </w:tcPr>
          <w:p w14:paraId="7D03896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90" w:type="dxa"/>
            <w:tcBorders>
              <w:top w:val="nil"/>
              <w:left w:val="nil"/>
              <w:bottom w:val="single" w:sz="4" w:space="0" w:color="auto"/>
              <w:right w:val="single" w:sz="8" w:space="0" w:color="auto"/>
            </w:tcBorders>
            <w:shd w:val="clear" w:color="auto" w:fill="auto"/>
            <w:noWrap/>
            <w:vAlign w:val="center"/>
            <w:hideMark/>
          </w:tcPr>
          <w:p w14:paraId="0BBA873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0DE2F4C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56D4F99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4" w:space="0" w:color="auto"/>
            </w:tcBorders>
            <w:shd w:val="clear" w:color="auto" w:fill="auto"/>
            <w:noWrap/>
            <w:vAlign w:val="center"/>
            <w:hideMark/>
          </w:tcPr>
          <w:p w14:paraId="4377EF6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20" w:type="dxa"/>
            <w:tcBorders>
              <w:top w:val="nil"/>
              <w:left w:val="nil"/>
              <w:bottom w:val="single" w:sz="4" w:space="0" w:color="auto"/>
              <w:right w:val="single" w:sz="4" w:space="0" w:color="auto"/>
            </w:tcBorders>
            <w:shd w:val="clear" w:color="auto" w:fill="auto"/>
            <w:noWrap/>
            <w:vAlign w:val="center"/>
            <w:hideMark/>
          </w:tcPr>
          <w:p w14:paraId="6B27D1D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8" w:space="0" w:color="auto"/>
            </w:tcBorders>
            <w:shd w:val="clear" w:color="auto" w:fill="auto"/>
            <w:noWrap/>
            <w:vAlign w:val="center"/>
            <w:hideMark/>
          </w:tcPr>
          <w:p w14:paraId="71AA821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354CB95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90" w:type="dxa"/>
            <w:tcBorders>
              <w:top w:val="nil"/>
              <w:left w:val="nil"/>
              <w:bottom w:val="single" w:sz="4" w:space="0" w:color="auto"/>
              <w:right w:val="single" w:sz="4" w:space="0" w:color="auto"/>
            </w:tcBorders>
            <w:shd w:val="clear" w:color="auto" w:fill="auto"/>
            <w:noWrap/>
            <w:vAlign w:val="center"/>
            <w:hideMark/>
          </w:tcPr>
          <w:p w14:paraId="5B6F1F7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51" w:type="dxa"/>
            <w:tcBorders>
              <w:top w:val="nil"/>
              <w:left w:val="nil"/>
              <w:bottom w:val="single" w:sz="4" w:space="0" w:color="auto"/>
              <w:right w:val="single" w:sz="4" w:space="0" w:color="auto"/>
            </w:tcBorders>
            <w:shd w:val="clear" w:color="auto" w:fill="auto"/>
            <w:noWrap/>
            <w:vAlign w:val="center"/>
            <w:hideMark/>
          </w:tcPr>
          <w:p w14:paraId="5117D2E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1A03CA1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8" w:space="0" w:color="auto"/>
            </w:tcBorders>
            <w:shd w:val="clear" w:color="auto" w:fill="auto"/>
            <w:noWrap/>
            <w:vAlign w:val="center"/>
            <w:hideMark/>
          </w:tcPr>
          <w:p w14:paraId="1E6D38E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BD5CB3" w:rsidRPr="00130C8E" w14:paraId="61EDBBF1" w14:textId="77777777" w:rsidTr="00B460DB">
        <w:trPr>
          <w:trHeight w:val="315"/>
        </w:trPr>
        <w:tc>
          <w:tcPr>
            <w:tcW w:w="1838" w:type="dxa"/>
            <w:tcBorders>
              <w:top w:val="nil"/>
              <w:left w:val="single" w:sz="4" w:space="0" w:color="auto"/>
              <w:bottom w:val="single" w:sz="4" w:space="0" w:color="auto"/>
              <w:right w:val="nil"/>
            </w:tcBorders>
            <w:shd w:val="clear" w:color="auto" w:fill="auto"/>
            <w:noWrap/>
            <w:vAlign w:val="bottom"/>
            <w:hideMark/>
          </w:tcPr>
          <w:p w14:paraId="3E31DFC0"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A6199E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D59DB8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6B47B51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38FC090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0" w:type="dxa"/>
            <w:tcBorders>
              <w:top w:val="nil"/>
              <w:left w:val="nil"/>
              <w:bottom w:val="single" w:sz="4" w:space="0" w:color="auto"/>
              <w:right w:val="single" w:sz="8" w:space="0" w:color="auto"/>
            </w:tcBorders>
            <w:shd w:val="clear" w:color="auto" w:fill="auto"/>
            <w:noWrap/>
            <w:vAlign w:val="center"/>
            <w:hideMark/>
          </w:tcPr>
          <w:p w14:paraId="37F3362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8" w:type="dxa"/>
            <w:tcBorders>
              <w:top w:val="nil"/>
              <w:left w:val="nil"/>
              <w:bottom w:val="single" w:sz="4" w:space="0" w:color="auto"/>
              <w:right w:val="single" w:sz="4" w:space="0" w:color="auto"/>
            </w:tcBorders>
            <w:shd w:val="clear" w:color="auto" w:fill="auto"/>
            <w:noWrap/>
            <w:vAlign w:val="center"/>
            <w:hideMark/>
          </w:tcPr>
          <w:p w14:paraId="08720DA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A82871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1C84C1B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20" w:type="dxa"/>
            <w:tcBorders>
              <w:top w:val="nil"/>
              <w:left w:val="nil"/>
              <w:bottom w:val="single" w:sz="4" w:space="0" w:color="auto"/>
              <w:right w:val="single" w:sz="4" w:space="0" w:color="auto"/>
            </w:tcBorders>
            <w:shd w:val="clear" w:color="auto" w:fill="auto"/>
            <w:noWrap/>
            <w:vAlign w:val="center"/>
            <w:hideMark/>
          </w:tcPr>
          <w:p w14:paraId="2C084CD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8" w:space="0" w:color="auto"/>
            </w:tcBorders>
            <w:shd w:val="clear" w:color="auto" w:fill="auto"/>
            <w:noWrap/>
            <w:vAlign w:val="center"/>
            <w:hideMark/>
          </w:tcPr>
          <w:p w14:paraId="5578B94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1367FB1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0" w:type="dxa"/>
            <w:tcBorders>
              <w:top w:val="nil"/>
              <w:left w:val="nil"/>
              <w:bottom w:val="single" w:sz="4" w:space="0" w:color="auto"/>
              <w:right w:val="single" w:sz="4" w:space="0" w:color="auto"/>
            </w:tcBorders>
            <w:shd w:val="clear" w:color="auto" w:fill="auto"/>
            <w:noWrap/>
            <w:vAlign w:val="center"/>
            <w:hideMark/>
          </w:tcPr>
          <w:p w14:paraId="17173F6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71E6FFF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4" w:space="0" w:color="auto"/>
            </w:tcBorders>
            <w:shd w:val="clear" w:color="auto" w:fill="auto"/>
            <w:noWrap/>
            <w:vAlign w:val="center"/>
            <w:hideMark/>
          </w:tcPr>
          <w:p w14:paraId="45F5B7F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8" w:space="0" w:color="auto"/>
            </w:tcBorders>
            <w:shd w:val="clear" w:color="auto" w:fill="auto"/>
            <w:noWrap/>
            <w:vAlign w:val="center"/>
            <w:hideMark/>
          </w:tcPr>
          <w:p w14:paraId="7EA02D1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BD5CB3" w:rsidRPr="00130C8E" w14:paraId="024B7B5F"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784FF393"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E40453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72AD124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74A3BEF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4" w:space="0" w:color="auto"/>
            </w:tcBorders>
            <w:shd w:val="clear" w:color="auto" w:fill="auto"/>
            <w:noWrap/>
            <w:vAlign w:val="center"/>
            <w:hideMark/>
          </w:tcPr>
          <w:p w14:paraId="48E2873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90" w:type="dxa"/>
            <w:tcBorders>
              <w:top w:val="nil"/>
              <w:left w:val="nil"/>
              <w:bottom w:val="single" w:sz="4" w:space="0" w:color="auto"/>
              <w:right w:val="single" w:sz="8" w:space="0" w:color="auto"/>
            </w:tcBorders>
            <w:shd w:val="clear" w:color="auto" w:fill="auto"/>
            <w:noWrap/>
            <w:vAlign w:val="center"/>
            <w:hideMark/>
          </w:tcPr>
          <w:p w14:paraId="356A0F5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auto"/>
            <w:noWrap/>
            <w:vAlign w:val="center"/>
            <w:hideMark/>
          </w:tcPr>
          <w:p w14:paraId="40DB459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709622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7E0884F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20" w:type="dxa"/>
            <w:tcBorders>
              <w:top w:val="nil"/>
              <w:left w:val="nil"/>
              <w:bottom w:val="single" w:sz="4" w:space="0" w:color="auto"/>
              <w:right w:val="single" w:sz="4" w:space="0" w:color="auto"/>
            </w:tcBorders>
            <w:shd w:val="clear" w:color="auto" w:fill="auto"/>
            <w:noWrap/>
            <w:vAlign w:val="center"/>
            <w:hideMark/>
          </w:tcPr>
          <w:p w14:paraId="27E27E3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8" w:space="0" w:color="auto"/>
            </w:tcBorders>
            <w:shd w:val="clear" w:color="auto" w:fill="auto"/>
            <w:noWrap/>
            <w:vAlign w:val="center"/>
            <w:hideMark/>
          </w:tcPr>
          <w:p w14:paraId="371075D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4" w:space="0" w:color="auto"/>
            </w:tcBorders>
            <w:shd w:val="clear" w:color="auto" w:fill="auto"/>
            <w:noWrap/>
            <w:vAlign w:val="center"/>
            <w:hideMark/>
          </w:tcPr>
          <w:p w14:paraId="0D84C67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0" w:type="dxa"/>
            <w:tcBorders>
              <w:top w:val="nil"/>
              <w:left w:val="nil"/>
              <w:bottom w:val="single" w:sz="4" w:space="0" w:color="auto"/>
              <w:right w:val="single" w:sz="4" w:space="0" w:color="auto"/>
            </w:tcBorders>
            <w:shd w:val="clear" w:color="auto" w:fill="auto"/>
            <w:noWrap/>
            <w:vAlign w:val="center"/>
            <w:hideMark/>
          </w:tcPr>
          <w:p w14:paraId="39BEA08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6120C74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418930F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8" w:space="0" w:color="auto"/>
            </w:tcBorders>
            <w:shd w:val="clear" w:color="auto" w:fill="auto"/>
            <w:noWrap/>
            <w:vAlign w:val="center"/>
            <w:hideMark/>
          </w:tcPr>
          <w:p w14:paraId="4728C64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BD5CB3" w:rsidRPr="00130C8E" w14:paraId="4B9238B1"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24C89C5E"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F23861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0DCC75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40D87FB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4CA970C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90" w:type="dxa"/>
            <w:tcBorders>
              <w:top w:val="nil"/>
              <w:left w:val="nil"/>
              <w:bottom w:val="single" w:sz="4" w:space="0" w:color="auto"/>
              <w:right w:val="single" w:sz="8" w:space="0" w:color="auto"/>
            </w:tcBorders>
            <w:shd w:val="clear" w:color="auto" w:fill="auto"/>
            <w:noWrap/>
            <w:vAlign w:val="center"/>
            <w:hideMark/>
          </w:tcPr>
          <w:p w14:paraId="1B57F9C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19151FD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A72E32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04803E0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20" w:type="dxa"/>
            <w:tcBorders>
              <w:top w:val="nil"/>
              <w:left w:val="nil"/>
              <w:bottom w:val="single" w:sz="4" w:space="0" w:color="auto"/>
              <w:right w:val="single" w:sz="4" w:space="0" w:color="auto"/>
            </w:tcBorders>
            <w:shd w:val="clear" w:color="auto" w:fill="auto"/>
            <w:noWrap/>
            <w:vAlign w:val="center"/>
            <w:hideMark/>
          </w:tcPr>
          <w:p w14:paraId="46D898F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8" w:space="0" w:color="auto"/>
            </w:tcBorders>
            <w:shd w:val="clear" w:color="auto" w:fill="auto"/>
            <w:noWrap/>
            <w:vAlign w:val="center"/>
            <w:hideMark/>
          </w:tcPr>
          <w:p w14:paraId="7E71105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528C1CC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0" w:type="dxa"/>
            <w:tcBorders>
              <w:top w:val="nil"/>
              <w:left w:val="nil"/>
              <w:bottom w:val="single" w:sz="4" w:space="0" w:color="auto"/>
              <w:right w:val="single" w:sz="4" w:space="0" w:color="auto"/>
            </w:tcBorders>
            <w:shd w:val="clear" w:color="auto" w:fill="auto"/>
            <w:noWrap/>
            <w:vAlign w:val="center"/>
            <w:hideMark/>
          </w:tcPr>
          <w:p w14:paraId="6438522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5FB4C94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3599C51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8" w:space="0" w:color="auto"/>
            </w:tcBorders>
            <w:shd w:val="clear" w:color="auto" w:fill="auto"/>
            <w:noWrap/>
            <w:vAlign w:val="center"/>
            <w:hideMark/>
          </w:tcPr>
          <w:p w14:paraId="6729D9B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BD5CB3" w:rsidRPr="00130C8E" w14:paraId="175BA23D"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4395B7C4"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1B7AF6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ED0A3A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0524634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6001EB3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90" w:type="dxa"/>
            <w:tcBorders>
              <w:top w:val="nil"/>
              <w:left w:val="nil"/>
              <w:bottom w:val="single" w:sz="4" w:space="0" w:color="auto"/>
              <w:right w:val="single" w:sz="8" w:space="0" w:color="auto"/>
            </w:tcBorders>
            <w:shd w:val="clear" w:color="auto" w:fill="auto"/>
            <w:noWrap/>
            <w:vAlign w:val="center"/>
            <w:hideMark/>
          </w:tcPr>
          <w:p w14:paraId="44AA8FC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center"/>
            <w:hideMark/>
          </w:tcPr>
          <w:p w14:paraId="5E5B82F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7BD03B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2945761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20" w:type="dxa"/>
            <w:tcBorders>
              <w:top w:val="nil"/>
              <w:left w:val="nil"/>
              <w:bottom w:val="single" w:sz="4" w:space="0" w:color="auto"/>
              <w:right w:val="single" w:sz="4" w:space="0" w:color="auto"/>
            </w:tcBorders>
            <w:shd w:val="clear" w:color="auto" w:fill="auto"/>
            <w:noWrap/>
            <w:vAlign w:val="center"/>
            <w:hideMark/>
          </w:tcPr>
          <w:p w14:paraId="68CFA00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8" w:space="0" w:color="auto"/>
            </w:tcBorders>
            <w:shd w:val="clear" w:color="auto" w:fill="auto"/>
            <w:noWrap/>
            <w:vAlign w:val="center"/>
            <w:hideMark/>
          </w:tcPr>
          <w:p w14:paraId="003B005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7287D9B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0" w:type="dxa"/>
            <w:tcBorders>
              <w:top w:val="nil"/>
              <w:left w:val="nil"/>
              <w:bottom w:val="single" w:sz="4" w:space="0" w:color="auto"/>
              <w:right w:val="single" w:sz="4" w:space="0" w:color="auto"/>
            </w:tcBorders>
            <w:shd w:val="clear" w:color="auto" w:fill="auto"/>
            <w:noWrap/>
            <w:vAlign w:val="center"/>
            <w:hideMark/>
          </w:tcPr>
          <w:p w14:paraId="60B968A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43F1997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2699B4F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8" w:space="0" w:color="auto"/>
            </w:tcBorders>
            <w:shd w:val="clear" w:color="auto" w:fill="auto"/>
            <w:noWrap/>
            <w:vAlign w:val="center"/>
            <w:hideMark/>
          </w:tcPr>
          <w:p w14:paraId="71C1155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BD5CB3" w:rsidRPr="00130C8E" w14:paraId="59DF6E4E"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316BC186"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DEBF07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F750DA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389A76C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18CB440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90" w:type="dxa"/>
            <w:tcBorders>
              <w:top w:val="nil"/>
              <w:left w:val="nil"/>
              <w:bottom w:val="single" w:sz="4" w:space="0" w:color="auto"/>
              <w:right w:val="single" w:sz="8" w:space="0" w:color="auto"/>
            </w:tcBorders>
            <w:shd w:val="clear" w:color="auto" w:fill="auto"/>
            <w:noWrap/>
            <w:vAlign w:val="center"/>
            <w:hideMark/>
          </w:tcPr>
          <w:p w14:paraId="48FC851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8" w:type="dxa"/>
            <w:tcBorders>
              <w:top w:val="nil"/>
              <w:left w:val="nil"/>
              <w:bottom w:val="single" w:sz="4" w:space="0" w:color="auto"/>
              <w:right w:val="single" w:sz="4" w:space="0" w:color="auto"/>
            </w:tcBorders>
            <w:shd w:val="clear" w:color="auto" w:fill="auto"/>
            <w:noWrap/>
            <w:vAlign w:val="center"/>
            <w:hideMark/>
          </w:tcPr>
          <w:p w14:paraId="1A89F1E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912407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0C40511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20" w:type="dxa"/>
            <w:tcBorders>
              <w:top w:val="nil"/>
              <w:left w:val="nil"/>
              <w:bottom w:val="single" w:sz="4" w:space="0" w:color="auto"/>
              <w:right w:val="single" w:sz="4" w:space="0" w:color="auto"/>
            </w:tcBorders>
            <w:shd w:val="clear" w:color="auto" w:fill="auto"/>
            <w:noWrap/>
            <w:vAlign w:val="center"/>
            <w:hideMark/>
          </w:tcPr>
          <w:p w14:paraId="1A732E0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c>
          <w:tcPr>
            <w:tcW w:w="739" w:type="dxa"/>
            <w:tcBorders>
              <w:top w:val="nil"/>
              <w:left w:val="nil"/>
              <w:bottom w:val="single" w:sz="4" w:space="0" w:color="auto"/>
              <w:right w:val="single" w:sz="8" w:space="0" w:color="auto"/>
            </w:tcBorders>
            <w:shd w:val="clear" w:color="auto" w:fill="auto"/>
            <w:noWrap/>
            <w:vAlign w:val="center"/>
            <w:hideMark/>
          </w:tcPr>
          <w:p w14:paraId="4FBA94F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39" w:type="dxa"/>
            <w:tcBorders>
              <w:top w:val="nil"/>
              <w:left w:val="nil"/>
              <w:bottom w:val="single" w:sz="4" w:space="0" w:color="auto"/>
              <w:right w:val="single" w:sz="4" w:space="0" w:color="auto"/>
            </w:tcBorders>
            <w:shd w:val="clear" w:color="auto" w:fill="auto"/>
            <w:noWrap/>
            <w:vAlign w:val="center"/>
            <w:hideMark/>
          </w:tcPr>
          <w:p w14:paraId="43F2C02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0" w:type="dxa"/>
            <w:tcBorders>
              <w:top w:val="nil"/>
              <w:left w:val="nil"/>
              <w:bottom w:val="single" w:sz="4" w:space="0" w:color="auto"/>
              <w:right w:val="single" w:sz="4" w:space="0" w:color="auto"/>
            </w:tcBorders>
            <w:shd w:val="clear" w:color="auto" w:fill="auto"/>
            <w:noWrap/>
            <w:vAlign w:val="center"/>
            <w:hideMark/>
          </w:tcPr>
          <w:p w14:paraId="52C3210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22D75A4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13</w:t>
            </w:r>
          </w:p>
        </w:tc>
        <w:tc>
          <w:tcPr>
            <w:tcW w:w="739" w:type="dxa"/>
            <w:tcBorders>
              <w:top w:val="nil"/>
              <w:left w:val="nil"/>
              <w:bottom w:val="single" w:sz="4" w:space="0" w:color="auto"/>
              <w:right w:val="single" w:sz="4" w:space="0" w:color="auto"/>
            </w:tcBorders>
            <w:shd w:val="clear" w:color="auto" w:fill="auto"/>
            <w:noWrap/>
            <w:vAlign w:val="center"/>
            <w:hideMark/>
          </w:tcPr>
          <w:p w14:paraId="3AAFCB0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8" w:space="0" w:color="auto"/>
            </w:tcBorders>
            <w:shd w:val="clear" w:color="auto" w:fill="auto"/>
            <w:noWrap/>
            <w:vAlign w:val="center"/>
            <w:hideMark/>
          </w:tcPr>
          <w:p w14:paraId="050CDF4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BD5CB3" w:rsidRPr="00130C8E" w14:paraId="05A2A186"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6B977E4D"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DD5334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71C120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3AEBEF4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0847701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0" w:type="dxa"/>
            <w:tcBorders>
              <w:top w:val="nil"/>
              <w:left w:val="nil"/>
              <w:bottom w:val="single" w:sz="4" w:space="0" w:color="auto"/>
              <w:right w:val="single" w:sz="8" w:space="0" w:color="auto"/>
            </w:tcBorders>
            <w:shd w:val="clear" w:color="auto" w:fill="auto"/>
            <w:noWrap/>
            <w:vAlign w:val="center"/>
            <w:hideMark/>
          </w:tcPr>
          <w:p w14:paraId="37A4723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3ABE302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D49F3E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091FA7F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20" w:type="dxa"/>
            <w:tcBorders>
              <w:top w:val="nil"/>
              <w:left w:val="nil"/>
              <w:bottom w:val="single" w:sz="4" w:space="0" w:color="auto"/>
              <w:right w:val="single" w:sz="4" w:space="0" w:color="auto"/>
            </w:tcBorders>
            <w:shd w:val="clear" w:color="auto" w:fill="auto"/>
            <w:noWrap/>
            <w:vAlign w:val="center"/>
            <w:hideMark/>
          </w:tcPr>
          <w:p w14:paraId="1E7A57B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8" w:space="0" w:color="auto"/>
            </w:tcBorders>
            <w:shd w:val="clear" w:color="auto" w:fill="auto"/>
            <w:noWrap/>
            <w:vAlign w:val="center"/>
            <w:hideMark/>
          </w:tcPr>
          <w:p w14:paraId="5682C8F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72637C6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0" w:type="dxa"/>
            <w:tcBorders>
              <w:top w:val="nil"/>
              <w:left w:val="nil"/>
              <w:bottom w:val="single" w:sz="4" w:space="0" w:color="auto"/>
              <w:right w:val="single" w:sz="4" w:space="0" w:color="auto"/>
            </w:tcBorders>
            <w:shd w:val="clear" w:color="auto" w:fill="auto"/>
            <w:noWrap/>
            <w:vAlign w:val="center"/>
            <w:hideMark/>
          </w:tcPr>
          <w:p w14:paraId="6DA82D6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67E25B8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4" w:space="0" w:color="auto"/>
            </w:tcBorders>
            <w:shd w:val="clear" w:color="auto" w:fill="auto"/>
            <w:noWrap/>
            <w:vAlign w:val="center"/>
            <w:hideMark/>
          </w:tcPr>
          <w:p w14:paraId="71DE09C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8" w:space="0" w:color="auto"/>
            </w:tcBorders>
            <w:shd w:val="clear" w:color="auto" w:fill="auto"/>
            <w:noWrap/>
            <w:vAlign w:val="center"/>
            <w:hideMark/>
          </w:tcPr>
          <w:p w14:paraId="6E2B13C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BD5CB3" w:rsidRPr="00130C8E" w14:paraId="468D16A0"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4B1B3844"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E4A777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9D53C1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446EF29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6F5D08C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90" w:type="dxa"/>
            <w:tcBorders>
              <w:top w:val="nil"/>
              <w:left w:val="nil"/>
              <w:bottom w:val="single" w:sz="4" w:space="0" w:color="auto"/>
              <w:right w:val="single" w:sz="8" w:space="0" w:color="auto"/>
            </w:tcBorders>
            <w:shd w:val="clear" w:color="auto" w:fill="auto"/>
            <w:noWrap/>
            <w:vAlign w:val="center"/>
            <w:hideMark/>
          </w:tcPr>
          <w:p w14:paraId="5F25D10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8" w:type="dxa"/>
            <w:tcBorders>
              <w:top w:val="nil"/>
              <w:left w:val="nil"/>
              <w:bottom w:val="single" w:sz="4" w:space="0" w:color="auto"/>
              <w:right w:val="single" w:sz="4" w:space="0" w:color="auto"/>
            </w:tcBorders>
            <w:shd w:val="clear" w:color="auto" w:fill="auto"/>
            <w:noWrap/>
            <w:vAlign w:val="center"/>
            <w:hideMark/>
          </w:tcPr>
          <w:p w14:paraId="48D07ED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19FBA2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67B54A2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20" w:type="dxa"/>
            <w:tcBorders>
              <w:top w:val="nil"/>
              <w:left w:val="nil"/>
              <w:bottom w:val="single" w:sz="4" w:space="0" w:color="auto"/>
              <w:right w:val="single" w:sz="4" w:space="0" w:color="auto"/>
            </w:tcBorders>
            <w:shd w:val="clear" w:color="auto" w:fill="auto"/>
            <w:noWrap/>
            <w:vAlign w:val="center"/>
            <w:hideMark/>
          </w:tcPr>
          <w:p w14:paraId="30EA87C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8" w:space="0" w:color="auto"/>
            </w:tcBorders>
            <w:shd w:val="clear" w:color="auto" w:fill="auto"/>
            <w:noWrap/>
            <w:vAlign w:val="center"/>
            <w:hideMark/>
          </w:tcPr>
          <w:p w14:paraId="306862F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4" w:space="0" w:color="auto"/>
            </w:tcBorders>
            <w:shd w:val="clear" w:color="auto" w:fill="auto"/>
            <w:noWrap/>
            <w:vAlign w:val="center"/>
            <w:hideMark/>
          </w:tcPr>
          <w:p w14:paraId="2FA89C7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0" w:type="dxa"/>
            <w:tcBorders>
              <w:top w:val="nil"/>
              <w:left w:val="nil"/>
              <w:bottom w:val="single" w:sz="4" w:space="0" w:color="auto"/>
              <w:right w:val="single" w:sz="4" w:space="0" w:color="auto"/>
            </w:tcBorders>
            <w:shd w:val="clear" w:color="auto" w:fill="auto"/>
            <w:noWrap/>
            <w:vAlign w:val="center"/>
            <w:hideMark/>
          </w:tcPr>
          <w:p w14:paraId="7287E7D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62D6C03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639890A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8" w:space="0" w:color="auto"/>
            </w:tcBorders>
            <w:shd w:val="clear" w:color="auto" w:fill="auto"/>
            <w:noWrap/>
            <w:vAlign w:val="center"/>
            <w:hideMark/>
          </w:tcPr>
          <w:p w14:paraId="6EF19FD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BD5CB3" w:rsidRPr="00130C8E" w14:paraId="0384DA60"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2DA9E226"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955A67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5E01B3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517FF93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3588D20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90" w:type="dxa"/>
            <w:tcBorders>
              <w:top w:val="nil"/>
              <w:left w:val="nil"/>
              <w:bottom w:val="single" w:sz="4" w:space="0" w:color="auto"/>
              <w:right w:val="single" w:sz="8" w:space="0" w:color="auto"/>
            </w:tcBorders>
            <w:shd w:val="clear" w:color="auto" w:fill="auto"/>
            <w:noWrap/>
            <w:vAlign w:val="center"/>
            <w:hideMark/>
          </w:tcPr>
          <w:p w14:paraId="5CEF2E7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8" w:type="dxa"/>
            <w:tcBorders>
              <w:top w:val="nil"/>
              <w:left w:val="nil"/>
              <w:bottom w:val="single" w:sz="4" w:space="0" w:color="auto"/>
              <w:right w:val="single" w:sz="4" w:space="0" w:color="auto"/>
            </w:tcBorders>
            <w:shd w:val="clear" w:color="auto" w:fill="auto"/>
            <w:noWrap/>
            <w:vAlign w:val="center"/>
            <w:hideMark/>
          </w:tcPr>
          <w:p w14:paraId="5ED65AB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063870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65411D1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20" w:type="dxa"/>
            <w:tcBorders>
              <w:top w:val="nil"/>
              <w:left w:val="nil"/>
              <w:bottom w:val="single" w:sz="4" w:space="0" w:color="auto"/>
              <w:right w:val="single" w:sz="4" w:space="0" w:color="auto"/>
            </w:tcBorders>
            <w:shd w:val="clear" w:color="auto" w:fill="auto"/>
            <w:noWrap/>
            <w:vAlign w:val="center"/>
            <w:hideMark/>
          </w:tcPr>
          <w:p w14:paraId="0E0608F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39" w:type="dxa"/>
            <w:tcBorders>
              <w:top w:val="nil"/>
              <w:left w:val="nil"/>
              <w:bottom w:val="single" w:sz="4" w:space="0" w:color="auto"/>
              <w:right w:val="single" w:sz="8" w:space="0" w:color="auto"/>
            </w:tcBorders>
            <w:shd w:val="clear" w:color="auto" w:fill="auto"/>
            <w:noWrap/>
            <w:vAlign w:val="center"/>
            <w:hideMark/>
          </w:tcPr>
          <w:p w14:paraId="1892F77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592CAD9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0" w:type="dxa"/>
            <w:tcBorders>
              <w:top w:val="nil"/>
              <w:left w:val="nil"/>
              <w:bottom w:val="single" w:sz="4" w:space="0" w:color="auto"/>
              <w:right w:val="single" w:sz="4" w:space="0" w:color="auto"/>
            </w:tcBorders>
            <w:shd w:val="clear" w:color="auto" w:fill="auto"/>
            <w:noWrap/>
            <w:vAlign w:val="center"/>
            <w:hideMark/>
          </w:tcPr>
          <w:p w14:paraId="220BF1B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F43CE7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2755A4A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8" w:space="0" w:color="auto"/>
            </w:tcBorders>
            <w:shd w:val="clear" w:color="auto" w:fill="auto"/>
            <w:noWrap/>
            <w:vAlign w:val="center"/>
            <w:hideMark/>
          </w:tcPr>
          <w:p w14:paraId="1B9A24D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BD5CB3" w:rsidRPr="00130C8E" w14:paraId="5990EEE9"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1ABA4F2C"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87C0A9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9AF719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6AA577C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39" w:type="dxa"/>
            <w:tcBorders>
              <w:top w:val="nil"/>
              <w:left w:val="nil"/>
              <w:bottom w:val="single" w:sz="4" w:space="0" w:color="auto"/>
              <w:right w:val="single" w:sz="4" w:space="0" w:color="auto"/>
            </w:tcBorders>
            <w:shd w:val="clear" w:color="auto" w:fill="auto"/>
            <w:noWrap/>
            <w:vAlign w:val="center"/>
            <w:hideMark/>
          </w:tcPr>
          <w:p w14:paraId="68F224C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90" w:type="dxa"/>
            <w:tcBorders>
              <w:top w:val="nil"/>
              <w:left w:val="nil"/>
              <w:bottom w:val="single" w:sz="4" w:space="0" w:color="auto"/>
              <w:right w:val="single" w:sz="8" w:space="0" w:color="auto"/>
            </w:tcBorders>
            <w:shd w:val="clear" w:color="auto" w:fill="auto"/>
            <w:noWrap/>
            <w:vAlign w:val="center"/>
            <w:hideMark/>
          </w:tcPr>
          <w:p w14:paraId="2C78D0D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auto"/>
            <w:noWrap/>
            <w:vAlign w:val="center"/>
            <w:hideMark/>
          </w:tcPr>
          <w:p w14:paraId="31EF871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4D1E5AC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4" w:space="0" w:color="auto"/>
            </w:tcBorders>
            <w:shd w:val="clear" w:color="auto" w:fill="auto"/>
            <w:noWrap/>
            <w:vAlign w:val="center"/>
            <w:hideMark/>
          </w:tcPr>
          <w:p w14:paraId="208DE4A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20" w:type="dxa"/>
            <w:tcBorders>
              <w:top w:val="nil"/>
              <w:left w:val="nil"/>
              <w:bottom w:val="single" w:sz="4" w:space="0" w:color="auto"/>
              <w:right w:val="single" w:sz="4" w:space="0" w:color="auto"/>
            </w:tcBorders>
            <w:shd w:val="clear" w:color="auto" w:fill="auto"/>
            <w:noWrap/>
            <w:vAlign w:val="center"/>
            <w:hideMark/>
          </w:tcPr>
          <w:p w14:paraId="7E88C7E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8" w:space="0" w:color="auto"/>
            </w:tcBorders>
            <w:shd w:val="clear" w:color="auto" w:fill="auto"/>
            <w:noWrap/>
            <w:vAlign w:val="center"/>
            <w:hideMark/>
          </w:tcPr>
          <w:p w14:paraId="6069094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3896FE3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0" w:type="dxa"/>
            <w:tcBorders>
              <w:top w:val="nil"/>
              <w:left w:val="nil"/>
              <w:bottom w:val="single" w:sz="4" w:space="0" w:color="auto"/>
              <w:right w:val="single" w:sz="4" w:space="0" w:color="auto"/>
            </w:tcBorders>
            <w:shd w:val="clear" w:color="auto" w:fill="auto"/>
            <w:noWrap/>
            <w:vAlign w:val="center"/>
            <w:hideMark/>
          </w:tcPr>
          <w:p w14:paraId="13A3F1C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1380338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38462ED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8" w:space="0" w:color="auto"/>
            </w:tcBorders>
            <w:shd w:val="clear" w:color="auto" w:fill="auto"/>
            <w:noWrap/>
            <w:vAlign w:val="center"/>
            <w:hideMark/>
          </w:tcPr>
          <w:p w14:paraId="777EE12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BD5CB3" w:rsidRPr="00130C8E" w14:paraId="3C6943AF"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282A34CA"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638028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DC6948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263D70B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1E18E1C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90" w:type="dxa"/>
            <w:tcBorders>
              <w:top w:val="nil"/>
              <w:left w:val="nil"/>
              <w:bottom w:val="single" w:sz="4" w:space="0" w:color="auto"/>
              <w:right w:val="single" w:sz="8" w:space="0" w:color="auto"/>
            </w:tcBorders>
            <w:shd w:val="clear" w:color="auto" w:fill="auto"/>
            <w:noWrap/>
            <w:vAlign w:val="center"/>
            <w:hideMark/>
          </w:tcPr>
          <w:p w14:paraId="3B99B6C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8" w:type="dxa"/>
            <w:tcBorders>
              <w:top w:val="nil"/>
              <w:left w:val="nil"/>
              <w:bottom w:val="single" w:sz="4" w:space="0" w:color="auto"/>
              <w:right w:val="single" w:sz="4" w:space="0" w:color="auto"/>
            </w:tcBorders>
            <w:shd w:val="clear" w:color="auto" w:fill="auto"/>
            <w:noWrap/>
            <w:vAlign w:val="center"/>
            <w:hideMark/>
          </w:tcPr>
          <w:p w14:paraId="1306C2D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56CBEC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37E036A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20" w:type="dxa"/>
            <w:tcBorders>
              <w:top w:val="nil"/>
              <w:left w:val="nil"/>
              <w:bottom w:val="single" w:sz="4" w:space="0" w:color="auto"/>
              <w:right w:val="single" w:sz="4" w:space="0" w:color="auto"/>
            </w:tcBorders>
            <w:shd w:val="clear" w:color="auto" w:fill="auto"/>
            <w:noWrap/>
            <w:vAlign w:val="center"/>
            <w:hideMark/>
          </w:tcPr>
          <w:p w14:paraId="2F9E8F3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8" w:space="0" w:color="auto"/>
            </w:tcBorders>
            <w:shd w:val="clear" w:color="auto" w:fill="auto"/>
            <w:noWrap/>
            <w:vAlign w:val="center"/>
            <w:hideMark/>
          </w:tcPr>
          <w:p w14:paraId="70EA3C2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39" w:type="dxa"/>
            <w:tcBorders>
              <w:top w:val="nil"/>
              <w:left w:val="nil"/>
              <w:bottom w:val="single" w:sz="4" w:space="0" w:color="auto"/>
              <w:right w:val="single" w:sz="4" w:space="0" w:color="auto"/>
            </w:tcBorders>
            <w:shd w:val="clear" w:color="auto" w:fill="auto"/>
            <w:noWrap/>
            <w:vAlign w:val="center"/>
            <w:hideMark/>
          </w:tcPr>
          <w:p w14:paraId="65127CF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0" w:type="dxa"/>
            <w:tcBorders>
              <w:top w:val="nil"/>
              <w:left w:val="nil"/>
              <w:bottom w:val="single" w:sz="4" w:space="0" w:color="auto"/>
              <w:right w:val="single" w:sz="4" w:space="0" w:color="auto"/>
            </w:tcBorders>
            <w:shd w:val="clear" w:color="auto" w:fill="auto"/>
            <w:noWrap/>
            <w:vAlign w:val="center"/>
            <w:hideMark/>
          </w:tcPr>
          <w:p w14:paraId="1150A64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5E080BD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4" w:space="0" w:color="auto"/>
            </w:tcBorders>
            <w:shd w:val="clear" w:color="auto" w:fill="auto"/>
            <w:noWrap/>
            <w:vAlign w:val="center"/>
            <w:hideMark/>
          </w:tcPr>
          <w:p w14:paraId="75BB48B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8" w:space="0" w:color="auto"/>
            </w:tcBorders>
            <w:shd w:val="clear" w:color="auto" w:fill="auto"/>
            <w:noWrap/>
            <w:vAlign w:val="center"/>
            <w:hideMark/>
          </w:tcPr>
          <w:p w14:paraId="2CE0855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BD5CB3" w:rsidRPr="00130C8E" w14:paraId="67E5F7D5"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2D5676ED"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91D409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2436FD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1026718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4" w:space="0" w:color="auto"/>
            </w:tcBorders>
            <w:shd w:val="clear" w:color="auto" w:fill="auto"/>
            <w:noWrap/>
            <w:vAlign w:val="center"/>
            <w:hideMark/>
          </w:tcPr>
          <w:p w14:paraId="2DDE53D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90" w:type="dxa"/>
            <w:tcBorders>
              <w:top w:val="nil"/>
              <w:left w:val="nil"/>
              <w:bottom w:val="single" w:sz="4" w:space="0" w:color="auto"/>
              <w:right w:val="single" w:sz="8" w:space="0" w:color="auto"/>
            </w:tcBorders>
            <w:shd w:val="clear" w:color="auto" w:fill="auto"/>
            <w:noWrap/>
            <w:vAlign w:val="center"/>
            <w:hideMark/>
          </w:tcPr>
          <w:p w14:paraId="4543F68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5B54E66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3176C4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14A1095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20" w:type="dxa"/>
            <w:tcBorders>
              <w:top w:val="nil"/>
              <w:left w:val="nil"/>
              <w:bottom w:val="single" w:sz="4" w:space="0" w:color="auto"/>
              <w:right w:val="single" w:sz="4" w:space="0" w:color="auto"/>
            </w:tcBorders>
            <w:shd w:val="clear" w:color="auto" w:fill="auto"/>
            <w:noWrap/>
            <w:vAlign w:val="center"/>
            <w:hideMark/>
          </w:tcPr>
          <w:p w14:paraId="00EF9DD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39" w:type="dxa"/>
            <w:tcBorders>
              <w:top w:val="nil"/>
              <w:left w:val="nil"/>
              <w:bottom w:val="single" w:sz="4" w:space="0" w:color="auto"/>
              <w:right w:val="single" w:sz="8" w:space="0" w:color="auto"/>
            </w:tcBorders>
            <w:shd w:val="clear" w:color="auto" w:fill="auto"/>
            <w:noWrap/>
            <w:vAlign w:val="center"/>
            <w:hideMark/>
          </w:tcPr>
          <w:p w14:paraId="03869E5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5E753EA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0" w:type="dxa"/>
            <w:tcBorders>
              <w:top w:val="nil"/>
              <w:left w:val="nil"/>
              <w:bottom w:val="single" w:sz="4" w:space="0" w:color="auto"/>
              <w:right w:val="single" w:sz="4" w:space="0" w:color="auto"/>
            </w:tcBorders>
            <w:shd w:val="clear" w:color="auto" w:fill="auto"/>
            <w:noWrap/>
            <w:vAlign w:val="center"/>
            <w:hideMark/>
          </w:tcPr>
          <w:p w14:paraId="52F18A3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174FDF4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39" w:type="dxa"/>
            <w:tcBorders>
              <w:top w:val="nil"/>
              <w:left w:val="nil"/>
              <w:bottom w:val="single" w:sz="4" w:space="0" w:color="auto"/>
              <w:right w:val="single" w:sz="4" w:space="0" w:color="auto"/>
            </w:tcBorders>
            <w:shd w:val="clear" w:color="auto" w:fill="auto"/>
            <w:noWrap/>
            <w:vAlign w:val="center"/>
            <w:hideMark/>
          </w:tcPr>
          <w:p w14:paraId="6E369B2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8" w:space="0" w:color="auto"/>
            </w:tcBorders>
            <w:shd w:val="clear" w:color="auto" w:fill="auto"/>
            <w:noWrap/>
            <w:vAlign w:val="center"/>
            <w:hideMark/>
          </w:tcPr>
          <w:p w14:paraId="3FEC50D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BD5CB3" w:rsidRPr="00130C8E" w14:paraId="5C59B022"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7C619B44"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78E675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D1EE37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650875C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109AA28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90" w:type="dxa"/>
            <w:tcBorders>
              <w:top w:val="nil"/>
              <w:left w:val="nil"/>
              <w:bottom w:val="single" w:sz="4" w:space="0" w:color="auto"/>
              <w:right w:val="single" w:sz="8" w:space="0" w:color="auto"/>
            </w:tcBorders>
            <w:shd w:val="clear" w:color="auto" w:fill="auto"/>
            <w:noWrap/>
            <w:vAlign w:val="center"/>
            <w:hideMark/>
          </w:tcPr>
          <w:p w14:paraId="1759724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8" w:type="dxa"/>
            <w:tcBorders>
              <w:top w:val="nil"/>
              <w:left w:val="nil"/>
              <w:bottom w:val="single" w:sz="4" w:space="0" w:color="auto"/>
              <w:right w:val="single" w:sz="4" w:space="0" w:color="auto"/>
            </w:tcBorders>
            <w:shd w:val="clear" w:color="auto" w:fill="auto"/>
            <w:noWrap/>
            <w:vAlign w:val="center"/>
            <w:hideMark/>
          </w:tcPr>
          <w:p w14:paraId="5D81DCD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A02162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1D1874D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20" w:type="dxa"/>
            <w:tcBorders>
              <w:top w:val="nil"/>
              <w:left w:val="nil"/>
              <w:bottom w:val="single" w:sz="4" w:space="0" w:color="auto"/>
              <w:right w:val="single" w:sz="4" w:space="0" w:color="auto"/>
            </w:tcBorders>
            <w:shd w:val="clear" w:color="auto" w:fill="auto"/>
            <w:noWrap/>
            <w:vAlign w:val="center"/>
            <w:hideMark/>
          </w:tcPr>
          <w:p w14:paraId="4E46349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8" w:space="0" w:color="auto"/>
            </w:tcBorders>
            <w:shd w:val="clear" w:color="auto" w:fill="auto"/>
            <w:noWrap/>
            <w:vAlign w:val="center"/>
            <w:hideMark/>
          </w:tcPr>
          <w:p w14:paraId="765B72D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2D50BB7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0" w:type="dxa"/>
            <w:tcBorders>
              <w:top w:val="nil"/>
              <w:left w:val="nil"/>
              <w:bottom w:val="single" w:sz="4" w:space="0" w:color="auto"/>
              <w:right w:val="single" w:sz="4" w:space="0" w:color="auto"/>
            </w:tcBorders>
            <w:shd w:val="clear" w:color="auto" w:fill="auto"/>
            <w:noWrap/>
            <w:vAlign w:val="center"/>
            <w:hideMark/>
          </w:tcPr>
          <w:p w14:paraId="0D3430F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647A68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4" w:space="0" w:color="auto"/>
            </w:tcBorders>
            <w:shd w:val="clear" w:color="auto" w:fill="auto"/>
            <w:noWrap/>
            <w:vAlign w:val="center"/>
            <w:hideMark/>
          </w:tcPr>
          <w:p w14:paraId="25CBB23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8" w:space="0" w:color="auto"/>
            </w:tcBorders>
            <w:shd w:val="clear" w:color="auto" w:fill="auto"/>
            <w:noWrap/>
            <w:vAlign w:val="center"/>
            <w:hideMark/>
          </w:tcPr>
          <w:p w14:paraId="12803AB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BD5CB3" w:rsidRPr="00130C8E" w14:paraId="7B36675C"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77C6FBE3"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 xml:space="preserve">Konstantynów </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7BA371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DE132E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39" w:type="dxa"/>
            <w:tcBorders>
              <w:top w:val="nil"/>
              <w:left w:val="nil"/>
              <w:bottom w:val="single" w:sz="4" w:space="0" w:color="auto"/>
              <w:right w:val="single" w:sz="4" w:space="0" w:color="auto"/>
            </w:tcBorders>
            <w:shd w:val="clear" w:color="auto" w:fill="auto"/>
            <w:noWrap/>
            <w:vAlign w:val="center"/>
            <w:hideMark/>
          </w:tcPr>
          <w:p w14:paraId="336B43F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39" w:type="dxa"/>
            <w:tcBorders>
              <w:top w:val="nil"/>
              <w:left w:val="nil"/>
              <w:bottom w:val="single" w:sz="4" w:space="0" w:color="auto"/>
              <w:right w:val="single" w:sz="4" w:space="0" w:color="auto"/>
            </w:tcBorders>
            <w:shd w:val="clear" w:color="auto" w:fill="auto"/>
            <w:noWrap/>
            <w:vAlign w:val="center"/>
            <w:hideMark/>
          </w:tcPr>
          <w:p w14:paraId="351BA92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0" w:type="dxa"/>
            <w:tcBorders>
              <w:top w:val="nil"/>
              <w:left w:val="nil"/>
              <w:bottom w:val="single" w:sz="4" w:space="0" w:color="auto"/>
              <w:right w:val="single" w:sz="8" w:space="0" w:color="auto"/>
            </w:tcBorders>
            <w:shd w:val="clear" w:color="auto" w:fill="auto"/>
            <w:noWrap/>
            <w:vAlign w:val="center"/>
            <w:hideMark/>
          </w:tcPr>
          <w:p w14:paraId="01354D7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auto"/>
            <w:noWrap/>
            <w:vAlign w:val="center"/>
            <w:hideMark/>
          </w:tcPr>
          <w:p w14:paraId="74EA3B6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8F4CDF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428E0D9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20" w:type="dxa"/>
            <w:tcBorders>
              <w:top w:val="nil"/>
              <w:left w:val="nil"/>
              <w:bottom w:val="single" w:sz="4" w:space="0" w:color="auto"/>
              <w:right w:val="single" w:sz="4" w:space="0" w:color="auto"/>
            </w:tcBorders>
            <w:shd w:val="clear" w:color="auto" w:fill="auto"/>
            <w:noWrap/>
            <w:vAlign w:val="center"/>
            <w:hideMark/>
          </w:tcPr>
          <w:p w14:paraId="5EAC2EA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8" w:space="0" w:color="auto"/>
            </w:tcBorders>
            <w:shd w:val="clear" w:color="auto" w:fill="auto"/>
            <w:noWrap/>
            <w:vAlign w:val="center"/>
            <w:hideMark/>
          </w:tcPr>
          <w:p w14:paraId="0E876E0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4" w:space="0" w:color="auto"/>
            </w:tcBorders>
            <w:shd w:val="clear" w:color="auto" w:fill="auto"/>
            <w:noWrap/>
            <w:vAlign w:val="center"/>
            <w:hideMark/>
          </w:tcPr>
          <w:p w14:paraId="7C93D6F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0" w:type="dxa"/>
            <w:tcBorders>
              <w:top w:val="nil"/>
              <w:left w:val="nil"/>
              <w:bottom w:val="single" w:sz="4" w:space="0" w:color="auto"/>
              <w:right w:val="single" w:sz="4" w:space="0" w:color="auto"/>
            </w:tcBorders>
            <w:shd w:val="clear" w:color="auto" w:fill="auto"/>
            <w:noWrap/>
            <w:vAlign w:val="center"/>
            <w:hideMark/>
          </w:tcPr>
          <w:p w14:paraId="4EAA507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76DEC35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4" w:space="0" w:color="auto"/>
            </w:tcBorders>
            <w:shd w:val="clear" w:color="auto" w:fill="auto"/>
            <w:noWrap/>
            <w:vAlign w:val="center"/>
            <w:hideMark/>
          </w:tcPr>
          <w:p w14:paraId="5AF9E5E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39" w:type="dxa"/>
            <w:tcBorders>
              <w:top w:val="nil"/>
              <w:left w:val="nil"/>
              <w:bottom w:val="single" w:sz="4" w:space="0" w:color="auto"/>
              <w:right w:val="single" w:sz="8" w:space="0" w:color="auto"/>
            </w:tcBorders>
            <w:shd w:val="clear" w:color="auto" w:fill="auto"/>
            <w:noWrap/>
            <w:vAlign w:val="center"/>
            <w:hideMark/>
          </w:tcPr>
          <w:p w14:paraId="3FF6D42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BD5CB3" w:rsidRPr="00130C8E" w14:paraId="41914032"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71282A48"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CEB01B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EADC98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7C19508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7232467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90" w:type="dxa"/>
            <w:tcBorders>
              <w:top w:val="nil"/>
              <w:left w:val="nil"/>
              <w:bottom w:val="single" w:sz="4" w:space="0" w:color="auto"/>
              <w:right w:val="single" w:sz="8" w:space="0" w:color="auto"/>
            </w:tcBorders>
            <w:shd w:val="clear" w:color="auto" w:fill="auto"/>
            <w:noWrap/>
            <w:vAlign w:val="center"/>
            <w:hideMark/>
          </w:tcPr>
          <w:p w14:paraId="0DC743B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307C90C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35CAF3F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4" w:space="0" w:color="auto"/>
            </w:tcBorders>
            <w:shd w:val="clear" w:color="auto" w:fill="auto"/>
            <w:noWrap/>
            <w:vAlign w:val="center"/>
            <w:hideMark/>
          </w:tcPr>
          <w:p w14:paraId="45FE241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20" w:type="dxa"/>
            <w:tcBorders>
              <w:top w:val="nil"/>
              <w:left w:val="nil"/>
              <w:bottom w:val="single" w:sz="4" w:space="0" w:color="auto"/>
              <w:right w:val="single" w:sz="4" w:space="0" w:color="auto"/>
            </w:tcBorders>
            <w:shd w:val="clear" w:color="auto" w:fill="auto"/>
            <w:noWrap/>
            <w:vAlign w:val="center"/>
            <w:hideMark/>
          </w:tcPr>
          <w:p w14:paraId="41BC877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39" w:type="dxa"/>
            <w:tcBorders>
              <w:top w:val="nil"/>
              <w:left w:val="nil"/>
              <w:bottom w:val="single" w:sz="4" w:space="0" w:color="auto"/>
              <w:right w:val="single" w:sz="8" w:space="0" w:color="auto"/>
            </w:tcBorders>
            <w:shd w:val="clear" w:color="auto" w:fill="auto"/>
            <w:noWrap/>
            <w:vAlign w:val="center"/>
            <w:hideMark/>
          </w:tcPr>
          <w:p w14:paraId="78A6922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4" w:space="0" w:color="auto"/>
            </w:tcBorders>
            <w:shd w:val="clear" w:color="auto" w:fill="auto"/>
            <w:noWrap/>
            <w:vAlign w:val="center"/>
            <w:hideMark/>
          </w:tcPr>
          <w:p w14:paraId="2942213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90" w:type="dxa"/>
            <w:tcBorders>
              <w:top w:val="nil"/>
              <w:left w:val="nil"/>
              <w:bottom w:val="single" w:sz="4" w:space="0" w:color="auto"/>
              <w:right w:val="single" w:sz="4" w:space="0" w:color="auto"/>
            </w:tcBorders>
            <w:shd w:val="clear" w:color="auto" w:fill="auto"/>
            <w:noWrap/>
            <w:vAlign w:val="center"/>
            <w:hideMark/>
          </w:tcPr>
          <w:p w14:paraId="6901DBD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075B367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4" w:space="0" w:color="auto"/>
            </w:tcBorders>
            <w:shd w:val="clear" w:color="auto" w:fill="auto"/>
            <w:noWrap/>
            <w:vAlign w:val="center"/>
            <w:hideMark/>
          </w:tcPr>
          <w:p w14:paraId="51458D5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8" w:space="0" w:color="auto"/>
            </w:tcBorders>
            <w:shd w:val="clear" w:color="auto" w:fill="auto"/>
            <w:noWrap/>
            <w:vAlign w:val="center"/>
            <w:hideMark/>
          </w:tcPr>
          <w:p w14:paraId="744CCE3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BD5CB3" w:rsidRPr="00130C8E" w14:paraId="7E22361E" w14:textId="77777777" w:rsidTr="00B460DB">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7C589AFF"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E3F2AD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085C2E7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536E438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482228E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90" w:type="dxa"/>
            <w:tcBorders>
              <w:top w:val="nil"/>
              <w:left w:val="nil"/>
              <w:bottom w:val="single" w:sz="4" w:space="0" w:color="auto"/>
              <w:right w:val="single" w:sz="8" w:space="0" w:color="auto"/>
            </w:tcBorders>
            <w:shd w:val="clear" w:color="auto" w:fill="auto"/>
            <w:noWrap/>
            <w:vAlign w:val="center"/>
            <w:hideMark/>
          </w:tcPr>
          <w:p w14:paraId="6188E87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center"/>
            <w:hideMark/>
          </w:tcPr>
          <w:p w14:paraId="5C4BB57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F7D569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39" w:type="dxa"/>
            <w:tcBorders>
              <w:top w:val="nil"/>
              <w:left w:val="nil"/>
              <w:bottom w:val="single" w:sz="4" w:space="0" w:color="auto"/>
              <w:right w:val="single" w:sz="4" w:space="0" w:color="auto"/>
            </w:tcBorders>
            <w:shd w:val="clear" w:color="auto" w:fill="auto"/>
            <w:noWrap/>
            <w:vAlign w:val="center"/>
            <w:hideMark/>
          </w:tcPr>
          <w:p w14:paraId="666FE02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20" w:type="dxa"/>
            <w:tcBorders>
              <w:top w:val="nil"/>
              <w:left w:val="nil"/>
              <w:bottom w:val="single" w:sz="4" w:space="0" w:color="auto"/>
              <w:right w:val="single" w:sz="4" w:space="0" w:color="auto"/>
            </w:tcBorders>
            <w:shd w:val="clear" w:color="auto" w:fill="auto"/>
            <w:noWrap/>
            <w:vAlign w:val="center"/>
            <w:hideMark/>
          </w:tcPr>
          <w:p w14:paraId="6CF8322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39" w:type="dxa"/>
            <w:tcBorders>
              <w:top w:val="nil"/>
              <w:left w:val="nil"/>
              <w:bottom w:val="single" w:sz="4" w:space="0" w:color="auto"/>
              <w:right w:val="single" w:sz="8" w:space="0" w:color="auto"/>
            </w:tcBorders>
            <w:shd w:val="clear" w:color="auto" w:fill="auto"/>
            <w:noWrap/>
            <w:vAlign w:val="center"/>
            <w:hideMark/>
          </w:tcPr>
          <w:p w14:paraId="08A9F70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4" w:space="0" w:color="auto"/>
            </w:tcBorders>
            <w:shd w:val="clear" w:color="auto" w:fill="auto"/>
            <w:noWrap/>
            <w:vAlign w:val="center"/>
            <w:hideMark/>
          </w:tcPr>
          <w:p w14:paraId="7B7601E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90" w:type="dxa"/>
            <w:tcBorders>
              <w:top w:val="nil"/>
              <w:left w:val="nil"/>
              <w:bottom w:val="single" w:sz="4" w:space="0" w:color="auto"/>
              <w:right w:val="single" w:sz="4" w:space="0" w:color="auto"/>
            </w:tcBorders>
            <w:shd w:val="clear" w:color="auto" w:fill="auto"/>
            <w:noWrap/>
            <w:vAlign w:val="center"/>
            <w:hideMark/>
          </w:tcPr>
          <w:p w14:paraId="7935117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03EC65A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39" w:type="dxa"/>
            <w:tcBorders>
              <w:top w:val="nil"/>
              <w:left w:val="nil"/>
              <w:bottom w:val="single" w:sz="4" w:space="0" w:color="auto"/>
              <w:right w:val="single" w:sz="4" w:space="0" w:color="auto"/>
            </w:tcBorders>
            <w:shd w:val="clear" w:color="auto" w:fill="auto"/>
            <w:noWrap/>
            <w:vAlign w:val="center"/>
            <w:hideMark/>
          </w:tcPr>
          <w:p w14:paraId="1F0402D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39" w:type="dxa"/>
            <w:tcBorders>
              <w:top w:val="nil"/>
              <w:left w:val="nil"/>
              <w:bottom w:val="single" w:sz="4" w:space="0" w:color="auto"/>
              <w:right w:val="single" w:sz="8" w:space="0" w:color="auto"/>
            </w:tcBorders>
            <w:shd w:val="clear" w:color="auto" w:fill="auto"/>
            <w:noWrap/>
            <w:vAlign w:val="center"/>
            <w:hideMark/>
          </w:tcPr>
          <w:p w14:paraId="77EDF02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BD5CB3" w:rsidRPr="00130C8E" w14:paraId="48E07BD4" w14:textId="77777777" w:rsidTr="00B460DB">
        <w:trPr>
          <w:trHeight w:val="300"/>
        </w:trPr>
        <w:tc>
          <w:tcPr>
            <w:tcW w:w="1838" w:type="dxa"/>
            <w:tcBorders>
              <w:top w:val="nil"/>
              <w:left w:val="single" w:sz="4" w:space="0" w:color="auto"/>
              <w:bottom w:val="single" w:sz="4" w:space="0" w:color="auto"/>
              <w:right w:val="nil"/>
            </w:tcBorders>
            <w:shd w:val="clear" w:color="000000" w:fill="FFFF00"/>
            <w:noWrap/>
            <w:vAlign w:val="bottom"/>
            <w:hideMark/>
          </w:tcPr>
          <w:p w14:paraId="01832127"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Razem:</w:t>
            </w:r>
          </w:p>
        </w:tc>
        <w:tc>
          <w:tcPr>
            <w:tcW w:w="709" w:type="dxa"/>
            <w:tcBorders>
              <w:top w:val="nil"/>
              <w:left w:val="single" w:sz="8" w:space="0" w:color="auto"/>
              <w:bottom w:val="single" w:sz="4" w:space="0" w:color="auto"/>
              <w:right w:val="single" w:sz="4" w:space="0" w:color="auto"/>
            </w:tcBorders>
            <w:shd w:val="clear" w:color="000000" w:fill="FFFF00"/>
            <w:noWrap/>
            <w:vAlign w:val="center"/>
            <w:hideMark/>
          </w:tcPr>
          <w:p w14:paraId="1E9B7936"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09" w:type="dxa"/>
            <w:tcBorders>
              <w:top w:val="nil"/>
              <w:left w:val="nil"/>
              <w:bottom w:val="single" w:sz="4" w:space="0" w:color="auto"/>
              <w:right w:val="single" w:sz="4" w:space="0" w:color="auto"/>
            </w:tcBorders>
            <w:shd w:val="clear" w:color="000000" w:fill="FFFF00"/>
            <w:noWrap/>
            <w:vAlign w:val="center"/>
            <w:hideMark/>
          </w:tcPr>
          <w:p w14:paraId="4D85CE41"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w:t>
            </w:r>
          </w:p>
        </w:tc>
        <w:tc>
          <w:tcPr>
            <w:tcW w:w="739" w:type="dxa"/>
            <w:tcBorders>
              <w:top w:val="nil"/>
              <w:left w:val="nil"/>
              <w:bottom w:val="single" w:sz="4" w:space="0" w:color="auto"/>
              <w:right w:val="single" w:sz="4" w:space="0" w:color="auto"/>
            </w:tcBorders>
            <w:shd w:val="clear" w:color="000000" w:fill="FFFF00"/>
            <w:noWrap/>
            <w:vAlign w:val="center"/>
            <w:hideMark/>
          </w:tcPr>
          <w:p w14:paraId="21467D74"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59</w:t>
            </w:r>
          </w:p>
        </w:tc>
        <w:tc>
          <w:tcPr>
            <w:tcW w:w="739" w:type="dxa"/>
            <w:tcBorders>
              <w:top w:val="nil"/>
              <w:left w:val="nil"/>
              <w:bottom w:val="single" w:sz="4" w:space="0" w:color="auto"/>
              <w:right w:val="single" w:sz="4" w:space="0" w:color="auto"/>
            </w:tcBorders>
            <w:shd w:val="clear" w:color="000000" w:fill="FFFF00"/>
            <w:noWrap/>
            <w:vAlign w:val="center"/>
            <w:hideMark/>
          </w:tcPr>
          <w:p w14:paraId="2847813E"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101</w:t>
            </w:r>
          </w:p>
        </w:tc>
        <w:tc>
          <w:tcPr>
            <w:tcW w:w="790" w:type="dxa"/>
            <w:tcBorders>
              <w:top w:val="nil"/>
              <w:left w:val="nil"/>
              <w:bottom w:val="single" w:sz="4" w:space="0" w:color="auto"/>
              <w:right w:val="single" w:sz="8" w:space="0" w:color="auto"/>
            </w:tcBorders>
            <w:shd w:val="clear" w:color="000000" w:fill="FFFF00"/>
            <w:noWrap/>
            <w:vAlign w:val="center"/>
            <w:hideMark/>
          </w:tcPr>
          <w:p w14:paraId="5A35E08B"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89</w:t>
            </w:r>
          </w:p>
        </w:tc>
        <w:tc>
          <w:tcPr>
            <w:tcW w:w="708" w:type="dxa"/>
            <w:tcBorders>
              <w:top w:val="nil"/>
              <w:left w:val="nil"/>
              <w:bottom w:val="single" w:sz="4" w:space="0" w:color="auto"/>
              <w:right w:val="single" w:sz="4" w:space="0" w:color="auto"/>
            </w:tcBorders>
            <w:shd w:val="clear" w:color="000000" w:fill="FFFF00"/>
            <w:noWrap/>
            <w:vAlign w:val="center"/>
            <w:hideMark/>
          </w:tcPr>
          <w:p w14:paraId="5FF4171A"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709" w:type="dxa"/>
            <w:tcBorders>
              <w:top w:val="nil"/>
              <w:left w:val="nil"/>
              <w:bottom w:val="single" w:sz="4" w:space="0" w:color="auto"/>
              <w:right w:val="single" w:sz="4" w:space="0" w:color="auto"/>
            </w:tcBorders>
            <w:shd w:val="clear" w:color="000000" w:fill="FFFF00"/>
            <w:noWrap/>
            <w:vAlign w:val="center"/>
            <w:hideMark/>
          </w:tcPr>
          <w:p w14:paraId="32271BC9"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26</w:t>
            </w:r>
          </w:p>
        </w:tc>
        <w:tc>
          <w:tcPr>
            <w:tcW w:w="739" w:type="dxa"/>
            <w:tcBorders>
              <w:top w:val="nil"/>
              <w:left w:val="nil"/>
              <w:bottom w:val="single" w:sz="4" w:space="0" w:color="auto"/>
              <w:right w:val="single" w:sz="4" w:space="0" w:color="auto"/>
            </w:tcBorders>
            <w:shd w:val="clear" w:color="000000" w:fill="FFFF00"/>
            <w:noWrap/>
            <w:vAlign w:val="center"/>
            <w:hideMark/>
          </w:tcPr>
          <w:p w14:paraId="2161B19B"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83</w:t>
            </w:r>
          </w:p>
        </w:tc>
        <w:tc>
          <w:tcPr>
            <w:tcW w:w="820" w:type="dxa"/>
            <w:tcBorders>
              <w:top w:val="nil"/>
              <w:left w:val="nil"/>
              <w:bottom w:val="single" w:sz="4" w:space="0" w:color="auto"/>
              <w:right w:val="single" w:sz="4" w:space="0" w:color="auto"/>
            </w:tcBorders>
            <w:shd w:val="clear" w:color="000000" w:fill="FFFF00"/>
            <w:noWrap/>
            <w:vAlign w:val="center"/>
            <w:hideMark/>
          </w:tcPr>
          <w:p w14:paraId="3BE75B01"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81</w:t>
            </w:r>
          </w:p>
        </w:tc>
        <w:tc>
          <w:tcPr>
            <w:tcW w:w="739" w:type="dxa"/>
            <w:tcBorders>
              <w:top w:val="nil"/>
              <w:left w:val="nil"/>
              <w:bottom w:val="single" w:sz="4" w:space="0" w:color="auto"/>
              <w:right w:val="single" w:sz="8" w:space="0" w:color="auto"/>
            </w:tcBorders>
            <w:shd w:val="clear" w:color="000000" w:fill="FFFF00"/>
            <w:noWrap/>
            <w:vAlign w:val="center"/>
            <w:hideMark/>
          </w:tcPr>
          <w:p w14:paraId="359B0B15"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66</w:t>
            </w:r>
          </w:p>
        </w:tc>
        <w:tc>
          <w:tcPr>
            <w:tcW w:w="739" w:type="dxa"/>
            <w:tcBorders>
              <w:top w:val="nil"/>
              <w:left w:val="nil"/>
              <w:bottom w:val="single" w:sz="4" w:space="0" w:color="auto"/>
              <w:right w:val="single" w:sz="4" w:space="0" w:color="auto"/>
            </w:tcBorders>
            <w:shd w:val="clear" w:color="000000" w:fill="FFFF00"/>
            <w:noWrap/>
            <w:vAlign w:val="center"/>
            <w:hideMark/>
          </w:tcPr>
          <w:p w14:paraId="1804F6AE"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26</w:t>
            </w:r>
          </w:p>
        </w:tc>
        <w:tc>
          <w:tcPr>
            <w:tcW w:w="790" w:type="dxa"/>
            <w:tcBorders>
              <w:top w:val="nil"/>
              <w:left w:val="nil"/>
              <w:bottom w:val="single" w:sz="4" w:space="0" w:color="auto"/>
              <w:right w:val="single" w:sz="4" w:space="0" w:color="auto"/>
            </w:tcBorders>
            <w:shd w:val="clear" w:color="000000" w:fill="FFFF00"/>
            <w:noWrap/>
            <w:vAlign w:val="center"/>
            <w:hideMark/>
          </w:tcPr>
          <w:p w14:paraId="117820B8"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45</w:t>
            </w:r>
          </w:p>
        </w:tc>
        <w:tc>
          <w:tcPr>
            <w:tcW w:w="851" w:type="dxa"/>
            <w:tcBorders>
              <w:top w:val="nil"/>
              <w:left w:val="nil"/>
              <w:bottom w:val="single" w:sz="4" w:space="0" w:color="auto"/>
              <w:right w:val="single" w:sz="4" w:space="0" w:color="auto"/>
            </w:tcBorders>
            <w:shd w:val="clear" w:color="000000" w:fill="FFFF00"/>
            <w:noWrap/>
            <w:vAlign w:val="center"/>
            <w:hideMark/>
          </w:tcPr>
          <w:p w14:paraId="488BEC77"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88</w:t>
            </w:r>
          </w:p>
        </w:tc>
        <w:tc>
          <w:tcPr>
            <w:tcW w:w="739" w:type="dxa"/>
            <w:tcBorders>
              <w:top w:val="nil"/>
              <w:left w:val="nil"/>
              <w:bottom w:val="single" w:sz="4" w:space="0" w:color="auto"/>
              <w:right w:val="single" w:sz="4" w:space="0" w:color="auto"/>
            </w:tcBorders>
            <w:shd w:val="clear" w:color="000000" w:fill="FFFF00"/>
            <w:noWrap/>
            <w:vAlign w:val="center"/>
            <w:hideMark/>
          </w:tcPr>
          <w:p w14:paraId="3AFB5EDB"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56</w:t>
            </w:r>
          </w:p>
        </w:tc>
        <w:tc>
          <w:tcPr>
            <w:tcW w:w="739" w:type="dxa"/>
            <w:tcBorders>
              <w:top w:val="nil"/>
              <w:left w:val="nil"/>
              <w:bottom w:val="single" w:sz="4" w:space="0" w:color="auto"/>
              <w:right w:val="single" w:sz="8" w:space="0" w:color="auto"/>
            </w:tcBorders>
            <w:shd w:val="clear" w:color="000000" w:fill="FFFF00"/>
            <w:noWrap/>
            <w:vAlign w:val="center"/>
            <w:hideMark/>
          </w:tcPr>
          <w:p w14:paraId="5872D84A"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44</w:t>
            </w:r>
          </w:p>
        </w:tc>
      </w:tr>
    </w:tbl>
    <w:p w14:paraId="1541DD0D" w14:textId="77777777" w:rsidR="00BD5CB3" w:rsidRPr="00130C8E" w:rsidRDefault="00BD5CB3" w:rsidP="00130C8E">
      <w:pPr>
        <w:spacing w:line="360" w:lineRule="auto"/>
        <w:jc w:val="both"/>
        <w:rPr>
          <w:rFonts w:ascii="Times New Roman" w:hAnsi="Times New Roman" w:cs="Times New Roman"/>
          <w:b/>
          <w:bCs/>
        </w:rPr>
        <w:sectPr w:rsidR="00BD5CB3" w:rsidRPr="00130C8E" w:rsidSect="00BD5CB3">
          <w:pgSz w:w="16838" w:h="11906" w:orient="landscape"/>
          <w:pgMar w:top="1418" w:right="1418" w:bottom="1418" w:left="1418" w:header="709" w:footer="709" w:gutter="0"/>
          <w:cols w:space="708"/>
          <w:docGrid w:linePitch="360"/>
        </w:sectPr>
      </w:pPr>
    </w:p>
    <w:tbl>
      <w:tblPr>
        <w:tblW w:w="13779" w:type="dxa"/>
        <w:tblCellMar>
          <w:left w:w="70" w:type="dxa"/>
          <w:right w:w="70" w:type="dxa"/>
        </w:tblCellMar>
        <w:tblLook w:val="04A0" w:firstRow="1" w:lastRow="0" w:firstColumn="1" w:lastColumn="0" w:noHBand="0" w:noVBand="1"/>
      </w:tblPr>
      <w:tblGrid>
        <w:gridCol w:w="1696"/>
        <w:gridCol w:w="709"/>
        <w:gridCol w:w="851"/>
        <w:gridCol w:w="804"/>
        <w:gridCol w:w="897"/>
        <w:gridCol w:w="804"/>
        <w:gridCol w:w="755"/>
        <w:gridCol w:w="804"/>
        <w:gridCol w:w="804"/>
        <w:gridCol w:w="804"/>
        <w:gridCol w:w="804"/>
        <w:gridCol w:w="753"/>
        <w:gridCol w:w="850"/>
        <w:gridCol w:w="804"/>
        <w:gridCol w:w="897"/>
        <w:gridCol w:w="743"/>
      </w:tblGrid>
      <w:tr w:rsidR="00BD5CB3" w:rsidRPr="00130C8E" w14:paraId="260EFEC7" w14:textId="77777777" w:rsidTr="007F3045">
        <w:trPr>
          <w:trHeight w:val="541"/>
        </w:trPr>
        <w:tc>
          <w:tcPr>
            <w:tcW w:w="1696" w:type="dxa"/>
            <w:vMerge w:val="restart"/>
            <w:tcBorders>
              <w:top w:val="single" w:sz="4" w:space="0" w:color="auto"/>
              <w:left w:val="single" w:sz="4" w:space="0" w:color="auto"/>
              <w:bottom w:val="single" w:sz="4" w:space="0" w:color="000000"/>
              <w:right w:val="single" w:sz="8" w:space="0" w:color="auto"/>
            </w:tcBorders>
            <w:shd w:val="clear" w:color="auto" w:fill="auto"/>
            <w:noWrap/>
            <w:vAlign w:val="bottom"/>
            <w:hideMark/>
          </w:tcPr>
          <w:p w14:paraId="3E1C2A2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lastRenderedPageBreak/>
              <w:t> </w:t>
            </w:r>
          </w:p>
        </w:tc>
        <w:tc>
          <w:tcPr>
            <w:tcW w:w="4065" w:type="dxa"/>
            <w:gridSpan w:val="5"/>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14:paraId="598A22F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Wspieranie włączenia społecznego</w:t>
            </w:r>
          </w:p>
        </w:tc>
        <w:tc>
          <w:tcPr>
            <w:tcW w:w="3971"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236D115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Rozwój i wsparcie zorganizowanych form współpracy</w:t>
            </w:r>
          </w:p>
        </w:tc>
        <w:tc>
          <w:tcPr>
            <w:tcW w:w="4047"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2A3DF5E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Popularyzacja idei społeczeństwa informacyjnego</w:t>
            </w:r>
          </w:p>
        </w:tc>
      </w:tr>
      <w:tr w:rsidR="00BD5CB3" w:rsidRPr="00130C8E" w14:paraId="7BA052C4" w14:textId="77777777" w:rsidTr="00B460DB">
        <w:trPr>
          <w:trHeight w:val="300"/>
        </w:trPr>
        <w:tc>
          <w:tcPr>
            <w:tcW w:w="1696" w:type="dxa"/>
            <w:vMerge/>
            <w:tcBorders>
              <w:top w:val="single" w:sz="4" w:space="0" w:color="auto"/>
              <w:left w:val="single" w:sz="4" w:space="0" w:color="auto"/>
              <w:bottom w:val="single" w:sz="4" w:space="0" w:color="000000"/>
              <w:right w:val="single" w:sz="8" w:space="0" w:color="auto"/>
            </w:tcBorders>
            <w:vAlign w:val="center"/>
            <w:hideMark/>
          </w:tcPr>
          <w:p w14:paraId="2850CEB1" w14:textId="77777777" w:rsidR="00BD5CB3" w:rsidRPr="00130C8E" w:rsidRDefault="00BD5CB3" w:rsidP="00101B07">
            <w:pPr>
              <w:spacing w:after="0" w:line="240" w:lineRule="auto"/>
              <w:rPr>
                <w:rFonts w:ascii="Times New Roman" w:eastAsia="Times New Roman" w:hAnsi="Times New Roman" w:cs="Times New Roman"/>
                <w:color w:val="000000"/>
                <w:lang w:eastAsia="pl-PL"/>
              </w:rPr>
            </w:pPr>
          </w:p>
        </w:tc>
        <w:tc>
          <w:tcPr>
            <w:tcW w:w="709" w:type="dxa"/>
            <w:tcBorders>
              <w:top w:val="nil"/>
              <w:left w:val="nil"/>
              <w:bottom w:val="single" w:sz="4" w:space="0" w:color="auto"/>
              <w:right w:val="single" w:sz="4" w:space="0" w:color="auto"/>
            </w:tcBorders>
            <w:shd w:val="clear" w:color="000000" w:fill="FFC000"/>
            <w:noWrap/>
            <w:vAlign w:val="bottom"/>
            <w:hideMark/>
          </w:tcPr>
          <w:p w14:paraId="3F16313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000000" w:fill="FFC000"/>
            <w:noWrap/>
            <w:vAlign w:val="bottom"/>
            <w:hideMark/>
          </w:tcPr>
          <w:p w14:paraId="516A1D4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4" w:space="0" w:color="auto"/>
            </w:tcBorders>
            <w:shd w:val="clear" w:color="000000" w:fill="FFC000"/>
            <w:noWrap/>
            <w:vAlign w:val="bottom"/>
            <w:hideMark/>
          </w:tcPr>
          <w:p w14:paraId="6EF2565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97" w:type="dxa"/>
            <w:tcBorders>
              <w:top w:val="nil"/>
              <w:left w:val="nil"/>
              <w:bottom w:val="single" w:sz="4" w:space="0" w:color="auto"/>
              <w:right w:val="single" w:sz="4" w:space="0" w:color="auto"/>
            </w:tcBorders>
            <w:shd w:val="clear" w:color="000000" w:fill="FFC000"/>
            <w:noWrap/>
            <w:vAlign w:val="bottom"/>
            <w:hideMark/>
          </w:tcPr>
          <w:p w14:paraId="61E7BCE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000000" w:fill="FFC000"/>
            <w:noWrap/>
            <w:vAlign w:val="bottom"/>
            <w:hideMark/>
          </w:tcPr>
          <w:p w14:paraId="124777E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5" w:type="dxa"/>
            <w:tcBorders>
              <w:top w:val="nil"/>
              <w:left w:val="nil"/>
              <w:bottom w:val="single" w:sz="4" w:space="0" w:color="auto"/>
              <w:right w:val="single" w:sz="4" w:space="0" w:color="auto"/>
            </w:tcBorders>
            <w:shd w:val="clear" w:color="000000" w:fill="FFC000"/>
            <w:noWrap/>
            <w:vAlign w:val="bottom"/>
            <w:hideMark/>
          </w:tcPr>
          <w:p w14:paraId="5ACF043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000000" w:fill="FFC000"/>
            <w:noWrap/>
            <w:vAlign w:val="bottom"/>
            <w:hideMark/>
          </w:tcPr>
          <w:p w14:paraId="52E2DB5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4" w:space="0" w:color="auto"/>
            </w:tcBorders>
            <w:shd w:val="clear" w:color="000000" w:fill="FFC000"/>
            <w:noWrap/>
            <w:vAlign w:val="bottom"/>
            <w:hideMark/>
          </w:tcPr>
          <w:p w14:paraId="6405C5D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000000" w:fill="FFC000"/>
            <w:noWrap/>
            <w:vAlign w:val="bottom"/>
            <w:hideMark/>
          </w:tcPr>
          <w:p w14:paraId="4C83A12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000000" w:fill="FFC000"/>
            <w:noWrap/>
            <w:vAlign w:val="bottom"/>
            <w:hideMark/>
          </w:tcPr>
          <w:p w14:paraId="70C9F2B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3" w:type="dxa"/>
            <w:tcBorders>
              <w:top w:val="nil"/>
              <w:left w:val="nil"/>
              <w:bottom w:val="single" w:sz="4" w:space="0" w:color="auto"/>
              <w:right w:val="single" w:sz="4" w:space="0" w:color="auto"/>
            </w:tcBorders>
            <w:shd w:val="clear" w:color="000000" w:fill="FFC000"/>
            <w:noWrap/>
            <w:vAlign w:val="bottom"/>
            <w:hideMark/>
          </w:tcPr>
          <w:p w14:paraId="0E70398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000000" w:fill="FFC000"/>
            <w:noWrap/>
            <w:vAlign w:val="bottom"/>
            <w:hideMark/>
          </w:tcPr>
          <w:p w14:paraId="025AF58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4" w:space="0" w:color="auto"/>
            </w:tcBorders>
            <w:shd w:val="clear" w:color="000000" w:fill="FFC000"/>
            <w:noWrap/>
            <w:vAlign w:val="bottom"/>
            <w:hideMark/>
          </w:tcPr>
          <w:p w14:paraId="768A634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97" w:type="dxa"/>
            <w:tcBorders>
              <w:top w:val="nil"/>
              <w:left w:val="nil"/>
              <w:bottom w:val="single" w:sz="4" w:space="0" w:color="auto"/>
              <w:right w:val="single" w:sz="4" w:space="0" w:color="auto"/>
            </w:tcBorders>
            <w:shd w:val="clear" w:color="000000" w:fill="FFC000"/>
            <w:noWrap/>
            <w:vAlign w:val="bottom"/>
            <w:hideMark/>
          </w:tcPr>
          <w:p w14:paraId="360FAB2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43" w:type="dxa"/>
            <w:tcBorders>
              <w:top w:val="nil"/>
              <w:left w:val="nil"/>
              <w:bottom w:val="single" w:sz="4" w:space="0" w:color="auto"/>
              <w:right w:val="single" w:sz="8" w:space="0" w:color="auto"/>
            </w:tcBorders>
            <w:shd w:val="clear" w:color="000000" w:fill="FFC000"/>
            <w:noWrap/>
            <w:vAlign w:val="bottom"/>
            <w:hideMark/>
          </w:tcPr>
          <w:p w14:paraId="1226F56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BD5CB3" w:rsidRPr="00130C8E" w14:paraId="41110B11"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509422D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E0857E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0121510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762E22A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97" w:type="dxa"/>
            <w:tcBorders>
              <w:top w:val="nil"/>
              <w:left w:val="nil"/>
              <w:bottom w:val="single" w:sz="4" w:space="0" w:color="auto"/>
              <w:right w:val="single" w:sz="4" w:space="0" w:color="auto"/>
            </w:tcBorders>
            <w:shd w:val="clear" w:color="auto" w:fill="auto"/>
            <w:noWrap/>
            <w:vAlign w:val="bottom"/>
            <w:hideMark/>
          </w:tcPr>
          <w:p w14:paraId="62F53C5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8" w:space="0" w:color="auto"/>
            </w:tcBorders>
            <w:shd w:val="clear" w:color="auto" w:fill="auto"/>
            <w:noWrap/>
            <w:vAlign w:val="bottom"/>
            <w:hideMark/>
          </w:tcPr>
          <w:p w14:paraId="75188D6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5" w:type="dxa"/>
            <w:tcBorders>
              <w:top w:val="nil"/>
              <w:left w:val="nil"/>
              <w:bottom w:val="single" w:sz="4" w:space="0" w:color="auto"/>
              <w:right w:val="single" w:sz="4" w:space="0" w:color="auto"/>
            </w:tcBorders>
            <w:shd w:val="clear" w:color="auto" w:fill="auto"/>
            <w:noWrap/>
            <w:vAlign w:val="bottom"/>
            <w:hideMark/>
          </w:tcPr>
          <w:p w14:paraId="49F674C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0EEBAD0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02597CC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4" w:space="0" w:color="auto"/>
            </w:tcBorders>
            <w:shd w:val="clear" w:color="auto" w:fill="auto"/>
            <w:noWrap/>
            <w:vAlign w:val="bottom"/>
            <w:hideMark/>
          </w:tcPr>
          <w:p w14:paraId="3E14773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auto"/>
            <w:noWrap/>
            <w:vAlign w:val="bottom"/>
            <w:hideMark/>
          </w:tcPr>
          <w:p w14:paraId="322F720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53" w:type="dxa"/>
            <w:tcBorders>
              <w:top w:val="nil"/>
              <w:left w:val="nil"/>
              <w:bottom w:val="single" w:sz="4" w:space="0" w:color="auto"/>
              <w:right w:val="single" w:sz="4" w:space="0" w:color="auto"/>
            </w:tcBorders>
            <w:shd w:val="clear" w:color="auto" w:fill="auto"/>
            <w:noWrap/>
            <w:vAlign w:val="bottom"/>
            <w:hideMark/>
          </w:tcPr>
          <w:p w14:paraId="61361B4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73C08CF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3CECBF5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97" w:type="dxa"/>
            <w:tcBorders>
              <w:top w:val="nil"/>
              <w:left w:val="nil"/>
              <w:bottom w:val="single" w:sz="4" w:space="0" w:color="auto"/>
              <w:right w:val="single" w:sz="4" w:space="0" w:color="auto"/>
            </w:tcBorders>
            <w:shd w:val="clear" w:color="auto" w:fill="auto"/>
            <w:noWrap/>
            <w:vAlign w:val="bottom"/>
            <w:hideMark/>
          </w:tcPr>
          <w:p w14:paraId="61753DC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43" w:type="dxa"/>
            <w:tcBorders>
              <w:top w:val="nil"/>
              <w:left w:val="nil"/>
              <w:bottom w:val="single" w:sz="4" w:space="0" w:color="auto"/>
              <w:right w:val="single" w:sz="8" w:space="0" w:color="auto"/>
            </w:tcBorders>
            <w:shd w:val="clear" w:color="auto" w:fill="auto"/>
            <w:noWrap/>
            <w:vAlign w:val="bottom"/>
            <w:hideMark/>
          </w:tcPr>
          <w:p w14:paraId="69CEE41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BD5CB3" w:rsidRPr="00130C8E" w14:paraId="1565CA57"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45E2544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6C918F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bottom"/>
            <w:hideMark/>
          </w:tcPr>
          <w:p w14:paraId="3BCF936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2556777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97" w:type="dxa"/>
            <w:tcBorders>
              <w:top w:val="nil"/>
              <w:left w:val="nil"/>
              <w:bottom w:val="single" w:sz="4" w:space="0" w:color="auto"/>
              <w:right w:val="single" w:sz="4" w:space="0" w:color="auto"/>
            </w:tcBorders>
            <w:shd w:val="clear" w:color="auto" w:fill="auto"/>
            <w:noWrap/>
            <w:vAlign w:val="bottom"/>
            <w:hideMark/>
          </w:tcPr>
          <w:p w14:paraId="0131C7A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04" w:type="dxa"/>
            <w:tcBorders>
              <w:top w:val="nil"/>
              <w:left w:val="nil"/>
              <w:bottom w:val="single" w:sz="4" w:space="0" w:color="auto"/>
              <w:right w:val="single" w:sz="8" w:space="0" w:color="auto"/>
            </w:tcBorders>
            <w:shd w:val="clear" w:color="auto" w:fill="auto"/>
            <w:noWrap/>
            <w:vAlign w:val="bottom"/>
            <w:hideMark/>
          </w:tcPr>
          <w:p w14:paraId="6DC6219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5" w:type="dxa"/>
            <w:tcBorders>
              <w:top w:val="nil"/>
              <w:left w:val="nil"/>
              <w:bottom w:val="single" w:sz="4" w:space="0" w:color="auto"/>
              <w:right w:val="single" w:sz="4" w:space="0" w:color="auto"/>
            </w:tcBorders>
            <w:shd w:val="clear" w:color="auto" w:fill="auto"/>
            <w:noWrap/>
            <w:vAlign w:val="bottom"/>
            <w:hideMark/>
          </w:tcPr>
          <w:p w14:paraId="6502C33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36071C6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49DA2B1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04" w:type="dxa"/>
            <w:tcBorders>
              <w:top w:val="nil"/>
              <w:left w:val="nil"/>
              <w:bottom w:val="single" w:sz="4" w:space="0" w:color="auto"/>
              <w:right w:val="single" w:sz="4" w:space="0" w:color="auto"/>
            </w:tcBorders>
            <w:shd w:val="clear" w:color="auto" w:fill="auto"/>
            <w:noWrap/>
            <w:vAlign w:val="bottom"/>
            <w:hideMark/>
          </w:tcPr>
          <w:p w14:paraId="51B49CC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04" w:type="dxa"/>
            <w:tcBorders>
              <w:top w:val="nil"/>
              <w:left w:val="nil"/>
              <w:bottom w:val="single" w:sz="4" w:space="0" w:color="auto"/>
              <w:right w:val="single" w:sz="8" w:space="0" w:color="auto"/>
            </w:tcBorders>
            <w:shd w:val="clear" w:color="auto" w:fill="auto"/>
            <w:noWrap/>
            <w:vAlign w:val="bottom"/>
            <w:hideMark/>
          </w:tcPr>
          <w:p w14:paraId="18EF3C5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53" w:type="dxa"/>
            <w:tcBorders>
              <w:top w:val="nil"/>
              <w:left w:val="nil"/>
              <w:bottom w:val="single" w:sz="4" w:space="0" w:color="auto"/>
              <w:right w:val="single" w:sz="4" w:space="0" w:color="auto"/>
            </w:tcBorders>
            <w:shd w:val="clear" w:color="auto" w:fill="auto"/>
            <w:noWrap/>
            <w:vAlign w:val="bottom"/>
            <w:hideMark/>
          </w:tcPr>
          <w:p w14:paraId="2CEA720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3924642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4422490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97" w:type="dxa"/>
            <w:tcBorders>
              <w:top w:val="nil"/>
              <w:left w:val="nil"/>
              <w:bottom w:val="single" w:sz="4" w:space="0" w:color="auto"/>
              <w:right w:val="single" w:sz="4" w:space="0" w:color="auto"/>
            </w:tcBorders>
            <w:shd w:val="clear" w:color="auto" w:fill="auto"/>
            <w:noWrap/>
            <w:vAlign w:val="bottom"/>
            <w:hideMark/>
          </w:tcPr>
          <w:p w14:paraId="7258D28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43" w:type="dxa"/>
            <w:tcBorders>
              <w:top w:val="nil"/>
              <w:left w:val="nil"/>
              <w:bottom w:val="single" w:sz="4" w:space="0" w:color="auto"/>
              <w:right w:val="single" w:sz="8" w:space="0" w:color="auto"/>
            </w:tcBorders>
            <w:shd w:val="clear" w:color="auto" w:fill="auto"/>
            <w:noWrap/>
            <w:vAlign w:val="bottom"/>
            <w:hideMark/>
          </w:tcPr>
          <w:p w14:paraId="54928E3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BD5CB3" w:rsidRPr="00130C8E" w14:paraId="339C5BB0"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7D102B9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06544B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bottom"/>
            <w:hideMark/>
          </w:tcPr>
          <w:p w14:paraId="7809892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20E070D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97" w:type="dxa"/>
            <w:tcBorders>
              <w:top w:val="nil"/>
              <w:left w:val="nil"/>
              <w:bottom w:val="single" w:sz="4" w:space="0" w:color="auto"/>
              <w:right w:val="single" w:sz="4" w:space="0" w:color="auto"/>
            </w:tcBorders>
            <w:shd w:val="clear" w:color="auto" w:fill="auto"/>
            <w:noWrap/>
            <w:vAlign w:val="bottom"/>
            <w:hideMark/>
          </w:tcPr>
          <w:p w14:paraId="5D54EA4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8" w:space="0" w:color="auto"/>
            </w:tcBorders>
            <w:shd w:val="clear" w:color="auto" w:fill="auto"/>
            <w:noWrap/>
            <w:vAlign w:val="bottom"/>
            <w:hideMark/>
          </w:tcPr>
          <w:p w14:paraId="1DAD66C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55" w:type="dxa"/>
            <w:tcBorders>
              <w:top w:val="nil"/>
              <w:left w:val="nil"/>
              <w:bottom w:val="single" w:sz="4" w:space="0" w:color="auto"/>
              <w:right w:val="single" w:sz="4" w:space="0" w:color="auto"/>
            </w:tcBorders>
            <w:shd w:val="clear" w:color="auto" w:fill="auto"/>
            <w:noWrap/>
            <w:vAlign w:val="bottom"/>
            <w:hideMark/>
          </w:tcPr>
          <w:p w14:paraId="204D0C8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46E76DC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376ACB4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04" w:type="dxa"/>
            <w:tcBorders>
              <w:top w:val="nil"/>
              <w:left w:val="nil"/>
              <w:bottom w:val="single" w:sz="4" w:space="0" w:color="auto"/>
              <w:right w:val="single" w:sz="4" w:space="0" w:color="auto"/>
            </w:tcBorders>
            <w:shd w:val="clear" w:color="auto" w:fill="auto"/>
            <w:noWrap/>
            <w:vAlign w:val="bottom"/>
            <w:hideMark/>
          </w:tcPr>
          <w:p w14:paraId="17060D4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8" w:space="0" w:color="auto"/>
            </w:tcBorders>
            <w:shd w:val="clear" w:color="auto" w:fill="auto"/>
            <w:noWrap/>
            <w:vAlign w:val="bottom"/>
            <w:hideMark/>
          </w:tcPr>
          <w:p w14:paraId="5E395C5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3" w:type="dxa"/>
            <w:tcBorders>
              <w:top w:val="nil"/>
              <w:left w:val="nil"/>
              <w:bottom w:val="single" w:sz="4" w:space="0" w:color="auto"/>
              <w:right w:val="single" w:sz="4" w:space="0" w:color="auto"/>
            </w:tcBorders>
            <w:shd w:val="clear" w:color="auto" w:fill="auto"/>
            <w:noWrap/>
            <w:vAlign w:val="bottom"/>
            <w:hideMark/>
          </w:tcPr>
          <w:p w14:paraId="5998BB9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53607F7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3806F79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97" w:type="dxa"/>
            <w:tcBorders>
              <w:top w:val="nil"/>
              <w:left w:val="nil"/>
              <w:bottom w:val="single" w:sz="4" w:space="0" w:color="auto"/>
              <w:right w:val="single" w:sz="4" w:space="0" w:color="auto"/>
            </w:tcBorders>
            <w:shd w:val="clear" w:color="auto" w:fill="auto"/>
            <w:noWrap/>
            <w:vAlign w:val="bottom"/>
            <w:hideMark/>
          </w:tcPr>
          <w:p w14:paraId="7E55ED6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43" w:type="dxa"/>
            <w:tcBorders>
              <w:top w:val="nil"/>
              <w:left w:val="nil"/>
              <w:bottom w:val="single" w:sz="4" w:space="0" w:color="auto"/>
              <w:right w:val="single" w:sz="8" w:space="0" w:color="auto"/>
            </w:tcBorders>
            <w:shd w:val="clear" w:color="auto" w:fill="auto"/>
            <w:noWrap/>
            <w:vAlign w:val="bottom"/>
            <w:hideMark/>
          </w:tcPr>
          <w:p w14:paraId="4182023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BD5CB3" w:rsidRPr="00130C8E" w14:paraId="439087C5" w14:textId="77777777" w:rsidTr="00B460DB">
        <w:trPr>
          <w:trHeight w:val="525"/>
        </w:trPr>
        <w:tc>
          <w:tcPr>
            <w:tcW w:w="1696" w:type="dxa"/>
            <w:tcBorders>
              <w:top w:val="nil"/>
              <w:left w:val="single" w:sz="4" w:space="0" w:color="auto"/>
              <w:bottom w:val="single" w:sz="4" w:space="0" w:color="auto"/>
              <w:right w:val="nil"/>
            </w:tcBorders>
            <w:shd w:val="clear" w:color="auto" w:fill="auto"/>
            <w:vAlign w:val="bottom"/>
            <w:hideMark/>
          </w:tcPr>
          <w:p w14:paraId="10764901" w14:textId="30F97B8A"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Międzyrzec Podlaski</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4DB6B9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bottom"/>
            <w:hideMark/>
          </w:tcPr>
          <w:p w14:paraId="10BAD9C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04" w:type="dxa"/>
            <w:tcBorders>
              <w:top w:val="nil"/>
              <w:left w:val="nil"/>
              <w:bottom w:val="single" w:sz="4" w:space="0" w:color="auto"/>
              <w:right w:val="single" w:sz="4" w:space="0" w:color="auto"/>
            </w:tcBorders>
            <w:shd w:val="clear" w:color="auto" w:fill="auto"/>
            <w:noWrap/>
            <w:vAlign w:val="bottom"/>
            <w:hideMark/>
          </w:tcPr>
          <w:p w14:paraId="6B42101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97" w:type="dxa"/>
            <w:tcBorders>
              <w:top w:val="nil"/>
              <w:left w:val="nil"/>
              <w:bottom w:val="single" w:sz="4" w:space="0" w:color="auto"/>
              <w:right w:val="single" w:sz="4" w:space="0" w:color="auto"/>
            </w:tcBorders>
            <w:shd w:val="clear" w:color="auto" w:fill="auto"/>
            <w:noWrap/>
            <w:vAlign w:val="bottom"/>
            <w:hideMark/>
          </w:tcPr>
          <w:p w14:paraId="6070504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8" w:space="0" w:color="auto"/>
            </w:tcBorders>
            <w:shd w:val="clear" w:color="auto" w:fill="auto"/>
            <w:noWrap/>
            <w:vAlign w:val="bottom"/>
            <w:hideMark/>
          </w:tcPr>
          <w:p w14:paraId="4FC4421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5" w:type="dxa"/>
            <w:tcBorders>
              <w:top w:val="nil"/>
              <w:left w:val="nil"/>
              <w:bottom w:val="single" w:sz="4" w:space="0" w:color="auto"/>
              <w:right w:val="single" w:sz="4" w:space="0" w:color="auto"/>
            </w:tcBorders>
            <w:shd w:val="clear" w:color="auto" w:fill="auto"/>
            <w:noWrap/>
            <w:vAlign w:val="bottom"/>
            <w:hideMark/>
          </w:tcPr>
          <w:p w14:paraId="3728D3E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3455694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04" w:type="dxa"/>
            <w:tcBorders>
              <w:top w:val="nil"/>
              <w:left w:val="nil"/>
              <w:bottom w:val="single" w:sz="4" w:space="0" w:color="auto"/>
              <w:right w:val="single" w:sz="4" w:space="0" w:color="auto"/>
            </w:tcBorders>
            <w:shd w:val="clear" w:color="auto" w:fill="auto"/>
            <w:noWrap/>
            <w:vAlign w:val="bottom"/>
            <w:hideMark/>
          </w:tcPr>
          <w:p w14:paraId="4BB4C36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04" w:type="dxa"/>
            <w:tcBorders>
              <w:top w:val="nil"/>
              <w:left w:val="nil"/>
              <w:bottom w:val="single" w:sz="4" w:space="0" w:color="auto"/>
              <w:right w:val="single" w:sz="4" w:space="0" w:color="auto"/>
            </w:tcBorders>
            <w:shd w:val="clear" w:color="auto" w:fill="auto"/>
            <w:noWrap/>
            <w:vAlign w:val="bottom"/>
            <w:hideMark/>
          </w:tcPr>
          <w:p w14:paraId="70B81A0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61CA9A4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3" w:type="dxa"/>
            <w:tcBorders>
              <w:top w:val="nil"/>
              <w:left w:val="nil"/>
              <w:bottom w:val="single" w:sz="4" w:space="0" w:color="auto"/>
              <w:right w:val="single" w:sz="4" w:space="0" w:color="auto"/>
            </w:tcBorders>
            <w:shd w:val="clear" w:color="auto" w:fill="auto"/>
            <w:noWrap/>
            <w:vAlign w:val="bottom"/>
            <w:hideMark/>
          </w:tcPr>
          <w:p w14:paraId="348DE18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211A6F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04" w:type="dxa"/>
            <w:tcBorders>
              <w:top w:val="nil"/>
              <w:left w:val="nil"/>
              <w:bottom w:val="single" w:sz="4" w:space="0" w:color="auto"/>
              <w:right w:val="single" w:sz="4" w:space="0" w:color="auto"/>
            </w:tcBorders>
            <w:shd w:val="clear" w:color="auto" w:fill="auto"/>
            <w:noWrap/>
            <w:vAlign w:val="bottom"/>
            <w:hideMark/>
          </w:tcPr>
          <w:p w14:paraId="3A3E86E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97" w:type="dxa"/>
            <w:tcBorders>
              <w:top w:val="nil"/>
              <w:left w:val="nil"/>
              <w:bottom w:val="single" w:sz="4" w:space="0" w:color="auto"/>
              <w:right w:val="single" w:sz="4" w:space="0" w:color="auto"/>
            </w:tcBorders>
            <w:shd w:val="clear" w:color="auto" w:fill="auto"/>
            <w:noWrap/>
            <w:vAlign w:val="bottom"/>
            <w:hideMark/>
          </w:tcPr>
          <w:p w14:paraId="0BC92DF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43" w:type="dxa"/>
            <w:tcBorders>
              <w:top w:val="nil"/>
              <w:left w:val="nil"/>
              <w:bottom w:val="single" w:sz="4" w:space="0" w:color="auto"/>
              <w:right w:val="single" w:sz="8" w:space="0" w:color="auto"/>
            </w:tcBorders>
            <w:shd w:val="clear" w:color="auto" w:fill="auto"/>
            <w:noWrap/>
            <w:vAlign w:val="bottom"/>
            <w:hideMark/>
          </w:tcPr>
          <w:p w14:paraId="3FF560D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BD5CB3" w:rsidRPr="00130C8E" w14:paraId="12F172F4" w14:textId="77777777" w:rsidTr="00B460DB">
        <w:trPr>
          <w:trHeight w:val="315"/>
        </w:trPr>
        <w:tc>
          <w:tcPr>
            <w:tcW w:w="1696" w:type="dxa"/>
            <w:tcBorders>
              <w:top w:val="nil"/>
              <w:left w:val="single" w:sz="4" w:space="0" w:color="auto"/>
              <w:bottom w:val="single" w:sz="4" w:space="0" w:color="auto"/>
              <w:right w:val="nil"/>
            </w:tcBorders>
            <w:shd w:val="clear" w:color="auto" w:fill="auto"/>
            <w:noWrap/>
            <w:vAlign w:val="bottom"/>
            <w:hideMark/>
          </w:tcPr>
          <w:p w14:paraId="1AB579D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F100ED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6615160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51FA196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97" w:type="dxa"/>
            <w:tcBorders>
              <w:top w:val="nil"/>
              <w:left w:val="nil"/>
              <w:bottom w:val="single" w:sz="4" w:space="0" w:color="auto"/>
              <w:right w:val="single" w:sz="4" w:space="0" w:color="auto"/>
            </w:tcBorders>
            <w:shd w:val="clear" w:color="auto" w:fill="auto"/>
            <w:noWrap/>
            <w:vAlign w:val="bottom"/>
            <w:hideMark/>
          </w:tcPr>
          <w:p w14:paraId="02AD539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8" w:space="0" w:color="auto"/>
            </w:tcBorders>
            <w:shd w:val="clear" w:color="auto" w:fill="auto"/>
            <w:noWrap/>
            <w:vAlign w:val="bottom"/>
            <w:hideMark/>
          </w:tcPr>
          <w:p w14:paraId="4E6DAE0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5" w:type="dxa"/>
            <w:tcBorders>
              <w:top w:val="nil"/>
              <w:left w:val="nil"/>
              <w:bottom w:val="single" w:sz="4" w:space="0" w:color="auto"/>
              <w:right w:val="single" w:sz="4" w:space="0" w:color="auto"/>
            </w:tcBorders>
            <w:shd w:val="clear" w:color="auto" w:fill="auto"/>
            <w:noWrap/>
            <w:vAlign w:val="bottom"/>
            <w:hideMark/>
          </w:tcPr>
          <w:p w14:paraId="60B98C3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49453D1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4" w:space="0" w:color="auto"/>
            </w:tcBorders>
            <w:shd w:val="clear" w:color="auto" w:fill="auto"/>
            <w:noWrap/>
            <w:vAlign w:val="bottom"/>
            <w:hideMark/>
          </w:tcPr>
          <w:p w14:paraId="0045D27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11A88FD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8" w:space="0" w:color="auto"/>
            </w:tcBorders>
            <w:shd w:val="clear" w:color="auto" w:fill="auto"/>
            <w:noWrap/>
            <w:vAlign w:val="bottom"/>
            <w:hideMark/>
          </w:tcPr>
          <w:p w14:paraId="0AA2750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3" w:type="dxa"/>
            <w:tcBorders>
              <w:top w:val="nil"/>
              <w:left w:val="nil"/>
              <w:bottom w:val="single" w:sz="4" w:space="0" w:color="auto"/>
              <w:right w:val="single" w:sz="4" w:space="0" w:color="auto"/>
            </w:tcBorders>
            <w:shd w:val="clear" w:color="auto" w:fill="auto"/>
            <w:noWrap/>
            <w:vAlign w:val="bottom"/>
            <w:hideMark/>
          </w:tcPr>
          <w:p w14:paraId="156FB06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78CEB01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4" w:space="0" w:color="auto"/>
            </w:tcBorders>
            <w:shd w:val="clear" w:color="auto" w:fill="auto"/>
            <w:noWrap/>
            <w:vAlign w:val="bottom"/>
            <w:hideMark/>
          </w:tcPr>
          <w:p w14:paraId="2C475F5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97" w:type="dxa"/>
            <w:tcBorders>
              <w:top w:val="nil"/>
              <w:left w:val="nil"/>
              <w:bottom w:val="single" w:sz="4" w:space="0" w:color="auto"/>
              <w:right w:val="single" w:sz="4" w:space="0" w:color="auto"/>
            </w:tcBorders>
            <w:shd w:val="clear" w:color="auto" w:fill="auto"/>
            <w:noWrap/>
            <w:vAlign w:val="bottom"/>
            <w:hideMark/>
          </w:tcPr>
          <w:p w14:paraId="4921AD5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43" w:type="dxa"/>
            <w:tcBorders>
              <w:top w:val="nil"/>
              <w:left w:val="nil"/>
              <w:bottom w:val="single" w:sz="4" w:space="0" w:color="auto"/>
              <w:right w:val="single" w:sz="8" w:space="0" w:color="auto"/>
            </w:tcBorders>
            <w:shd w:val="clear" w:color="auto" w:fill="auto"/>
            <w:noWrap/>
            <w:vAlign w:val="bottom"/>
            <w:hideMark/>
          </w:tcPr>
          <w:p w14:paraId="2C033AB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BD5CB3" w:rsidRPr="00130C8E" w14:paraId="19010ADD"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53D3ABA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A6CAAD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bottom"/>
            <w:hideMark/>
          </w:tcPr>
          <w:p w14:paraId="35E2C20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4" w:space="0" w:color="auto"/>
            </w:tcBorders>
            <w:shd w:val="clear" w:color="auto" w:fill="auto"/>
            <w:noWrap/>
            <w:vAlign w:val="bottom"/>
            <w:hideMark/>
          </w:tcPr>
          <w:p w14:paraId="573ABB7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97" w:type="dxa"/>
            <w:tcBorders>
              <w:top w:val="nil"/>
              <w:left w:val="nil"/>
              <w:bottom w:val="single" w:sz="4" w:space="0" w:color="auto"/>
              <w:right w:val="single" w:sz="4" w:space="0" w:color="auto"/>
            </w:tcBorders>
            <w:shd w:val="clear" w:color="auto" w:fill="auto"/>
            <w:noWrap/>
            <w:vAlign w:val="bottom"/>
            <w:hideMark/>
          </w:tcPr>
          <w:p w14:paraId="0337C40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8" w:space="0" w:color="auto"/>
            </w:tcBorders>
            <w:shd w:val="clear" w:color="auto" w:fill="auto"/>
            <w:noWrap/>
            <w:vAlign w:val="bottom"/>
            <w:hideMark/>
          </w:tcPr>
          <w:p w14:paraId="0D678ED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5" w:type="dxa"/>
            <w:tcBorders>
              <w:top w:val="nil"/>
              <w:left w:val="nil"/>
              <w:bottom w:val="single" w:sz="4" w:space="0" w:color="auto"/>
              <w:right w:val="single" w:sz="4" w:space="0" w:color="auto"/>
            </w:tcBorders>
            <w:shd w:val="clear" w:color="auto" w:fill="auto"/>
            <w:noWrap/>
            <w:vAlign w:val="bottom"/>
            <w:hideMark/>
          </w:tcPr>
          <w:p w14:paraId="58E0A41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3D03846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4AFB6E4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4" w:space="0" w:color="auto"/>
            </w:tcBorders>
            <w:shd w:val="clear" w:color="auto" w:fill="auto"/>
            <w:noWrap/>
            <w:vAlign w:val="bottom"/>
            <w:hideMark/>
          </w:tcPr>
          <w:p w14:paraId="2AC1CA1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auto"/>
            <w:noWrap/>
            <w:vAlign w:val="bottom"/>
            <w:hideMark/>
          </w:tcPr>
          <w:p w14:paraId="6771E43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3" w:type="dxa"/>
            <w:tcBorders>
              <w:top w:val="nil"/>
              <w:left w:val="nil"/>
              <w:bottom w:val="single" w:sz="4" w:space="0" w:color="auto"/>
              <w:right w:val="single" w:sz="4" w:space="0" w:color="auto"/>
            </w:tcBorders>
            <w:shd w:val="clear" w:color="auto" w:fill="auto"/>
            <w:noWrap/>
            <w:vAlign w:val="bottom"/>
            <w:hideMark/>
          </w:tcPr>
          <w:p w14:paraId="174BE28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553D12E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230B0FE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97" w:type="dxa"/>
            <w:tcBorders>
              <w:top w:val="nil"/>
              <w:left w:val="nil"/>
              <w:bottom w:val="single" w:sz="4" w:space="0" w:color="auto"/>
              <w:right w:val="single" w:sz="4" w:space="0" w:color="auto"/>
            </w:tcBorders>
            <w:shd w:val="clear" w:color="auto" w:fill="auto"/>
            <w:noWrap/>
            <w:vAlign w:val="bottom"/>
            <w:hideMark/>
          </w:tcPr>
          <w:p w14:paraId="7A6E88B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43" w:type="dxa"/>
            <w:tcBorders>
              <w:top w:val="nil"/>
              <w:left w:val="nil"/>
              <w:bottom w:val="single" w:sz="4" w:space="0" w:color="auto"/>
              <w:right w:val="single" w:sz="8" w:space="0" w:color="auto"/>
            </w:tcBorders>
            <w:shd w:val="clear" w:color="auto" w:fill="auto"/>
            <w:noWrap/>
            <w:vAlign w:val="bottom"/>
            <w:hideMark/>
          </w:tcPr>
          <w:p w14:paraId="7D7F558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BD5CB3" w:rsidRPr="00130C8E" w14:paraId="03ABBC9F"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580A8CA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7C2269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5E4EBBA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0D82D9B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97" w:type="dxa"/>
            <w:tcBorders>
              <w:top w:val="nil"/>
              <w:left w:val="nil"/>
              <w:bottom w:val="single" w:sz="4" w:space="0" w:color="auto"/>
              <w:right w:val="single" w:sz="4" w:space="0" w:color="auto"/>
            </w:tcBorders>
            <w:shd w:val="clear" w:color="auto" w:fill="auto"/>
            <w:noWrap/>
            <w:vAlign w:val="bottom"/>
            <w:hideMark/>
          </w:tcPr>
          <w:p w14:paraId="6FE7946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8" w:space="0" w:color="auto"/>
            </w:tcBorders>
            <w:shd w:val="clear" w:color="auto" w:fill="auto"/>
            <w:noWrap/>
            <w:vAlign w:val="bottom"/>
            <w:hideMark/>
          </w:tcPr>
          <w:p w14:paraId="2235197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5" w:type="dxa"/>
            <w:tcBorders>
              <w:top w:val="nil"/>
              <w:left w:val="nil"/>
              <w:bottom w:val="single" w:sz="4" w:space="0" w:color="auto"/>
              <w:right w:val="single" w:sz="4" w:space="0" w:color="auto"/>
            </w:tcBorders>
            <w:shd w:val="clear" w:color="auto" w:fill="auto"/>
            <w:noWrap/>
            <w:vAlign w:val="bottom"/>
            <w:hideMark/>
          </w:tcPr>
          <w:p w14:paraId="6A1EF9B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415EDB9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6F1BF2B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1E3B712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auto"/>
            <w:noWrap/>
            <w:vAlign w:val="bottom"/>
            <w:hideMark/>
          </w:tcPr>
          <w:p w14:paraId="696FFB9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3" w:type="dxa"/>
            <w:tcBorders>
              <w:top w:val="nil"/>
              <w:left w:val="nil"/>
              <w:bottom w:val="single" w:sz="4" w:space="0" w:color="auto"/>
              <w:right w:val="single" w:sz="4" w:space="0" w:color="auto"/>
            </w:tcBorders>
            <w:shd w:val="clear" w:color="auto" w:fill="auto"/>
            <w:noWrap/>
            <w:vAlign w:val="bottom"/>
            <w:hideMark/>
          </w:tcPr>
          <w:p w14:paraId="0813D2A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7B863C9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67CF75D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97" w:type="dxa"/>
            <w:tcBorders>
              <w:top w:val="nil"/>
              <w:left w:val="nil"/>
              <w:bottom w:val="single" w:sz="4" w:space="0" w:color="auto"/>
              <w:right w:val="single" w:sz="4" w:space="0" w:color="auto"/>
            </w:tcBorders>
            <w:shd w:val="clear" w:color="auto" w:fill="auto"/>
            <w:noWrap/>
            <w:vAlign w:val="bottom"/>
            <w:hideMark/>
          </w:tcPr>
          <w:p w14:paraId="1CE7FAF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43" w:type="dxa"/>
            <w:tcBorders>
              <w:top w:val="nil"/>
              <w:left w:val="nil"/>
              <w:bottom w:val="single" w:sz="4" w:space="0" w:color="auto"/>
              <w:right w:val="single" w:sz="8" w:space="0" w:color="auto"/>
            </w:tcBorders>
            <w:shd w:val="clear" w:color="auto" w:fill="auto"/>
            <w:noWrap/>
            <w:vAlign w:val="bottom"/>
            <w:hideMark/>
          </w:tcPr>
          <w:p w14:paraId="0A94A5D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BD5CB3" w:rsidRPr="00130C8E" w14:paraId="548335E8"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6E6FCF1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26983F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34F7B0D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4" w:space="0" w:color="auto"/>
            </w:tcBorders>
            <w:shd w:val="clear" w:color="auto" w:fill="auto"/>
            <w:noWrap/>
            <w:vAlign w:val="bottom"/>
            <w:hideMark/>
          </w:tcPr>
          <w:p w14:paraId="1D48A88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97" w:type="dxa"/>
            <w:tcBorders>
              <w:top w:val="nil"/>
              <w:left w:val="nil"/>
              <w:bottom w:val="single" w:sz="4" w:space="0" w:color="auto"/>
              <w:right w:val="single" w:sz="4" w:space="0" w:color="auto"/>
            </w:tcBorders>
            <w:shd w:val="clear" w:color="auto" w:fill="auto"/>
            <w:noWrap/>
            <w:vAlign w:val="bottom"/>
            <w:hideMark/>
          </w:tcPr>
          <w:p w14:paraId="0775731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3FCD40D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55" w:type="dxa"/>
            <w:tcBorders>
              <w:top w:val="nil"/>
              <w:left w:val="nil"/>
              <w:bottom w:val="single" w:sz="4" w:space="0" w:color="auto"/>
              <w:right w:val="single" w:sz="4" w:space="0" w:color="auto"/>
            </w:tcBorders>
            <w:shd w:val="clear" w:color="auto" w:fill="auto"/>
            <w:noWrap/>
            <w:vAlign w:val="bottom"/>
            <w:hideMark/>
          </w:tcPr>
          <w:p w14:paraId="403CC81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76D4708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4EEE771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4" w:space="0" w:color="auto"/>
            </w:tcBorders>
            <w:shd w:val="clear" w:color="auto" w:fill="auto"/>
            <w:noWrap/>
            <w:vAlign w:val="bottom"/>
            <w:hideMark/>
          </w:tcPr>
          <w:p w14:paraId="2D5A705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8" w:space="0" w:color="auto"/>
            </w:tcBorders>
            <w:shd w:val="clear" w:color="auto" w:fill="auto"/>
            <w:noWrap/>
            <w:vAlign w:val="bottom"/>
            <w:hideMark/>
          </w:tcPr>
          <w:p w14:paraId="01937C3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3" w:type="dxa"/>
            <w:tcBorders>
              <w:top w:val="nil"/>
              <w:left w:val="nil"/>
              <w:bottom w:val="single" w:sz="4" w:space="0" w:color="auto"/>
              <w:right w:val="single" w:sz="4" w:space="0" w:color="auto"/>
            </w:tcBorders>
            <w:shd w:val="clear" w:color="auto" w:fill="auto"/>
            <w:noWrap/>
            <w:vAlign w:val="bottom"/>
            <w:hideMark/>
          </w:tcPr>
          <w:p w14:paraId="1210101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0D45DCE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4C37949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97" w:type="dxa"/>
            <w:tcBorders>
              <w:top w:val="nil"/>
              <w:left w:val="nil"/>
              <w:bottom w:val="single" w:sz="4" w:space="0" w:color="auto"/>
              <w:right w:val="single" w:sz="4" w:space="0" w:color="auto"/>
            </w:tcBorders>
            <w:shd w:val="clear" w:color="auto" w:fill="auto"/>
            <w:noWrap/>
            <w:vAlign w:val="bottom"/>
            <w:hideMark/>
          </w:tcPr>
          <w:p w14:paraId="0B4D50A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43" w:type="dxa"/>
            <w:tcBorders>
              <w:top w:val="nil"/>
              <w:left w:val="nil"/>
              <w:bottom w:val="single" w:sz="4" w:space="0" w:color="auto"/>
              <w:right w:val="single" w:sz="8" w:space="0" w:color="auto"/>
            </w:tcBorders>
            <w:shd w:val="clear" w:color="auto" w:fill="auto"/>
            <w:noWrap/>
            <w:vAlign w:val="bottom"/>
            <w:hideMark/>
          </w:tcPr>
          <w:p w14:paraId="301C9B6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BD5CB3" w:rsidRPr="00130C8E" w14:paraId="120E75DF"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48B7DD8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0BB1CA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3546EF8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04" w:type="dxa"/>
            <w:tcBorders>
              <w:top w:val="nil"/>
              <w:left w:val="nil"/>
              <w:bottom w:val="single" w:sz="4" w:space="0" w:color="auto"/>
              <w:right w:val="single" w:sz="4" w:space="0" w:color="auto"/>
            </w:tcBorders>
            <w:shd w:val="clear" w:color="auto" w:fill="auto"/>
            <w:noWrap/>
            <w:vAlign w:val="bottom"/>
            <w:hideMark/>
          </w:tcPr>
          <w:p w14:paraId="7D5F3AF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97" w:type="dxa"/>
            <w:tcBorders>
              <w:top w:val="nil"/>
              <w:left w:val="nil"/>
              <w:bottom w:val="single" w:sz="4" w:space="0" w:color="auto"/>
              <w:right w:val="single" w:sz="4" w:space="0" w:color="auto"/>
            </w:tcBorders>
            <w:shd w:val="clear" w:color="auto" w:fill="auto"/>
            <w:noWrap/>
            <w:vAlign w:val="bottom"/>
            <w:hideMark/>
          </w:tcPr>
          <w:p w14:paraId="4965454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8" w:space="0" w:color="auto"/>
            </w:tcBorders>
            <w:shd w:val="clear" w:color="auto" w:fill="auto"/>
            <w:noWrap/>
            <w:vAlign w:val="bottom"/>
            <w:hideMark/>
          </w:tcPr>
          <w:p w14:paraId="4D1ECBD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5" w:type="dxa"/>
            <w:tcBorders>
              <w:top w:val="nil"/>
              <w:left w:val="nil"/>
              <w:bottom w:val="single" w:sz="4" w:space="0" w:color="auto"/>
              <w:right w:val="single" w:sz="4" w:space="0" w:color="auto"/>
            </w:tcBorders>
            <w:shd w:val="clear" w:color="auto" w:fill="auto"/>
            <w:noWrap/>
            <w:vAlign w:val="bottom"/>
            <w:hideMark/>
          </w:tcPr>
          <w:p w14:paraId="317DFEC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49A3B05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27B1059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4" w:space="0" w:color="auto"/>
            </w:tcBorders>
            <w:shd w:val="clear" w:color="auto" w:fill="auto"/>
            <w:noWrap/>
            <w:vAlign w:val="bottom"/>
            <w:hideMark/>
          </w:tcPr>
          <w:p w14:paraId="4D2F979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35D6743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3" w:type="dxa"/>
            <w:tcBorders>
              <w:top w:val="nil"/>
              <w:left w:val="nil"/>
              <w:bottom w:val="single" w:sz="4" w:space="0" w:color="auto"/>
              <w:right w:val="single" w:sz="4" w:space="0" w:color="auto"/>
            </w:tcBorders>
            <w:shd w:val="clear" w:color="auto" w:fill="auto"/>
            <w:noWrap/>
            <w:vAlign w:val="bottom"/>
            <w:hideMark/>
          </w:tcPr>
          <w:p w14:paraId="7F36047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bottom"/>
            <w:hideMark/>
          </w:tcPr>
          <w:p w14:paraId="56569EA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541045F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97" w:type="dxa"/>
            <w:tcBorders>
              <w:top w:val="nil"/>
              <w:left w:val="nil"/>
              <w:bottom w:val="single" w:sz="4" w:space="0" w:color="auto"/>
              <w:right w:val="single" w:sz="4" w:space="0" w:color="auto"/>
            </w:tcBorders>
            <w:shd w:val="clear" w:color="auto" w:fill="auto"/>
            <w:noWrap/>
            <w:vAlign w:val="bottom"/>
            <w:hideMark/>
          </w:tcPr>
          <w:p w14:paraId="0F5875B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43" w:type="dxa"/>
            <w:tcBorders>
              <w:top w:val="nil"/>
              <w:left w:val="nil"/>
              <w:bottom w:val="single" w:sz="4" w:space="0" w:color="auto"/>
              <w:right w:val="single" w:sz="8" w:space="0" w:color="auto"/>
            </w:tcBorders>
            <w:shd w:val="clear" w:color="auto" w:fill="auto"/>
            <w:noWrap/>
            <w:vAlign w:val="bottom"/>
            <w:hideMark/>
          </w:tcPr>
          <w:p w14:paraId="4FA8995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BD5CB3" w:rsidRPr="00130C8E" w14:paraId="2265C00E"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4FCC9D6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7BED3B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6ECC7A1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35743B7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97" w:type="dxa"/>
            <w:tcBorders>
              <w:top w:val="nil"/>
              <w:left w:val="nil"/>
              <w:bottom w:val="single" w:sz="4" w:space="0" w:color="auto"/>
              <w:right w:val="single" w:sz="4" w:space="0" w:color="auto"/>
            </w:tcBorders>
            <w:shd w:val="clear" w:color="auto" w:fill="auto"/>
            <w:noWrap/>
            <w:vAlign w:val="bottom"/>
            <w:hideMark/>
          </w:tcPr>
          <w:p w14:paraId="4719205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8" w:space="0" w:color="auto"/>
            </w:tcBorders>
            <w:shd w:val="clear" w:color="auto" w:fill="auto"/>
            <w:noWrap/>
            <w:vAlign w:val="bottom"/>
            <w:hideMark/>
          </w:tcPr>
          <w:p w14:paraId="29FB601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5" w:type="dxa"/>
            <w:tcBorders>
              <w:top w:val="nil"/>
              <w:left w:val="nil"/>
              <w:bottom w:val="single" w:sz="4" w:space="0" w:color="auto"/>
              <w:right w:val="single" w:sz="4" w:space="0" w:color="auto"/>
            </w:tcBorders>
            <w:shd w:val="clear" w:color="auto" w:fill="auto"/>
            <w:noWrap/>
            <w:vAlign w:val="bottom"/>
            <w:hideMark/>
          </w:tcPr>
          <w:p w14:paraId="2BA2E13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22A7136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7E9F81F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04" w:type="dxa"/>
            <w:tcBorders>
              <w:top w:val="nil"/>
              <w:left w:val="nil"/>
              <w:bottom w:val="single" w:sz="4" w:space="0" w:color="auto"/>
              <w:right w:val="single" w:sz="4" w:space="0" w:color="auto"/>
            </w:tcBorders>
            <w:shd w:val="clear" w:color="auto" w:fill="auto"/>
            <w:noWrap/>
            <w:vAlign w:val="bottom"/>
            <w:hideMark/>
          </w:tcPr>
          <w:p w14:paraId="484A127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8" w:space="0" w:color="auto"/>
            </w:tcBorders>
            <w:shd w:val="clear" w:color="auto" w:fill="auto"/>
            <w:noWrap/>
            <w:vAlign w:val="bottom"/>
            <w:hideMark/>
          </w:tcPr>
          <w:p w14:paraId="5CB30D0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3" w:type="dxa"/>
            <w:tcBorders>
              <w:top w:val="nil"/>
              <w:left w:val="nil"/>
              <w:bottom w:val="single" w:sz="4" w:space="0" w:color="auto"/>
              <w:right w:val="single" w:sz="4" w:space="0" w:color="auto"/>
            </w:tcBorders>
            <w:shd w:val="clear" w:color="auto" w:fill="auto"/>
            <w:noWrap/>
            <w:vAlign w:val="bottom"/>
            <w:hideMark/>
          </w:tcPr>
          <w:p w14:paraId="5C07054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bottom"/>
            <w:hideMark/>
          </w:tcPr>
          <w:p w14:paraId="14616E4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78D131B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97" w:type="dxa"/>
            <w:tcBorders>
              <w:top w:val="nil"/>
              <w:left w:val="nil"/>
              <w:bottom w:val="single" w:sz="4" w:space="0" w:color="auto"/>
              <w:right w:val="single" w:sz="4" w:space="0" w:color="auto"/>
            </w:tcBorders>
            <w:shd w:val="clear" w:color="auto" w:fill="auto"/>
            <w:noWrap/>
            <w:vAlign w:val="bottom"/>
            <w:hideMark/>
          </w:tcPr>
          <w:p w14:paraId="0C6D776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3" w:type="dxa"/>
            <w:tcBorders>
              <w:top w:val="nil"/>
              <w:left w:val="nil"/>
              <w:bottom w:val="single" w:sz="4" w:space="0" w:color="auto"/>
              <w:right w:val="single" w:sz="8" w:space="0" w:color="auto"/>
            </w:tcBorders>
            <w:shd w:val="clear" w:color="auto" w:fill="auto"/>
            <w:noWrap/>
            <w:vAlign w:val="bottom"/>
            <w:hideMark/>
          </w:tcPr>
          <w:p w14:paraId="5E8B55C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BD5CB3" w:rsidRPr="00130C8E" w14:paraId="52DB2A52"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3485A4F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61757D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4891124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00779C8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97" w:type="dxa"/>
            <w:tcBorders>
              <w:top w:val="nil"/>
              <w:left w:val="nil"/>
              <w:bottom w:val="single" w:sz="4" w:space="0" w:color="auto"/>
              <w:right w:val="single" w:sz="4" w:space="0" w:color="auto"/>
            </w:tcBorders>
            <w:shd w:val="clear" w:color="auto" w:fill="auto"/>
            <w:noWrap/>
            <w:vAlign w:val="bottom"/>
            <w:hideMark/>
          </w:tcPr>
          <w:p w14:paraId="07BC428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auto"/>
            <w:noWrap/>
            <w:vAlign w:val="bottom"/>
            <w:hideMark/>
          </w:tcPr>
          <w:p w14:paraId="5C5209D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55" w:type="dxa"/>
            <w:tcBorders>
              <w:top w:val="nil"/>
              <w:left w:val="nil"/>
              <w:bottom w:val="single" w:sz="4" w:space="0" w:color="auto"/>
              <w:right w:val="single" w:sz="4" w:space="0" w:color="auto"/>
            </w:tcBorders>
            <w:shd w:val="clear" w:color="auto" w:fill="auto"/>
            <w:noWrap/>
            <w:vAlign w:val="bottom"/>
            <w:hideMark/>
          </w:tcPr>
          <w:p w14:paraId="524F802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4EF4965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18383B3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4045260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04" w:type="dxa"/>
            <w:tcBorders>
              <w:top w:val="nil"/>
              <w:left w:val="nil"/>
              <w:bottom w:val="single" w:sz="4" w:space="0" w:color="auto"/>
              <w:right w:val="single" w:sz="8" w:space="0" w:color="auto"/>
            </w:tcBorders>
            <w:shd w:val="clear" w:color="auto" w:fill="auto"/>
            <w:noWrap/>
            <w:vAlign w:val="bottom"/>
            <w:hideMark/>
          </w:tcPr>
          <w:p w14:paraId="37D1452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3" w:type="dxa"/>
            <w:tcBorders>
              <w:top w:val="nil"/>
              <w:left w:val="nil"/>
              <w:bottom w:val="single" w:sz="4" w:space="0" w:color="auto"/>
              <w:right w:val="single" w:sz="4" w:space="0" w:color="auto"/>
            </w:tcBorders>
            <w:shd w:val="clear" w:color="auto" w:fill="auto"/>
            <w:noWrap/>
            <w:vAlign w:val="bottom"/>
            <w:hideMark/>
          </w:tcPr>
          <w:p w14:paraId="72566B6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7863AC9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22E0995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97" w:type="dxa"/>
            <w:tcBorders>
              <w:top w:val="nil"/>
              <w:left w:val="nil"/>
              <w:bottom w:val="single" w:sz="4" w:space="0" w:color="auto"/>
              <w:right w:val="single" w:sz="4" w:space="0" w:color="auto"/>
            </w:tcBorders>
            <w:shd w:val="clear" w:color="auto" w:fill="auto"/>
            <w:noWrap/>
            <w:vAlign w:val="bottom"/>
            <w:hideMark/>
          </w:tcPr>
          <w:p w14:paraId="1D673D8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43" w:type="dxa"/>
            <w:tcBorders>
              <w:top w:val="nil"/>
              <w:left w:val="nil"/>
              <w:bottom w:val="single" w:sz="4" w:space="0" w:color="auto"/>
              <w:right w:val="single" w:sz="8" w:space="0" w:color="auto"/>
            </w:tcBorders>
            <w:shd w:val="clear" w:color="auto" w:fill="auto"/>
            <w:noWrap/>
            <w:vAlign w:val="bottom"/>
            <w:hideMark/>
          </w:tcPr>
          <w:p w14:paraId="1CB124B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BD5CB3" w:rsidRPr="00130C8E" w14:paraId="7F03F9BE"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3CF3667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0AE41B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181CC21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224E71F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97" w:type="dxa"/>
            <w:tcBorders>
              <w:top w:val="nil"/>
              <w:left w:val="nil"/>
              <w:bottom w:val="single" w:sz="4" w:space="0" w:color="auto"/>
              <w:right w:val="single" w:sz="4" w:space="0" w:color="auto"/>
            </w:tcBorders>
            <w:shd w:val="clear" w:color="auto" w:fill="auto"/>
            <w:noWrap/>
            <w:vAlign w:val="bottom"/>
            <w:hideMark/>
          </w:tcPr>
          <w:p w14:paraId="36774F3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auto"/>
            <w:noWrap/>
            <w:vAlign w:val="bottom"/>
            <w:hideMark/>
          </w:tcPr>
          <w:p w14:paraId="1A26270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55" w:type="dxa"/>
            <w:tcBorders>
              <w:top w:val="nil"/>
              <w:left w:val="nil"/>
              <w:bottom w:val="single" w:sz="4" w:space="0" w:color="auto"/>
              <w:right w:val="single" w:sz="4" w:space="0" w:color="auto"/>
            </w:tcBorders>
            <w:shd w:val="clear" w:color="auto" w:fill="auto"/>
            <w:noWrap/>
            <w:vAlign w:val="bottom"/>
            <w:hideMark/>
          </w:tcPr>
          <w:p w14:paraId="44B406A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4970A0C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00D4667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6F6B558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03BC9FF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53" w:type="dxa"/>
            <w:tcBorders>
              <w:top w:val="nil"/>
              <w:left w:val="nil"/>
              <w:bottom w:val="single" w:sz="4" w:space="0" w:color="auto"/>
              <w:right w:val="single" w:sz="4" w:space="0" w:color="auto"/>
            </w:tcBorders>
            <w:shd w:val="clear" w:color="auto" w:fill="auto"/>
            <w:noWrap/>
            <w:vAlign w:val="bottom"/>
            <w:hideMark/>
          </w:tcPr>
          <w:p w14:paraId="7650B0A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1095B0D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59ACF39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97" w:type="dxa"/>
            <w:tcBorders>
              <w:top w:val="nil"/>
              <w:left w:val="nil"/>
              <w:bottom w:val="single" w:sz="4" w:space="0" w:color="auto"/>
              <w:right w:val="single" w:sz="4" w:space="0" w:color="auto"/>
            </w:tcBorders>
            <w:shd w:val="clear" w:color="auto" w:fill="auto"/>
            <w:noWrap/>
            <w:vAlign w:val="bottom"/>
            <w:hideMark/>
          </w:tcPr>
          <w:p w14:paraId="5B0A453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43" w:type="dxa"/>
            <w:tcBorders>
              <w:top w:val="nil"/>
              <w:left w:val="nil"/>
              <w:bottom w:val="single" w:sz="4" w:space="0" w:color="auto"/>
              <w:right w:val="single" w:sz="8" w:space="0" w:color="auto"/>
            </w:tcBorders>
            <w:shd w:val="clear" w:color="auto" w:fill="auto"/>
            <w:noWrap/>
            <w:vAlign w:val="bottom"/>
            <w:hideMark/>
          </w:tcPr>
          <w:p w14:paraId="340D585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BD5CB3" w:rsidRPr="00130C8E" w14:paraId="014C6FE2"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5690E7E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01E83A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7DAE8B7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04" w:type="dxa"/>
            <w:tcBorders>
              <w:top w:val="nil"/>
              <w:left w:val="nil"/>
              <w:bottom w:val="single" w:sz="4" w:space="0" w:color="auto"/>
              <w:right w:val="single" w:sz="4" w:space="0" w:color="auto"/>
            </w:tcBorders>
            <w:shd w:val="clear" w:color="auto" w:fill="auto"/>
            <w:noWrap/>
            <w:vAlign w:val="bottom"/>
            <w:hideMark/>
          </w:tcPr>
          <w:p w14:paraId="2C294B9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97" w:type="dxa"/>
            <w:tcBorders>
              <w:top w:val="nil"/>
              <w:left w:val="nil"/>
              <w:bottom w:val="single" w:sz="4" w:space="0" w:color="auto"/>
              <w:right w:val="single" w:sz="4" w:space="0" w:color="auto"/>
            </w:tcBorders>
            <w:shd w:val="clear" w:color="auto" w:fill="auto"/>
            <w:noWrap/>
            <w:vAlign w:val="bottom"/>
            <w:hideMark/>
          </w:tcPr>
          <w:p w14:paraId="4745C75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8" w:space="0" w:color="auto"/>
            </w:tcBorders>
            <w:shd w:val="clear" w:color="auto" w:fill="auto"/>
            <w:noWrap/>
            <w:vAlign w:val="bottom"/>
            <w:hideMark/>
          </w:tcPr>
          <w:p w14:paraId="5AFCDBC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5" w:type="dxa"/>
            <w:tcBorders>
              <w:top w:val="nil"/>
              <w:left w:val="nil"/>
              <w:bottom w:val="single" w:sz="4" w:space="0" w:color="auto"/>
              <w:right w:val="single" w:sz="4" w:space="0" w:color="auto"/>
            </w:tcBorders>
            <w:shd w:val="clear" w:color="auto" w:fill="auto"/>
            <w:noWrap/>
            <w:vAlign w:val="bottom"/>
            <w:hideMark/>
          </w:tcPr>
          <w:p w14:paraId="31890BB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7193F0F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5390A42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4" w:space="0" w:color="auto"/>
            </w:tcBorders>
            <w:shd w:val="clear" w:color="auto" w:fill="auto"/>
            <w:noWrap/>
            <w:vAlign w:val="bottom"/>
            <w:hideMark/>
          </w:tcPr>
          <w:p w14:paraId="6EF727D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8" w:space="0" w:color="auto"/>
            </w:tcBorders>
            <w:shd w:val="clear" w:color="auto" w:fill="auto"/>
            <w:noWrap/>
            <w:vAlign w:val="bottom"/>
            <w:hideMark/>
          </w:tcPr>
          <w:p w14:paraId="1AC0469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53" w:type="dxa"/>
            <w:tcBorders>
              <w:top w:val="nil"/>
              <w:left w:val="nil"/>
              <w:bottom w:val="single" w:sz="4" w:space="0" w:color="auto"/>
              <w:right w:val="single" w:sz="4" w:space="0" w:color="auto"/>
            </w:tcBorders>
            <w:shd w:val="clear" w:color="auto" w:fill="auto"/>
            <w:noWrap/>
            <w:vAlign w:val="bottom"/>
            <w:hideMark/>
          </w:tcPr>
          <w:p w14:paraId="5D61B0E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07CC6CC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4875E67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97" w:type="dxa"/>
            <w:tcBorders>
              <w:top w:val="nil"/>
              <w:left w:val="nil"/>
              <w:bottom w:val="single" w:sz="4" w:space="0" w:color="auto"/>
              <w:right w:val="single" w:sz="4" w:space="0" w:color="auto"/>
            </w:tcBorders>
            <w:shd w:val="clear" w:color="auto" w:fill="auto"/>
            <w:noWrap/>
            <w:vAlign w:val="bottom"/>
            <w:hideMark/>
          </w:tcPr>
          <w:p w14:paraId="6E17F4D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43" w:type="dxa"/>
            <w:tcBorders>
              <w:top w:val="nil"/>
              <w:left w:val="nil"/>
              <w:bottom w:val="single" w:sz="4" w:space="0" w:color="auto"/>
              <w:right w:val="single" w:sz="8" w:space="0" w:color="auto"/>
            </w:tcBorders>
            <w:shd w:val="clear" w:color="auto" w:fill="auto"/>
            <w:noWrap/>
            <w:vAlign w:val="bottom"/>
            <w:hideMark/>
          </w:tcPr>
          <w:p w14:paraId="2819CFF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BD5CB3" w:rsidRPr="00130C8E" w14:paraId="58FAFCD0"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6C6CDE3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7957E6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2D202BF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46443D3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97" w:type="dxa"/>
            <w:tcBorders>
              <w:top w:val="nil"/>
              <w:left w:val="nil"/>
              <w:bottom w:val="single" w:sz="4" w:space="0" w:color="auto"/>
              <w:right w:val="single" w:sz="4" w:space="0" w:color="auto"/>
            </w:tcBorders>
            <w:shd w:val="clear" w:color="auto" w:fill="auto"/>
            <w:noWrap/>
            <w:vAlign w:val="bottom"/>
            <w:hideMark/>
          </w:tcPr>
          <w:p w14:paraId="42ED123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8" w:space="0" w:color="auto"/>
            </w:tcBorders>
            <w:shd w:val="clear" w:color="auto" w:fill="auto"/>
            <w:noWrap/>
            <w:vAlign w:val="bottom"/>
            <w:hideMark/>
          </w:tcPr>
          <w:p w14:paraId="1BE09A6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55" w:type="dxa"/>
            <w:tcBorders>
              <w:top w:val="nil"/>
              <w:left w:val="nil"/>
              <w:bottom w:val="single" w:sz="4" w:space="0" w:color="auto"/>
              <w:right w:val="single" w:sz="4" w:space="0" w:color="auto"/>
            </w:tcBorders>
            <w:shd w:val="clear" w:color="auto" w:fill="auto"/>
            <w:noWrap/>
            <w:vAlign w:val="bottom"/>
            <w:hideMark/>
          </w:tcPr>
          <w:p w14:paraId="129033C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411EB19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518F70A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4" w:space="0" w:color="auto"/>
            </w:tcBorders>
            <w:shd w:val="clear" w:color="auto" w:fill="auto"/>
            <w:noWrap/>
            <w:vAlign w:val="bottom"/>
            <w:hideMark/>
          </w:tcPr>
          <w:p w14:paraId="06E09F9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8" w:space="0" w:color="auto"/>
            </w:tcBorders>
            <w:shd w:val="clear" w:color="auto" w:fill="auto"/>
            <w:noWrap/>
            <w:vAlign w:val="bottom"/>
            <w:hideMark/>
          </w:tcPr>
          <w:p w14:paraId="72581CA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3" w:type="dxa"/>
            <w:tcBorders>
              <w:top w:val="nil"/>
              <w:left w:val="nil"/>
              <w:bottom w:val="single" w:sz="4" w:space="0" w:color="auto"/>
              <w:right w:val="single" w:sz="4" w:space="0" w:color="auto"/>
            </w:tcBorders>
            <w:shd w:val="clear" w:color="auto" w:fill="auto"/>
            <w:noWrap/>
            <w:vAlign w:val="bottom"/>
            <w:hideMark/>
          </w:tcPr>
          <w:p w14:paraId="3951267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793D626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42F49B4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97" w:type="dxa"/>
            <w:tcBorders>
              <w:top w:val="nil"/>
              <w:left w:val="nil"/>
              <w:bottom w:val="single" w:sz="4" w:space="0" w:color="auto"/>
              <w:right w:val="single" w:sz="4" w:space="0" w:color="auto"/>
            </w:tcBorders>
            <w:shd w:val="clear" w:color="auto" w:fill="auto"/>
            <w:noWrap/>
            <w:vAlign w:val="bottom"/>
            <w:hideMark/>
          </w:tcPr>
          <w:p w14:paraId="3CF4C91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43" w:type="dxa"/>
            <w:tcBorders>
              <w:top w:val="nil"/>
              <w:left w:val="nil"/>
              <w:bottom w:val="single" w:sz="4" w:space="0" w:color="auto"/>
              <w:right w:val="single" w:sz="8" w:space="0" w:color="auto"/>
            </w:tcBorders>
            <w:shd w:val="clear" w:color="auto" w:fill="auto"/>
            <w:noWrap/>
            <w:vAlign w:val="bottom"/>
            <w:hideMark/>
          </w:tcPr>
          <w:p w14:paraId="15D2F48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BD5CB3" w:rsidRPr="00130C8E" w14:paraId="6A27D170"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2FC18C6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F3356C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bottom"/>
            <w:hideMark/>
          </w:tcPr>
          <w:p w14:paraId="5F940B1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4D798D0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97" w:type="dxa"/>
            <w:tcBorders>
              <w:top w:val="nil"/>
              <w:left w:val="nil"/>
              <w:bottom w:val="single" w:sz="4" w:space="0" w:color="auto"/>
              <w:right w:val="single" w:sz="4" w:space="0" w:color="auto"/>
            </w:tcBorders>
            <w:shd w:val="clear" w:color="auto" w:fill="auto"/>
            <w:noWrap/>
            <w:vAlign w:val="bottom"/>
            <w:hideMark/>
          </w:tcPr>
          <w:p w14:paraId="4B24171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8" w:space="0" w:color="auto"/>
            </w:tcBorders>
            <w:shd w:val="clear" w:color="auto" w:fill="auto"/>
            <w:noWrap/>
            <w:vAlign w:val="bottom"/>
            <w:hideMark/>
          </w:tcPr>
          <w:p w14:paraId="4295B2A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5" w:type="dxa"/>
            <w:tcBorders>
              <w:top w:val="nil"/>
              <w:left w:val="nil"/>
              <w:bottom w:val="single" w:sz="4" w:space="0" w:color="auto"/>
              <w:right w:val="single" w:sz="4" w:space="0" w:color="auto"/>
            </w:tcBorders>
            <w:shd w:val="clear" w:color="auto" w:fill="auto"/>
            <w:noWrap/>
            <w:vAlign w:val="bottom"/>
            <w:hideMark/>
          </w:tcPr>
          <w:p w14:paraId="03F2A0F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0E15A20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6EF4F9B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4" w:space="0" w:color="auto"/>
            </w:tcBorders>
            <w:shd w:val="clear" w:color="auto" w:fill="auto"/>
            <w:noWrap/>
            <w:vAlign w:val="bottom"/>
            <w:hideMark/>
          </w:tcPr>
          <w:p w14:paraId="471DF81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8" w:space="0" w:color="auto"/>
            </w:tcBorders>
            <w:shd w:val="clear" w:color="auto" w:fill="auto"/>
            <w:noWrap/>
            <w:vAlign w:val="bottom"/>
            <w:hideMark/>
          </w:tcPr>
          <w:p w14:paraId="63C467B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53" w:type="dxa"/>
            <w:tcBorders>
              <w:top w:val="nil"/>
              <w:left w:val="nil"/>
              <w:bottom w:val="single" w:sz="4" w:space="0" w:color="auto"/>
              <w:right w:val="single" w:sz="4" w:space="0" w:color="auto"/>
            </w:tcBorders>
            <w:shd w:val="clear" w:color="auto" w:fill="auto"/>
            <w:noWrap/>
            <w:vAlign w:val="bottom"/>
            <w:hideMark/>
          </w:tcPr>
          <w:p w14:paraId="00CCE3D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bottom"/>
            <w:hideMark/>
          </w:tcPr>
          <w:p w14:paraId="4F4DF76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4" w:space="0" w:color="auto"/>
            </w:tcBorders>
            <w:shd w:val="clear" w:color="auto" w:fill="auto"/>
            <w:noWrap/>
            <w:vAlign w:val="bottom"/>
            <w:hideMark/>
          </w:tcPr>
          <w:p w14:paraId="7D187EF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97" w:type="dxa"/>
            <w:tcBorders>
              <w:top w:val="nil"/>
              <w:left w:val="nil"/>
              <w:bottom w:val="single" w:sz="4" w:space="0" w:color="auto"/>
              <w:right w:val="single" w:sz="4" w:space="0" w:color="auto"/>
            </w:tcBorders>
            <w:shd w:val="clear" w:color="auto" w:fill="auto"/>
            <w:noWrap/>
            <w:vAlign w:val="bottom"/>
            <w:hideMark/>
          </w:tcPr>
          <w:p w14:paraId="2FCB7B2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43" w:type="dxa"/>
            <w:tcBorders>
              <w:top w:val="nil"/>
              <w:left w:val="nil"/>
              <w:bottom w:val="single" w:sz="4" w:space="0" w:color="auto"/>
              <w:right w:val="single" w:sz="8" w:space="0" w:color="auto"/>
            </w:tcBorders>
            <w:shd w:val="clear" w:color="auto" w:fill="auto"/>
            <w:noWrap/>
            <w:vAlign w:val="bottom"/>
            <w:hideMark/>
          </w:tcPr>
          <w:p w14:paraId="2C418F6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BD5CB3" w:rsidRPr="00130C8E" w14:paraId="69B8F249"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149AA02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AFF230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78EEBC9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79C60E3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97" w:type="dxa"/>
            <w:tcBorders>
              <w:top w:val="nil"/>
              <w:left w:val="nil"/>
              <w:bottom w:val="single" w:sz="4" w:space="0" w:color="auto"/>
              <w:right w:val="single" w:sz="4" w:space="0" w:color="auto"/>
            </w:tcBorders>
            <w:shd w:val="clear" w:color="auto" w:fill="auto"/>
            <w:noWrap/>
            <w:vAlign w:val="bottom"/>
            <w:hideMark/>
          </w:tcPr>
          <w:p w14:paraId="3E1D90F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0F4FBE0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55" w:type="dxa"/>
            <w:tcBorders>
              <w:top w:val="nil"/>
              <w:left w:val="nil"/>
              <w:bottom w:val="single" w:sz="4" w:space="0" w:color="auto"/>
              <w:right w:val="single" w:sz="4" w:space="0" w:color="auto"/>
            </w:tcBorders>
            <w:shd w:val="clear" w:color="auto" w:fill="auto"/>
            <w:noWrap/>
            <w:vAlign w:val="bottom"/>
            <w:hideMark/>
          </w:tcPr>
          <w:p w14:paraId="013A126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2BDF9BB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3C65366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04" w:type="dxa"/>
            <w:tcBorders>
              <w:top w:val="nil"/>
              <w:left w:val="nil"/>
              <w:bottom w:val="single" w:sz="4" w:space="0" w:color="auto"/>
              <w:right w:val="single" w:sz="4" w:space="0" w:color="auto"/>
            </w:tcBorders>
            <w:shd w:val="clear" w:color="auto" w:fill="auto"/>
            <w:noWrap/>
            <w:vAlign w:val="bottom"/>
            <w:hideMark/>
          </w:tcPr>
          <w:p w14:paraId="11E44BD2"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8" w:space="0" w:color="auto"/>
            </w:tcBorders>
            <w:shd w:val="clear" w:color="auto" w:fill="auto"/>
            <w:noWrap/>
            <w:vAlign w:val="bottom"/>
            <w:hideMark/>
          </w:tcPr>
          <w:p w14:paraId="7E3D7CF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53" w:type="dxa"/>
            <w:tcBorders>
              <w:top w:val="nil"/>
              <w:left w:val="nil"/>
              <w:bottom w:val="single" w:sz="4" w:space="0" w:color="auto"/>
              <w:right w:val="single" w:sz="4" w:space="0" w:color="auto"/>
            </w:tcBorders>
            <w:shd w:val="clear" w:color="auto" w:fill="auto"/>
            <w:noWrap/>
            <w:vAlign w:val="bottom"/>
            <w:hideMark/>
          </w:tcPr>
          <w:p w14:paraId="17F0337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bottom"/>
            <w:hideMark/>
          </w:tcPr>
          <w:p w14:paraId="74F2984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4" w:space="0" w:color="auto"/>
            </w:tcBorders>
            <w:shd w:val="clear" w:color="auto" w:fill="auto"/>
            <w:noWrap/>
            <w:vAlign w:val="bottom"/>
            <w:hideMark/>
          </w:tcPr>
          <w:p w14:paraId="19C8729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97" w:type="dxa"/>
            <w:tcBorders>
              <w:top w:val="nil"/>
              <w:left w:val="nil"/>
              <w:bottom w:val="single" w:sz="4" w:space="0" w:color="auto"/>
              <w:right w:val="single" w:sz="4" w:space="0" w:color="auto"/>
            </w:tcBorders>
            <w:shd w:val="clear" w:color="auto" w:fill="auto"/>
            <w:noWrap/>
            <w:vAlign w:val="bottom"/>
            <w:hideMark/>
          </w:tcPr>
          <w:p w14:paraId="39E02D4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43" w:type="dxa"/>
            <w:tcBorders>
              <w:top w:val="nil"/>
              <w:left w:val="nil"/>
              <w:bottom w:val="single" w:sz="4" w:space="0" w:color="auto"/>
              <w:right w:val="single" w:sz="8" w:space="0" w:color="auto"/>
            </w:tcBorders>
            <w:shd w:val="clear" w:color="auto" w:fill="auto"/>
            <w:noWrap/>
            <w:vAlign w:val="bottom"/>
            <w:hideMark/>
          </w:tcPr>
          <w:p w14:paraId="68358EE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BD5CB3" w:rsidRPr="00130C8E" w14:paraId="1782F2C4"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7733D2B4" w14:textId="6E052F7A"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Konstantynów</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A272AB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6B9E9AE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4" w:space="0" w:color="auto"/>
            </w:tcBorders>
            <w:shd w:val="clear" w:color="auto" w:fill="auto"/>
            <w:noWrap/>
            <w:vAlign w:val="bottom"/>
            <w:hideMark/>
          </w:tcPr>
          <w:p w14:paraId="3EA9636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97" w:type="dxa"/>
            <w:tcBorders>
              <w:top w:val="nil"/>
              <w:left w:val="nil"/>
              <w:bottom w:val="single" w:sz="4" w:space="0" w:color="auto"/>
              <w:right w:val="single" w:sz="4" w:space="0" w:color="auto"/>
            </w:tcBorders>
            <w:shd w:val="clear" w:color="auto" w:fill="auto"/>
            <w:noWrap/>
            <w:vAlign w:val="bottom"/>
            <w:hideMark/>
          </w:tcPr>
          <w:p w14:paraId="0356B44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8" w:space="0" w:color="auto"/>
            </w:tcBorders>
            <w:shd w:val="clear" w:color="auto" w:fill="auto"/>
            <w:noWrap/>
            <w:vAlign w:val="bottom"/>
            <w:hideMark/>
          </w:tcPr>
          <w:p w14:paraId="304F673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55" w:type="dxa"/>
            <w:tcBorders>
              <w:top w:val="nil"/>
              <w:left w:val="nil"/>
              <w:bottom w:val="single" w:sz="4" w:space="0" w:color="auto"/>
              <w:right w:val="single" w:sz="4" w:space="0" w:color="auto"/>
            </w:tcBorders>
            <w:shd w:val="clear" w:color="auto" w:fill="auto"/>
            <w:noWrap/>
            <w:vAlign w:val="bottom"/>
            <w:hideMark/>
          </w:tcPr>
          <w:p w14:paraId="71380EE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0EA1D22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7106CD4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4" w:space="0" w:color="auto"/>
            </w:tcBorders>
            <w:shd w:val="clear" w:color="auto" w:fill="auto"/>
            <w:noWrap/>
            <w:vAlign w:val="bottom"/>
            <w:hideMark/>
          </w:tcPr>
          <w:p w14:paraId="2CFEB4E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8" w:space="0" w:color="auto"/>
            </w:tcBorders>
            <w:shd w:val="clear" w:color="auto" w:fill="auto"/>
            <w:noWrap/>
            <w:vAlign w:val="bottom"/>
            <w:hideMark/>
          </w:tcPr>
          <w:p w14:paraId="426DCE51"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53" w:type="dxa"/>
            <w:tcBorders>
              <w:top w:val="nil"/>
              <w:left w:val="nil"/>
              <w:bottom w:val="single" w:sz="4" w:space="0" w:color="auto"/>
              <w:right w:val="single" w:sz="4" w:space="0" w:color="auto"/>
            </w:tcBorders>
            <w:shd w:val="clear" w:color="auto" w:fill="auto"/>
            <w:noWrap/>
            <w:vAlign w:val="bottom"/>
            <w:hideMark/>
          </w:tcPr>
          <w:p w14:paraId="0990C43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11C3E35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22F67D3E"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97" w:type="dxa"/>
            <w:tcBorders>
              <w:top w:val="nil"/>
              <w:left w:val="nil"/>
              <w:bottom w:val="single" w:sz="4" w:space="0" w:color="auto"/>
              <w:right w:val="single" w:sz="4" w:space="0" w:color="auto"/>
            </w:tcBorders>
            <w:shd w:val="clear" w:color="auto" w:fill="auto"/>
            <w:noWrap/>
            <w:vAlign w:val="bottom"/>
            <w:hideMark/>
          </w:tcPr>
          <w:p w14:paraId="652F832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43" w:type="dxa"/>
            <w:tcBorders>
              <w:top w:val="nil"/>
              <w:left w:val="nil"/>
              <w:bottom w:val="single" w:sz="4" w:space="0" w:color="auto"/>
              <w:right w:val="single" w:sz="8" w:space="0" w:color="auto"/>
            </w:tcBorders>
            <w:shd w:val="clear" w:color="auto" w:fill="auto"/>
            <w:noWrap/>
            <w:vAlign w:val="bottom"/>
            <w:hideMark/>
          </w:tcPr>
          <w:p w14:paraId="6AC80C0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BD5CB3" w:rsidRPr="00130C8E" w14:paraId="036E6884"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15A80AE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AB7984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205AFEB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5DEAA186"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97" w:type="dxa"/>
            <w:tcBorders>
              <w:top w:val="nil"/>
              <w:left w:val="nil"/>
              <w:bottom w:val="single" w:sz="4" w:space="0" w:color="auto"/>
              <w:right w:val="single" w:sz="4" w:space="0" w:color="auto"/>
            </w:tcBorders>
            <w:shd w:val="clear" w:color="auto" w:fill="auto"/>
            <w:noWrap/>
            <w:vAlign w:val="bottom"/>
            <w:hideMark/>
          </w:tcPr>
          <w:p w14:paraId="0D4372D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6F9A525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55" w:type="dxa"/>
            <w:tcBorders>
              <w:top w:val="nil"/>
              <w:left w:val="nil"/>
              <w:bottom w:val="single" w:sz="4" w:space="0" w:color="auto"/>
              <w:right w:val="single" w:sz="4" w:space="0" w:color="auto"/>
            </w:tcBorders>
            <w:shd w:val="clear" w:color="auto" w:fill="auto"/>
            <w:noWrap/>
            <w:vAlign w:val="bottom"/>
            <w:hideMark/>
          </w:tcPr>
          <w:p w14:paraId="0E54B29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6253F12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4956EB50"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4" w:space="0" w:color="auto"/>
            </w:tcBorders>
            <w:shd w:val="clear" w:color="auto" w:fill="auto"/>
            <w:noWrap/>
            <w:vAlign w:val="bottom"/>
            <w:hideMark/>
          </w:tcPr>
          <w:p w14:paraId="268E31D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8" w:space="0" w:color="auto"/>
            </w:tcBorders>
            <w:shd w:val="clear" w:color="auto" w:fill="auto"/>
            <w:noWrap/>
            <w:vAlign w:val="bottom"/>
            <w:hideMark/>
          </w:tcPr>
          <w:p w14:paraId="381B779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53" w:type="dxa"/>
            <w:tcBorders>
              <w:top w:val="nil"/>
              <w:left w:val="nil"/>
              <w:bottom w:val="single" w:sz="4" w:space="0" w:color="auto"/>
              <w:right w:val="single" w:sz="4" w:space="0" w:color="auto"/>
            </w:tcBorders>
            <w:shd w:val="clear" w:color="auto" w:fill="auto"/>
            <w:noWrap/>
            <w:vAlign w:val="bottom"/>
            <w:hideMark/>
          </w:tcPr>
          <w:p w14:paraId="10C7142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05CD62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4" w:space="0" w:color="auto"/>
            </w:tcBorders>
            <w:shd w:val="clear" w:color="auto" w:fill="auto"/>
            <w:noWrap/>
            <w:vAlign w:val="bottom"/>
            <w:hideMark/>
          </w:tcPr>
          <w:p w14:paraId="4490D35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97" w:type="dxa"/>
            <w:tcBorders>
              <w:top w:val="nil"/>
              <w:left w:val="nil"/>
              <w:bottom w:val="single" w:sz="4" w:space="0" w:color="auto"/>
              <w:right w:val="single" w:sz="4" w:space="0" w:color="auto"/>
            </w:tcBorders>
            <w:shd w:val="clear" w:color="auto" w:fill="auto"/>
            <w:noWrap/>
            <w:vAlign w:val="bottom"/>
            <w:hideMark/>
          </w:tcPr>
          <w:p w14:paraId="030962E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43" w:type="dxa"/>
            <w:tcBorders>
              <w:top w:val="nil"/>
              <w:left w:val="nil"/>
              <w:bottom w:val="single" w:sz="4" w:space="0" w:color="auto"/>
              <w:right w:val="single" w:sz="8" w:space="0" w:color="auto"/>
            </w:tcBorders>
            <w:shd w:val="clear" w:color="auto" w:fill="auto"/>
            <w:noWrap/>
            <w:vAlign w:val="bottom"/>
            <w:hideMark/>
          </w:tcPr>
          <w:p w14:paraId="1A247377"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BD5CB3" w:rsidRPr="00130C8E" w14:paraId="702650D0" w14:textId="77777777" w:rsidTr="00B460DB">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3DAC309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1D2251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bottom"/>
            <w:hideMark/>
          </w:tcPr>
          <w:p w14:paraId="45E5E1A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1F0FD9D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97" w:type="dxa"/>
            <w:tcBorders>
              <w:top w:val="nil"/>
              <w:left w:val="nil"/>
              <w:bottom w:val="single" w:sz="4" w:space="0" w:color="auto"/>
              <w:right w:val="single" w:sz="4" w:space="0" w:color="auto"/>
            </w:tcBorders>
            <w:shd w:val="clear" w:color="auto" w:fill="auto"/>
            <w:noWrap/>
            <w:vAlign w:val="bottom"/>
            <w:hideMark/>
          </w:tcPr>
          <w:p w14:paraId="3E2573E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3DDB9053"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55" w:type="dxa"/>
            <w:tcBorders>
              <w:top w:val="nil"/>
              <w:left w:val="nil"/>
              <w:bottom w:val="single" w:sz="4" w:space="0" w:color="auto"/>
              <w:right w:val="single" w:sz="4" w:space="0" w:color="auto"/>
            </w:tcBorders>
            <w:shd w:val="clear" w:color="auto" w:fill="auto"/>
            <w:noWrap/>
            <w:vAlign w:val="bottom"/>
            <w:hideMark/>
          </w:tcPr>
          <w:p w14:paraId="2B3C973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4E821BBB"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706EAD5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60FD160F"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auto"/>
            <w:noWrap/>
            <w:vAlign w:val="bottom"/>
            <w:hideMark/>
          </w:tcPr>
          <w:p w14:paraId="6844187C"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53" w:type="dxa"/>
            <w:tcBorders>
              <w:top w:val="nil"/>
              <w:left w:val="nil"/>
              <w:bottom w:val="single" w:sz="4" w:space="0" w:color="auto"/>
              <w:right w:val="single" w:sz="4" w:space="0" w:color="auto"/>
            </w:tcBorders>
            <w:shd w:val="clear" w:color="auto" w:fill="auto"/>
            <w:noWrap/>
            <w:vAlign w:val="bottom"/>
            <w:hideMark/>
          </w:tcPr>
          <w:p w14:paraId="176C417D"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2F19163A"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70768349"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97" w:type="dxa"/>
            <w:tcBorders>
              <w:top w:val="nil"/>
              <w:left w:val="nil"/>
              <w:bottom w:val="single" w:sz="4" w:space="0" w:color="auto"/>
              <w:right w:val="single" w:sz="4" w:space="0" w:color="auto"/>
            </w:tcBorders>
            <w:shd w:val="clear" w:color="auto" w:fill="auto"/>
            <w:noWrap/>
            <w:vAlign w:val="bottom"/>
            <w:hideMark/>
          </w:tcPr>
          <w:p w14:paraId="0D978E05"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43" w:type="dxa"/>
            <w:tcBorders>
              <w:top w:val="nil"/>
              <w:left w:val="nil"/>
              <w:bottom w:val="single" w:sz="4" w:space="0" w:color="auto"/>
              <w:right w:val="single" w:sz="8" w:space="0" w:color="auto"/>
            </w:tcBorders>
            <w:shd w:val="clear" w:color="auto" w:fill="auto"/>
            <w:noWrap/>
            <w:vAlign w:val="bottom"/>
            <w:hideMark/>
          </w:tcPr>
          <w:p w14:paraId="0A300B18"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BD5CB3" w:rsidRPr="00130C8E" w14:paraId="4675EF26" w14:textId="77777777" w:rsidTr="00B460DB">
        <w:trPr>
          <w:trHeight w:val="300"/>
        </w:trPr>
        <w:tc>
          <w:tcPr>
            <w:tcW w:w="1696" w:type="dxa"/>
            <w:tcBorders>
              <w:top w:val="nil"/>
              <w:left w:val="single" w:sz="4" w:space="0" w:color="auto"/>
              <w:bottom w:val="single" w:sz="4" w:space="0" w:color="auto"/>
              <w:right w:val="nil"/>
            </w:tcBorders>
            <w:shd w:val="clear" w:color="000000" w:fill="FFFF00"/>
            <w:noWrap/>
            <w:vAlign w:val="bottom"/>
            <w:hideMark/>
          </w:tcPr>
          <w:p w14:paraId="08F72524" w14:textId="77777777" w:rsidR="00BD5CB3" w:rsidRPr="00130C8E" w:rsidRDefault="00BD5CB3"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Razem:</w:t>
            </w:r>
          </w:p>
        </w:tc>
        <w:tc>
          <w:tcPr>
            <w:tcW w:w="709" w:type="dxa"/>
            <w:tcBorders>
              <w:top w:val="nil"/>
              <w:left w:val="single" w:sz="8" w:space="0" w:color="auto"/>
              <w:bottom w:val="single" w:sz="4" w:space="0" w:color="auto"/>
              <w:right w:val="single" w:sz="4" w:space="0" w:color="auto"/>
            </w:tcBorders>
            <w:shd w:val="clear" w:color="000000" w:fill="FFFF00"/>
            <w:noWrap/>
            <w:vAlign w:val="bottom"/>
            <w:hideMark/>
          </w:tcPr>
          <w:p w14:paraId="0C588703"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w:t>
            </w:r>
          </w:p>
        </w:tc>
        <w:tc>
          <w:tcPr>
            <w:tcW w:w="851" w:type="dxa"/>
            <w:tcBorders>
              <w:top w:val="nil"/>
              <w:left w:val="nil"/>
              <w:bottom w:val="single" w:sz="4" w:space="0" w:color="auto"/>
              <w:right w:val="single" w:sz="4" w:space="0" w:color="auto"/>
            </w:tcBorders>
            <w:shd w:val="clear" w:color="000000" w:fill="FFFF00"/>
            <w:noWrap/>
            <w:vAlign w:val="bottom"/>
            <w:hideMark/>
          </w:tcPr>
          <w:p w14:paraId="3B4022A8"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64</w:t>
            </w:r>
          </w:p>
        </w:tc>
        <w:tc>
          <w:tcPr>
            <w:tcW w:w="804" w:type="dxa"/>
            <w:tcBorders>
              <w:top w:val="nil"/>
              <w:left w:val="nil"/>
              <w:bottom w:val="single" w:sz="4" w:space="0" w:color="auto"/>
              <w:right w:val="single" w:sz="4" w:space="0" w:color="auto"/>
            </w:tcBorders>
            <w:shd w:val="clear" w:color="000000" w:fill="FFFF00"/>
            <w:noWrap/>
            <w:vAlign w:val="bottom"/>
            <w:hideMark/>
          </w:tcPr>
          <w:p w14:paraId="267E5316"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86</w:t>
            </w:r>
          </w:p>
        </w:tc>
        <w:tc>
          <w:tcPr>
            <w:tcW w:w="897" w:type="dxa"/>
            <w:tcBorders>
              <w:top w:val="nil"/>
              <w:left w:val="nil"/>
              <w:bottom w:val="single" w:sz="4" w:space="0" w:color="auto"/>
              <w:right w:val="single" w:sz="4" w:space="0" w:color="auto"/>
            </w:tcBorders>
            <w:shd w:val="clear" w:color="000000" w:fill="FFFF00"/>
            <w:noWrap/>
            <w:vAlign w:val="bottom"/>
            <w:hideMark/>
          </w:tcPr>
          <w:p w14:paraId="5746347A"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48</w:t>
            </w:r>
          </w:p>
        </w:tc>
        <w:tc>
          <w:tcPr>
            <w:tcW w:w="804" w:type="dxa"/>
            <w:tcBorders>
              <w:top w:val="nil"/>
              <w:left w:val="nil"/>
              <w:bottom w:val="single" w:sz="4" w:space="0" w:color="auto"/>
              <w:right w:val="single" w:sz="8" w:space="0" w:color="auto"/>
            </w:tcBorders>
            <w:shd w:val="clear" w:color="000000" w:fill="FFFF00"/>
            <w:noWrap/>
            <w:vAlign w:val="bottom"/>
            <w:hideMark/>
          </w:tcPr>
          <w:p w14:paraId="3B582315"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54</w:t>
            </w:r>
          </w:p>
        </w:tc>
        <w:tc>
          <w:tcPr>
            <w:tcW w:w="755" w:type="dxa"/>
            <w:tcBorders>
              <w:top w:val="nil"/>
              <w:left w:val="nil"/>
              <w:bottom w:val="single" w:sz="4" w:space="0" w:color="auto"/>
              <w:right w:val="single" w:sz="4" w:space="0" w:color="auto"/>
            </w:tcBorders>
            <w:shd w:val="clear" w:color="000000" w:fill="FFFF00"/>
            <w:noWrap/>
            <w:vAlign w:val="bottom"/>
            <w:hideMark/>
          </w:tcPr>
          <w:p w14:paraId="3F46B2A6"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18</w:t>
            </w:r>
          </w:p>
        </w:tc>
        <w:tc>
          <w:tcPr>
            <w:tcW w:w="804" w:type="dxa"/>
            <w:tcBorders>
              <w:top w:val="nil"/>
              <w:left w:val="nil"/>
              <w:bottom w:val="single" w:sz="4" w:space="0" w:color="auto"/>
              <w:right w:val="single" w:sz="4" w:space="0" w:color="auto"/>
            </w:tcBorders>
            <w:shd w:val="clear" w:color="000000" w:fill="FFFF00"/>
            <w:noWrap/>
            <w:vAlign w:val="bottom"/>
            <w:hideMark/>
          </w:tcPr>
          <w:p w14:paraId="164051DD"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38</w:t>
            </w:r>
          </w:p>
        </w:tc>
        <w:tc>
          <w:tcPr>
            <w:tcW w:w="804" w:type="dxa"/>
            <w:tcBorders>
              <w:top w:val="nil"/>
              <w:left w:val="nil"/>
              <w:bottom w:val="single" w:sz="4" w:space="0" w:color="auto"/>
              <w:right w:val="single" w:sz="4" w:space="0" w:color="auto"/>
            </w:tcBorders>
            <w:shd w:val="clear" w:color="000000" w:fill="FFFF00"/>
            <w:noWrap/>
            <w:vAlign w:val="bottom"/>
            <w:hideMark/>
          </w:tcPr>
          <w:p w14:paraId="3C9150AB"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101</w:t>
            </w:r>
          </w:p>
        </w:tc>
        <w:tc>
          <w:tcPr>
            <w:tcW w:w="804" w:type="dxa"/>
            <w:tcBorders>
              <w:top w:val="nil"/>
              <w:left w:val="nil"/>
              <w:bottom w:val="single" w:sz="4" w:space="0" w:color="auto"/>
              <w:right w:val="single" w:sz="4" w:space="0" w:color="auto"/>
            </w:tcBorders>
            <w:shd w:val="clear" w:color="000000" w:fill="FFFF00"/>
            <w:noWrap/>
            <w:vAlign w:val="bottom"/>
            <w:hideMark/>
          </w:tcPr>
          <w:p w14:paraId="2DD0919B"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70</w:t>
            </w:r>
          </w:p>
        </w:tc>
        <w:tc>
          <w:tcPr>
            <w:tcW w:w="804" w:type="dxa"/>
            <w:tcBorders>
              <w:top w:val="nil"/>
              <w:left w:val="nil"/>
              <w:bottom w:val="single" w:sz="4" w:space="0" w:color="auto"/>
              <w:right w:val="single" w:sz="8" w:space="0" w:color="auto"/>
            </w:tcBorders>
            <w:shd w:val="clear" w:color="000000" w:fill="FFFF00"/>
            <w:noWrap/>
            <w:vAlign w:val="bottom"/>
            <w:hideMark/>
          </w:tcPr>
          <w:p w14:paraId="356EA6D9"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34</w:t>
            </w:r>
          </w:p>
        </w:tc>
        <w:tc>
          <w:tcPr>
            <w:tcW w:w="753" w:type="dxa"/>
            <w:tcBorders>
              <w:top w:val="nil"/>
              <w:left w:val="nil"/>
              <w:bottom w:val="single" w:sz="4" w:space="0" w:color="auto"/>
              <w:right w:val="single" w:sz="4" w:space="0" w:color="auto"/>
            </w:tcBorders>
            <w:shd w:val="clear" w:color="000000" w:fill="FFFF00"/>
            <w:noWrap/>
            <w:vAlign w:val="bottom"/>
            <w:hideMark/>
          </w:tcPr>
          <w:p w14:paraId="7103ADDE"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12</w:t>
            </w:r>
          </w:p>
        </w:tc>
        <w:tc>
          <w:tcPr>
            <w:tcW w:w="850" w:type="dxa"/>
            <w:tcBorders>
              <w:top w:val="nil"/>
              <w:left w:val="nil"/>
              <w:bottom w:val="single" w:sz="4" w:space="0" w:color="auto"/>
              <w:right w:val="single" w:sz="4" w:space="0" w:color="auto"/>
            </w:tcBorders>
            <w:shd w:val="clear" w:color="000000" w:fill="FFFF00"/>
            <w:noWrap/>
            <w:vAlign w:val="bottom"/>
            <w:hideMark/>
          </w:tcPr>
          <w:p w14:paraId="35321217"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51</w:t>
            </w:r>
          </w:p>
        </w:tc>
        <w:tc>
          <w:tcPr>
            <w:tcW w:w="804" w:type="dxa"/>
            <w:tcBorders>
              <w:top w:val="nil"/>
              <w:left w:val="nil"/>
              <w:bottom w:val="single" w:sz="4" w:space="0" w:color="auto"/>
              <w:right w:val="single" w:sz="4" w:space="0" w:color="auto"/>
            </w:tcBorders>
            <w:shd w:val="clear" w:color="000000" w:fill="FFFF00"/>
            <w:noWrap/>
            <w:vAlign w:val="bottom"/>
            <w:hideMark/>
          </w:tcPr>
          <w:p w14:paraId="5CECBA52"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70</w:t>
            </w:r>
          </w:p>
        </w:tc>
        <w:tc>
          <w:tcPr>
            <w:tcW w:w="897" w:type="dxa"/>
            <w:tcBorders>
              <w:top w:val="nil"/>
              <w:left w:val="nil"/>
              <w:bottom w:val="single" w:sz="4" w:space="0" w:color="auto"/>
              <w:right w:val="single" w:sz="4" w:space="0" w:color="auto"/>
            </w:tcBorders>
            <w:shd w:val="clear" w:color="000000" w:fill="FFFF00"/>
            <w:noWrap/>
            <w:vAlign w:val="bottom"/>
            <w:hideMark/>
          </w:tcPr>
          <w:p w14:paraId="00B4BDF3"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86</w:t>
            </w:r>
          </w:p>
        </w:tc>
        <w:tc>
          <w:tcPr>
            <w:tcW w:w="743" w:type="dxa"/>
            <w:tcBorders>
              <w:top w:val="nil"/>
              <w:left w:val="nil"/>
              <w:bottom w:val="single" w:sz="4" w:space="0" w:color="auto"/>
              <w:right w:val="single" w:sz="8" w:space="0" w:color="auto"/>
            </w:tcBorders>
            <w:shd w:val="clear" w:color="000000" w:fill="FFFF00"/>
            <w:noWrap/>
            <w:vAlign w:val="bottom"/>
            <w:hideMark/>
          </w:tcPr>
          <w:p w14:paraId="30E7C4CE" w14:textId="77777777" w:rsidR="00BD5CB3" w:rsidRPr="00130C8E" w:rsidRDefault="00BD5CB3"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42</w:t>
            </w:r>
          </w:p>
        </w:tc>
      </w:tr>
    </w:tbl>
    <w:p w14:paraId="170727AF" w14:textId="77777777" w:rsidR="00BD5CB3" w:rsidRPr="00130C8E" w:rsidRDefault="00BD5CB3" w:rsidP="00130C8E">
      <w:pPr>
        <w:spacing w:line="360" w:lineRule="auto"/>
        <w:jc w:val="both"/>
        <w:rPr>
          <w:rFonts w:ascii="Times New Roman" w:hAnsi="Times New Roman" w:cs="Times New Roman"/>
          <w:b/>
          <w:bCs/>
        </w:rPr>
        <w:sectPr w:rsidR="00BD5CB3" w:rsidRPr="00130C8E" w:rsidSect="00BD5CB3">
          <w:pgSz w:w="16838" w:h="11906" w:orient="landscape"/>
          <w:pgMar w:top="1418" w:right="1418" w:bottom="1418" w:left="1418" w:header="709" w:footer="709" w:gutter="0"/>
          <w:cols w:space="708"/>
          <w:docGrid w:linePitch="360"/>
        </w:sectPr>
      </w:pPr>
    </w:p>
    <w:tbl>
      <w:tblPr>
        <w:tblW w:w="12847" w:type="dxa"/>
        <w:tblLayout w:type="fixed"/>
        <w:tblCellMar>
          <w:left w:w="70" w:type="dxa"/>
          <w:right w:w="70" w:type="dxa"/>
        </w:tblCellMar>
        <w:tblLook w:val="04A0" w:firstRow="1" w:lastRow="0" w:firstColumn="1" w:lastColumn="0" w:noHBand="0" w:noVBand="1"/>
      </w:tblPr>
      <w:tblGrid>
        <w:gridCol w:w="1696"/>
        <w:gridCol w:w="567"/>
        <w:gridCol w:w="692"/>
        <w:gridCol w:w="804"/>
        <w:gridCol w:w="804"/>
        <w:gridCol w:w="804"/>
        <w:gridCol w:w="692"/>
        <w:gridCol w:w="692"/>
        <w:gridCol w:w="804"/>
        <w:gridCol w:w="804"/>
        <w:gridCol w:w="804"/>
        <w:gridCol w:w="692"/>
        <w:gridCol w:w="692"/>
        <w:gridCol w:w="692"/>
        <w:gridCol w:w="804"/>
        <w:gridCol w:w="804"/>
      </w:tblGrid>
      <w:tr w:rsidR="0042308F" w:rsidRPr="00130C8E" w14:paraId="05343B0F" w14:textId="77777777" w:rsidTr="007F3045">
        <w:trPr>
          <w:trHeight w:val="541"/>
        </w:trPr>
        <w:tc>
          <w:tcPr>
            <w:tcW w:w="1696" w:type="dxa"/>
            <w:vMerge w:val="restart"/>
            <w:tcBorders>
              <w:top w:val="single" w:sz="4" w:space="0" w:color="auto"/>
              <w:left w:val="single" w:sz="4" w:space="0" w:color="auto"/>
              <w:bottom w:val="single" w:sz="4" w:space="0" w:color="000000"/>
              <w:right w:val="single" w:sz="8" w:space="0" w:color="auto"/>
            </w:tcBorders>
            <w:shd w:val="clear" w:color="auto" w:fill="auto"/>
            <w:noWrap/>
            <w:vAlign w:val="bottom"/>
            <w:hideMark/>
          </w:tcPr>
          <w:p w14:paraId="269CF2A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lastRenderedPageBreak/>
              <w:t> </w:t>
            </w:r>
          </w:p>
        </w:tc>
        <w:tc>
          <w:tcPr>
            <w:tcW w:w="3671" w:type="dxa"/>
            <w:gridSpan w:val="5"/>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14:paraId="6E15DA9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Rozwój odnawialnych źródeł energii</w:t>
            </w:r>
          </w:p>
        </w:tc>
        <w:tc>
          <w:tcPr>
            <w:tcW w:w="3796"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5770B31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Wzrost wykorzystania nowych technologii na obszarach wiejskich</w:t>
            </w:r>
          </w:p>
        </w:tc>
        <w:tc>
          <w:tcPr>
            <w:tcW w:w="3684"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1993758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Tworzenie miejsc pracy na obszarach objętych LSR</w:t>
            </w:r>
          </w:p>
        </w:tc>
      </w:tr>
      <w:tr w:rsidR="0042308F" w:rsidRPr="00130C8E" w14:paraId="1AB7A554" w14:textId="77777777" w:rsidTr="007F3045">
        <w:trPr>
          <w:trHeight w:val="300"/>
        </w:trPr>
        <w:tc>
          <w:tcPr>
            <w:tcW w:w="1696" w:type="dxa"/>
            <w:vMerge/>
            <w:tcBorders>
              <w:top w:val="single" w:sz="4" w:space="0" w:color="auto"/>
              <w:left w:val="single" w:sz="4" w:space="0" w:color="auto"/>
              <w:bottom w:val="single" w:sz="4" w:space="0" w:color="000000"/>
              <w:right w:val="single" w:sz="8" w:space="0" w:color="auto"/>
            </w:tcBorders>
            <w:vAlign w:val="center"/>
            <w:hideMark/>
          </w:tcPr>
          <w:p w14:paraId="3FCA6872" w14:textId="77777777" w:rsidR="0042308F" w:rsidRPr="00130C8E" w:rsidRDefault="0042308F" w:rsidP="00101B07">
            <w:pPr>
              <w:spacing w:after="0" w:line="240" w:lineRule="auto"/>
              <w:rPr>
                <w:rFonts w:ascii="Times New Roman" w:eastAsia="Times New Roman" w:hAnsi="Times New Roman" w:cs="Times New Roman"/>
                <w:color w:val="000000"/>
                <w:lang w:eastAsia="pl-PL"/>
              </w:rPr>
            </w:pPr>
          </w:p>
        </w:tc>
        <w:tc>
          <w:tcPr>
            <w:tcW w:w="567" w:type="dxa"/>
            <w:tcBorders>
              <w:top w:val="nil"/>
              <w:left w:val="nil"/>
              <w:bottom w:val="single" w:sz="4" w:space="0" w:color="auto"/>
              <w:right w:val="single" w:sz="4" w:space="0" w:color="auto"/>
            </w:tcBorders>
            <w:shd w:val="clear" w:color="000000" w:fill="FFC000"/>
            <w:noWrap/>
            <w:vAlign w:val="bottom"/>
            <w:hideMark/>
          </w:tcPr>
          <w:p w14:paraId="5315A78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2" w:type="dxa"/>
            <w:tcBorders>
              <w:top w:val="nil"/>
              <w:left w:val="nil"/>
              <w:bottom w:val="single" w:sz="4" w:space="0" w:color="auto"/>
              <w:right w:val="single" w:sz="4" w:space="0" w:color="auto"/>
            </w:tcBorders>
            <w:shd w:val="clear" w:color="000000" w:fill="FFC000"/>
            <w:noWrap/>
            <w:vAlign w:val="bottom"/>
            <w:hideMark/>
          </w:tcPr>
          <w:p w14:paraId="00C8657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4" w:space="0" w:color="auto"/>
            </w:tcBorders>
            <w:shd w:val="clear" w:color="000000" w:fill="FFC000"/>
            <w:noWrap/>
            <w:vAlign w:val="bottom"/>
            <w:hideMark/>
          </w:tcPr>
          <w:p w14:paraId="22E88ED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000000" w:fill="FFC000"/>
            <w:noWrap/>
            <w:vAlign w:val="bottom"/>
            <w:hideMark/>
          </w:tcPr>
          <w:p w14:paraId="4EBDCD4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000000" w:fill="FFC000"/>
            <w:noWrap/>
            <w:vAlign w:val="bottom"/>
            <w:hideMark/>
          </w:tcPr>
          <w:p w14:paraId="627971C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692" w:type="dxa"/>
            <w:tcBorders>
              <w:top w:val="nil"/>
              <w:left w:val="nil"/>
              <w:bottom w:val="single" w:sz="4" w:space="0" w:color="auto"/>
              <w:right w:val="single" w:sz="4" w:space="0" w:color="auto"/>
            </w:tcBorders>
            <w:shd w:val="clear" w:color="000000" w:fill="FFC000"/>
            <w:noWrap/>
            <w:vAlign w:val="bottom"/>
            <w:hideMark/>
          </w:tcPr>
          <w:p w14:paraId="680EB20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2" w:type="dxa"/>
            <w:tcBorders>
              <w:top w:val="nil"/>
              <w:left w:val="nil"/>
              <w:bottom w:val="single" w:sz="4" w:space="0" w:color="auto"/>
              <w:right w:val="single" w:sz="4" w:space="0" w:color="auto"/>
            </w:tcBorders>
            <w:shd w:val="clear" w:color="000000" w:fill="FFC000"/>
            <w:noWrap/>
            <w:vAlign w:val="bottom"/>
            <w:hideMark/>
          </w:tcPr>
          <w:p w14:paraId="16D00B5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4" w:space="0" w:color="auto"/>
            </w:tcBorders>
            <w:shd w:val="clear" w:color="000000" w:fill="FFC000"/>
            <w:noWrap/>
            <w:vAlign w:val="bottom"/>
            <w:hideMark/>
          </w:tcPr>
          <w:p w14:paraId="464EB6F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000000" w:fill="FFC000"/>
            <w:noWrap/>
            <w:vAlign w:val="bottom"/>
            <w:hideMark/>
          </w:tcPr>
          <w:p w14:paraId="54CDA60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000000" w:fill="FFC000"/>
            <w:noWrap/>
            <w:vAlign w:val="bottom"/>
            <w:hideMark/>
          </w:tcPr>
          <w:p w14:paraId="7066356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692" w:type="dxa"/>
            <w:tcBorders>
              <w:top w:val="nil"/>
              <w:left w:val="nil"/>
              <w:bottom w:val="single" w:sz="4" w:space="0" w:color="auto"/>
              <w:right w:val="single" w:sz="4" w:space="0" w:color="auto"/>
            </w:tcBorders>
            <w:shd w:val="clear" w:color="000000" w:fill="FFC000"/>
            <w:noWrap/>
            <w:vAlign w:val="bottom"/>
            <w:hideMark/>
          </w:tcPr>
          <w:p w14:paraId="1C1B7D5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2" w:type="dxa"/>
            <w:tcBorders>
              <w:top w:val="nil"/>
              <w:left w:val="nil"/>
              <w:bottom w:val="single" w:sz="4" w:space="0" w:color="auto"/>
              <w:right w:val="single" w:sz="4" w:space="0" w:color="auto"/>
            </w:tcBorders>
            <w:shd w:val="clear" w:color="000000" w:fill="FFC000"/>
            <w:noWrap/>
            <w:vAlign w:val="bottom"/>
            <w:hideMark/>
          </w:tcPr>
          <w:p w14:paraId="65A56DF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92" w:type="dxa"/>
            <w:tcBorders>
              <w:top w:val="nil"/>
              <w:left w:val="nil"/>
              <w:bottom w:val="single" w:sz="4" w:space="0" w:color="auto"/>
              <w:right w:val="single" w:sz="4" w:space="0" w:color="auto"/>
            </w:tcBorders>
            <w:shd w:val="clear" w:color="000000" w:fill="FFC000"/>
            <w:noWrap/>
            <w:vAlign w:val="bottom"/>
            <w:hideMark/>
          </w:tcPr>
          <w:p w14:paraId="16788F6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000000" w:fill="FFC000"/>
            <w:noWrap/>
            <w:vAlign w:val="bottom"/>
            <w:hideMark/>
          </w:tcPr>
          <w:p w14:paraId="2A2105E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000000" w:fill="FFC000"/>
            <w:noWrap/>
            <w:vAlign w:val="bottom"/>
            <w:hideMark/>
          </w:tcPr>
          <w:p w14:paraId="4FEC595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42308F" w:rsidRPr="00130C8E" w14:paraId="51A881A1"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124E4B5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0AC97C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5846907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26211EC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5FA6108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8" w:space="0" w:color="auto"/>
            </w:tcBorders>
            <w:shd w:val="clear" w:color="auto" w:fill="auto"/>
            <w:noWrap/>
            <w:vAlign w:val="bottom"/>
            <w:hideMark/>
          </w:tcPr>
          <w:p w14:paraId="00D413C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92" w:type="dxa"/>
            <w:tcBorders>
              <w:top w:val="nil"/>
              <w:left w:val="nil"/>
              <w:bottom w:val="single" w:sz="4" w:space="0" w:color="auto"/>
              <w:right w:val="single" w:sz="4" w:space="0" w:color="auto"/>
            </w:tcBorders>
            <w:shd w:val="clear" w:color="auto" w:fill="auto"/>
            <w:noWrap/>
            <w:vAlign w:val="bottom"/>
            <w:hideMark/>
          </w:tcPr>
          <w:p w14:paraId="6306CCB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16E8A77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766DE98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71A5DE8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04" w:type="dxa"/>
            <w:tcBorders>
              <w:top w:val="nil"/>
              <w:left w:val="nil"/>
              <w:bottom w:val="single" w:sz="4" w:space="0" w:color="auto"/>
              <w:right w:val="single" w:sz="8" w:space="0" w:color="auto"/>
            </w:tcBorders>
            <w:shd w:val="clear" w:color="auto" w:fill="auto"/>
            <w:noWrap/>
            <w:vAlign w:val="bottom"/>
            <w:hideMark/>
          </w:tcPr>
          <w:p w14:paraId="0357ABB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5562E23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4D8C6EC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1F82C79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7730035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07FDC4E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42308F" w:rsidRPr="00130C8E" w14:paraId="345C6FA2"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4881CD2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6A794C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2" w:type="dxa"/>
            <w:tcBorders>
              <w:top w:val="nil"/>
              <w:left w:val="nil"/>
              <w:bottom w:val="single" w:sz="4" w:space="0" w:color="auto"/>
              <w:right w:val="single" w:sz="4" w:space="0" w:color="auto"/>
            </w:tcBorders>
            <w:shd w:val="clear" w:color="auto" w:fill="auto"/>
            <w:noWrap/>
            <w:vAlign w:val="bottom"/>
            <w:hideMark/>
          </w:tcPr>
          <w:p w14:paraId="560360B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5AA174A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4" w:space="0" w:color="auto"/>
            </w:tcBorders>
            <w:shd w:val="clear" w:color="auto" w:fill="auto"/>
            <w:noWrap/>
            <w:vAlign w:val="bottom"/>
            <w:hideMark/>
          </w:tcPr>
          <w:p w14:paraId="7F057C1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8" w:space="0" w:color="auto"/>
            </w:tcBorders>
            <w:shd w:val="clear" w:color="auto" w:fill="auto"/>
            <w:noWrap/>
            <w:vAlign w:val="bottom"/>
            <w:hideMark/>
          </w:tcPr>
          <w:p w14:paraId="1076727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13</w:t>
            </w:r>
          </w:p>
        </w:tc>
        <w:tc>
          <w:tcPr>
            <w:tcW w:w="692" w:type="dxa"/>
            <w:tcBorders>
              <w:top w:val="nil"/>
              <w:left w:val="nil"/>
              <w:bottom w:val="single" w:sz="4" w:space="0" w:color="auto"/>
              <w:right w:val="single" w:sz="4" w:space="0" w:color="auto"/>
            </w:tcBorders>
            <w:shd w:val="clear" w:color="auto" w:fill="auto"/>
            <w:noWrap/>
            <w:vAlign w:val="bottom"/>
            <w:hideMark/>
          </w:tcPr>
          <w:p w14:paraId="2B133A9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2" w:type="dxa"/>
            <w:tcBorders>
              <w:top w:val="nil"/>
              <w:left w:val="nil"/>
              <w:bottom w:val="single" w:sz="4" w:space="0" w:color="auto"/>
              <w:right w:val="single" w:sz="4" w:space="0" w:color="auto"/>
            </w:tcBorders>
            <w:shd w:val="clear" w:color="auto" w:fill="auto"/>
            <w:noWrap/>
            <w:vAlign w:val="bottom"/>
            <w:hideMark/>
          </w:tcPr>
          <w:p w14:paraId="1BBBA58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4" w:space="0" w:color="auto"/>
            </w:tcBorders>
            <w:shd w:val="clear" w:color="auto" w:fill="auto"/>
            <w:noWrap/>
            <w:vAlign w:val="bottom"/>
            <w:hideMark/>
          </w:tcPr>
          <w:p w14:paraId="08C8CF8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1ACE587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7923BE3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14</w:t>
            </w:r>
          </w:p>
        </w:tc>
        <w:tc>
          <w:tcPr>
            <w:tcW w:w="692" w:type="dxa"/>
            <w:tcBorders>
              <w:top w:val="nil"/>
              <w:left w:val="nil"/>
              <w:bottom w:val="single" w:sz="4" w:space="0" w:color="auto"/>
              <w:right w:val="single" w:sz="4" w:space="0" w:color="auto"/>
            </w:tcBorders>
            <w:shd w:val="clear" w:color="auto" w:fill="auto"/>
            <w:noWrap/>
            <w:vAlign w:val="bottom"/>
            <w:hideMark/>
          </w:tcPr>
          <w:p w14:paraId="6B44412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2" w:type="dxa"/>
            <w:tcBorders>
              <w:top w:val="nil"/>
              <w:left w:val="nil"/>
              <w:bottom w:val="single" w:sz="4" w:space="0" w:color="auto"/>
              <w:right w:val="single" w:sz="4" w:space="0" w:color="auto"/>
            </w:tcBorders>
            <w:shd w:val="clear" w:color="auto" w:fill="auto"/>
            <w:noWrap/>
            <w:vAlign w:val="bottom"/>
            <w:hideMark/>
          </w:tcPr>
          <w:p w14:paraId="34846FF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57C8989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4591EF3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0A9299C0" w14:textId="77777777" w:rsidR="0042308F" w:rsidRPr="00130C8E" w:rsidRDefault="0042308F" w:rsidP="00101B07">
            <w:pPr>
              <w:spacing w:after="0" w:line="240" w:lineRule="auto"/>
              <w:ind w:left="-189" w:firstLine="189"/>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r>
      <w:tr w:rsidR="0042308F" w:rsidRPr="00130C8E" w14:paraId="011752F4"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59335FE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2F3411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6915DCB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06C1108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4" w:space="0" w:color="auto"/>
            </w:tcBorders>
            <w:shd w:val="clear" w:color="auto" w:fill="auto"/>
            <w:noWrap/>
            <w:vAlign w:val="bottom"/>
            <w:hideMark/>
          </w:tcPr>
          <w:p w14:paraId="37A3DFC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04" w:type="dxa"/>
            <w:tcBorders>
              <w:top w:val="nil"/>
              <w:left w:val="nil"/>
              <w:bottom w:val="single" w:sz="4" w:space="0" w:color="auto"/>
              <w:right w:val="single" w:sz="8" w:space="0" w:color="auto"/>
            </w:tcBorders>
            <w:shd w:val="clear" w:color="auto" w:fill="auto"/>
            <w:noWrap/>
            <w:vAlign w:val="bottom"/>
            <w:hideMark/>
          </w:tcPr>
          <w:p w14:paraId="24CD0C9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92" w:type="dxa"/>
            <w:tcBorders>
              <w:top w:val="nil"/>
              <w:left w:val="nil"/>
              <w:bottom w:val="single" w:sz="4" w:space="0" w:color="auto"/>
              <w:right w:val="single" w:sz="4" w:space="0" w:color="auto"/>
            </w:tcBorders>
            <w:shd w:val="clear" w:color="auto" w:fill="auto"/>
            <w:noWrap/>
            <w:vAlign w:val="bottom"/>
            <w:hideMark/>
          </w:tcPr>
          <w:p w14:paraId="6967FBC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5531F63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78BFE41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4" w:space="0" w:color="auto"/>
            </w:tcBorders>
            <w:shd w:val="clear" w:color="auto" w:fill="auto"/>
            <w:noWrap/>
            <w:vAlign w:val="bottom"/>
            <w:hideMark/>
          </w:tcPr>
          <w:p w14:paraId="749F0C9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auto"/>
            <w:noWrap/>
            <w:vAlign w:val="bottom"/>
            <w:hideMark/>
          </w:tcPr>
          <w:p w14:paraId="14B2F7F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92" w:type="dxa"/>
            <w:tcBorders>
              <w:top w:val="nil"/>
              <w:left w:val="nil"/>
              <w:bottom w:val="single" w:sz="4" w:space="0" w:color="auto"/>
              <w:right w:val="single" w:sz="4" w:space="0" w:color="auto"/>
            </w:tcBorders>
            <w:shd w:val="clear" w:color="auto" w:fill="auto"/>
            <w:noWrap/>
            <w:vAlign w:val="bottom"/>
            <w:hideMark/>
          </w:tcPr>
          <w:p w14:paraId="30DF82F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09B10FF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68BE00F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5C390C0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139051A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42308F" w:rsidRPr="00130C8E" w14:paraId="530168CC" w14:textId="77777777" w:rsidTr="007F3045">
        <w:trPr>
          <w:trHeight w:val="525"/>
        </w:trPr>
        <w:tc>
          <w:tcPr>
            <w:tcW w:w="1696" w:type="dxa"/>
            <w:tcBorders>
              <w:top w:val="nil"/>
              <w:left w:val="single" w:sz="4" w:space="0" w:color="auto"/>
              <w:bottom w:val="single" w:sz="4" w:space="0" w:color="auto"/>
              <w:right w:val="nil"/>
            </w:tcBorders>
            <w:shd w:val="clear" w:color="auto" w:fill="auto"/>
            <w:vAlign w:val="bottom"/>
            <w:hideMark/>
          </w:tcPr>
          <w:p w14:paraId="76D61B27" w14:textId="6EF1C38C"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Międzyrzec Podlaski</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EDC901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3E8FCCF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2DB6218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04" w:type="dxa"/>
            <w:tcBorders>
              <w:top w:val="nil"/>
              <w:left w:val="nil"/>
              <w:bottom w:val="single" w:sz="4" w:space="0" w:color="auto"/>
              <w:right w:val="single" w:sz="4" w:space="0" w:color="auto"/>
            </w:tcBorders>
            <w:shd w:val="clear" w:color="auto" w:fill="auto"/>
            <w:noWrap/>
            <w:vAlign w:val="bottom"/>
            <w:hideMark/>
          </w:tcPr>
          <w:p w14:paraId="3F31FC8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04" w:type="dxa"/>
            <w:tcBorders>
              <w:top w:val="nil"/>
              <w:left w:val="nil"/>
              <w:bottom w:val="single" w:sz="4" w:space="0" w:color="auto"/>
              <w:right w:val="single" w:sz="8" w:space="0" w:color="auto"/>
            </w:tcBorders>
            <w:shd w:val="clear" w:color="auto" w:fill="auto"/>
            <w:noWrap/>
            <w:vAlign w:val="bottom"/>
            <w:hideMark/>
          </w:tcPr>
          <w:p w14:paraId="7BB2C7B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2" w:type="dxa"/>
            <w:tcBorders>
              <w:top w:val="nil"/>
              <w:left w:val="nil"/>
              <w:bottom w:val="single" w:sz="4" w:space="0" w:color="auto"/>
              <w:right w:val="single" w:sz="4" w:space="0" w:color="auto"/>
            </w:tcBorders>
            <w:shd w:val="clear" w:color="auto" w:fill="auto"/>
            <w:noWrap/>
            <w:vAlign w:val="bottom"/>
            <w:hideMark/>
          </w:tcPr>
          <w:p w14:paraId="14A4F2E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1706602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4" w:space="0" w:color="auto"/>
            </w:tcBorders>
            <w:shd w:val="clear" w:color="auto" w:fill="auto"/>
            <w:noWrap/>
            <w:vAlign w:val="bottom"/>
            <w:hideMark/>
          </w:tcPr>
          <w:p w14:paraId="6AA39DC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4" w:space="0" w:color="auto"/>
            </w:tcBorders>
            <w:shd w:val="clear" w:color="auto" w:fill="auto"/>
            <w:noWrap/>
            <w:vAlign w:val="bottom"/>
            <w:hideMark/>
          </w:tcPr>
          <w:p w14:paraId="21E8741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04" w:type="dxa"/>
            <w:tcBorders>
              <w:top w:val="nil"/>
              <w:left w:val="nil"/>
              <w:bottom w:val="single" w:sz="4" w:space="0" w:color="auto"/>
              <w:right w:val="single" w:sz="8" w:space="0" w:color="auto"/>
            </w:tcBorders>
            <w:shd w:val="clear" w:color="auto" w:fill="auto"/>
            <w:noWrap/>
            <w:vAlign w:val="bottom"/>
            <w:hideMark/>
          </w:tcPr>
          <w:p w14:paraId="6DBA9B4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692" w:type="dxa"/>
            <w:tcBorders>
              <w:top w:val="nil"/>
              <w:left w:val="nil"/>
              <w:bottom w:val="single" w:sz="4" w:space="0" w:color="auto"/>
              <w:right w:val="single" w:sz="4" w:space="0" w:color="auto"/>
            </w:tcBorders>
            <w:shd w:val="clear" w:color="auto" w:fill="auto"/>
            <w:noWrap/>
            <w:vAlign w:val="bottom"/>
            <w:hideMark/>
          </w:tcPr>
          <w:p w14:paraId="2AE3D57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0181655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5C19810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4" w:space="0" w:color="auto"/>
            </w:tcBorders>
            <w:shd w:val="clear" w:color="auto" w:fill="auto"/>
            <w:noWrap/>
            <w:vAlign w:val="bottom"/>
            <w:hideMark/>
          </w:tcPr>
          <w:p w14:paraId="59782C9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72532E2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13</w:t>
            </w:r>
          </w:p>
        </w:tc>
      </w:tr>
      <w:tr w:rsidR="0042308F" w:rsidRPr="00130C8E" w14:paraId="3A631C55" w14:textId="77777777" w:rsidTr="007F3045">
        <w:trPr>
          <w:trHeight w:val="315"/>
        </w:trPr>
        <w:tc>
          <w:tcPr>
            <w:tcW w:w="1696" w:type="dxa"/>
            <w:tcBorders>
              <w:top w:val="nil"/>
              <w:left w:val="single" w:sz="4" w:space="0" w:color="auto"/>
              <w:bottom w:val="single" w:sz="4" w:space="0" w:color="auto"/>
              <w:right w:val="nil"/>
            </w:tcBorders>
            <w:shd w:val="clear" w:color="auto" w:fill="auto"/>
            <w:noWrap/>
            <w:vAlign w:val="bottom"/>
            <w:hideMark/>
          </w:tcPr>
          <w:p w14:paraId="781E2B6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87411B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57D7962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04A7603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2423950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0418B5A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42FCF95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7DF76C1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17FB234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4" w:space="0" w:color="auto"/>
            </w:tcBorders>
            <w:shd w:val="clear" w:color="auto" w:fill="auto"/>
            <w:noWrap/>
            <w:vAlign w:val="bottom"/>
            <w:hideMark/>
          </w:tcPr>
          <w:p w14:paraId="1885EC3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64C37FA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3B05E23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6BC3638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41CE9AF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2E1CF7D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285CA65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42308F" w:rsidRPr="00130C8E" w14:paraId="4CFC67BF"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0742CC0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8994E7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1C6491C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5939A25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1315A0A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3FC1C1B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692" w:type="dxa"/>
            <w:tcBorders>
              <w:top w:val="nil"/>
              <w:left w:val="nil"/>
              <w:bottom w:val="single" w:sz="4" w:space="0" w:color="auto"/>
              <w:right w:val="single" w:sz="4" w:space="0" w:color="auto"/>
            </w:tcBorders>
            <w:shd w:val="clear" w:color="auto" w:fill="auto"/>
            <w:noWrap/>
            <w:vAlign w:val="bottom"/>
            <w:hideMark/>
          </w:tcPr>
          <w:p w14:paraId="07329F5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3C18B0F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1A49C91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04" w:type="dxa"/>
            <w:tcBorders>
              <w:top w:val="nil"/>
              <w:left w:val="nil"/>
              <w:bottom w:val="single" w:sz="4" w:space="0" w:color="auto"/>
              <w:right w:val="single" w:sz="4" w:space="0" w:color="auto"/>
            </w:tcBorders>
            <w:shd w:val="clear" w:color="auto" w:fill="auto"/>
            <w:noWrap/>
            <w:vAlign w:val="bottom"/>
            <w:hideMark/>
          </w:tcPr>
          <w:p w14:paraId="1BB3B37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auto"/>
            <w:noWrap/>
            <w:vAlign w:val="bottom"/>
            <w:hideMark/>
          </w:tcPr>
          <w:p w14:paraId="57F8ED1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92" w:type="dxa"/>
            <w:tcBorders>
              <w:top w:val="nil"/>
              <w:left w:val="nil"/>
              <w:bottom w:val="single" w:sz="4" w:space="0" w:color="auto"/>
              <w:right w:val="single" w:sz="4" w:space="0" w:color="auto"/>
            </w:tcBorders>
            <w:shd w:val="clear" w:color="auto" w:fill="auto"/>
            <w:noWrap/>
            <w:vAlign w:val="bottom"/>
            <w:hideMark/>
          </w:tcPr>
          <w:p w14:paraId="03AB834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65D866C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39EACEC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000BB23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5BC190F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42308F" w:rsidRPr="00130C8E" w14:paraId="18DF8EC0"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0A24E11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3DB9C2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5B03310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247BD83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4" w:space="0" w:color="auto"/>
            </w:tcBorders>
            <w:shd w:val="clear" w:color="auto" w:fill="auto"/>
            <w:noWrap/>
            <w:vAlign w:val="bottom"/>
            <w:hideMark/>
          </w:tcPr>
          <w:p w14:paraId="3E22A28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51C2DCA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92" w:type="dxa"/>
            <w:tcBorders>
              <w:top w:val="nil"/>
              <w:left w:val="nil"/>
              <w:bottom w:val="single" w:sz="4" w:space="0" w:color="auto"/>
              <w:right w:val="single" w:sz="4" w:space="0" w:color="auto"/>
            </w:tcBorders>
            <w:shd w:val="clear" w:color="auto" w:fill="auto"/>
            <w:noWrap/>
            <w:vAlign w:val="bottom"/>
            <w:hideMark/>
          </w:tcPr>
          <w:p w14:paraId="3B96EB6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27D26D6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4EBB896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0B92A90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8" w:space="0" w:color="auto"/>
            </w:tcBorders>
            <w:shd w:val="clear" w:color="auto" w:fill="auto"/>
            <w:noWrap/>
            <w:vAlign w:val="bottom"/>
            <w:hideMark/>
          </w:tcPr>
          <w:p w14:paraId="146B5A5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7576A66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63DAD0F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5C8EED2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722C695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2CD365E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42308F" w:rsidRPr="00130C8E" w14:paraId="186A284D"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53741E2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8B4FC0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4234A3A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7877301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0F7C7D7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8" w:space="0" w:color="auto"/>
            </w:tcBorders>
            <w:shd w:val="clear" w:color="auto" w:fill="auto"/>
            <w:noWrap/>
            <w:vAlign w:val="bottom"/>
            <w:hideMark/>
          </w:tcPr>
          <w:p w14:paraId="35E6A83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692" w:type="dxa"/>
            <w:tcBorders>
              <w:top w:val="nil"/>
              <w:left w:val="nil"/>
              <w:bottom w:val="single" w:sz="4" w:space="0" w:color="auto"/>
              <w:right w:val="single" w:sz="4" w:space="0" w:color="auto"/>
            </w:tcBorders>
            <w:shd w:val="clear" w:color="auto" w:fill="auto"/>
            <w:noWrap/>
            <w:vAlign w:val="bottom"/>
            <w:hideMark/>
          </w:tcPr>
          <w:p w14:paraId="6CD0C36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1FE492A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1EDA8A2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40F2B53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3A1EB78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92" w:type="dxa"/>
            <w:tcBorders>
              <w:top w:val="nil"/>
              <w:left w:val="nil"/>
              <w:bottom w:val="single" w:sz="4" w:space="0" w:color="auto"/>
              <w:right w:val="single" w:sz="4" w:space="0" w:color="auto"/>
            </w:tcBorders>
            <w:shd w:val="clear" w:color="auto" w:fill="auto"/>
            <w:noWrap/>
            <w:vAlign w:val="bottom"/>
            <w:hideMark/>
          </w:tcPr>
          <w:p w14:paraId="47747B6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5AAE2C4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66E66DA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310A484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7284DCF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42308F" w:rsidRPr="00130C8E" w14:paraId="3F2D76D3"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3B98CBA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FCA33B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3B2ED01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0DF1EFA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04" w:type="dxa"/>
            <w:tcBorders>
              <w:top w:val="nil"/>
              <w:left w:val="nil"/>
              <w:bottom w:val="single" w:sz="4" w:space="0" w:color="auto"/>
              <w:right w:val="single" w:sz="4" w:space="0" w:color="auto"/>
            </w:tcBorders>
            <w:shd w:val="clear" w:color="auto" w:fill="auto"/>
            <w:noWrap/>
            <w:vAlign w:val="bottom"/>
            <w:hideMark/>
          </w:tcPr>
          <w:p w14:paraId="15849A3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04" w:type="dxa"/>
            <w:tcBorders>
              <w:top w:val="nil"/>
              <w:left w:val="nil"/>
              <w:bottom w:val="single" w:sz="4" w:space="0" w:color="auto"/>
              <w:right w:val="single" w:sz="8" w:space="0" w:color="auto"/>
            </w:tcBorders>
            <w:shd w:val="clear" w:color="auto" w:fill="auto"/>
            <w:noWrap/>
            <w:vAlign w:val="bottom"/>
            <w:hideMark/>
          </w:tcPr>
          <w:p w14:paraId="1B1CE5B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92" w:type="dxa"/>
            <w:tcBorders>
              <w:top w:val="nil"/>
              <w:left w:val="nil"/>
              <w:bottom w:val="single" w:sz="4" w:space="0" w:color="auto"/>
              <w:right w:val="single" w:sz="4" w:space="0" w:color="auto"/>
            </w:tcBorders>
            <w:shd w:val="clear" w:color="auto" w:fill="auto"/>
            <w:noWrap/>
            <w:vAlign w:val="bottom"/>
            <w:hideMark/>
          </w:tcPr>
          <w:p w14:paraId="3EA50D4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2" w:type="dxa"/>
            <w:tcBorders>
              <w:top w:val="nil"/>
              <w:left w:val="nil"/>
              <w:bottom w:val="single" w:sz="4" w:space="0" w:color="auto"/>
              <w:right w:val="single" w:sz="4" w:space="0" w:color="auto"/>
            </w:tcBorders>
            <w:shd w:val="clear" w:color="auto" w:fill="auto"/>
            <w:noWrap/>
            <w:vAlign w:val="bottom"/>
            <w:hideMark/>
          </w:tcPr>
          <w:p w14:paraId="5CFBED7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4" w:space="0" w:color="auto"/>
            </w:tcBorders>
            <w:shd w:val="clear" w:color="auto" w:fill="auto"/>
            <w:noWrap/>
            <w:vAlign w:val="bottom"/>
            <w:hideMark/>
          </w:tcPr>
          <w:p w14:paraId="47D17AF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4A67514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8" w:space="0" w:color="auto"/>
            </w:tcBorders>
            <w:shd w:val="clear" w:color="auto" w:fill="auto"/>
            <w:noWrap/>
            <w:vAlign w:val="bottom"/>
            <w:hideMark/>
          </w:tcPr>
          <w:p w14:paraId="78A64B8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692" w:type="dxa"/>
            <w:tcBorders>
              <w:top w:val="nil"/>
              <w:left w:val="nil"/>
              <w:bottom w:val="single" w:sz="4" w:space="0" w:color="auto"/>
              <w:right w:val="single" w:sz="4" w:space="0" w:color="auto"/>
            </w:tcBorders>
            <w:shd w:val="clear" w:color="auto" w:fill="auto"/>
            <w:noWrap/>
            <w:vAlign w:val="bottom"/>
            <w:hideMark/>
          </w:tcPr>
          <w:p w14:paraId="1EABD34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40D634C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74B356C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1F163CF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332D634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15</w:t>
            </w:r>
          </w:p>
        </w:tc>
      </w:tr>
      <w:tr w:rsidR="0042308F" w:rsidRPr="00130C8E" w14:paraId="152DCF2A"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4E3461E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A9BDDC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58985B2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67EEFAE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561B7DA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77B0496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692" w:type="dxa"/>
            <w:tcBorders>
              <w:top w:val="nil"/>
              <w:left w:val="nil"/>
              <w:bottom w:val="single" w:sz="4" w:space="0" w:color="auto"/>
              <w:right w:val="single" w:sz="4" w:space="0" w:color="auto"/>
            </w:tcBorders>
            <w:shd w:val="clear" w:color="auto" w:fill="auto"/>
            <w:noWrap/>
            <w:vAlign w:val="bottom"/>
            <w:hideMark/>
          </w:tcPr>
          <w:p w14:paraId="40FDF20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693AD42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10E8CAC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4" w:space="0" w:color="auto"/>
            </w:tcBorders>
            <w:shd w:val="clear" w:color="auto" w:fill="auto"/>
            <w:noWrap/>
            <w:vAlign w:val="bottom"/>
            <w:hideMark/>
          </w:tcPr>
          <w:p w14:paraId="4DB9325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8" w:space="0" w:color="auto"/>
            </w:tcBorders>
            <w:shd w:val="clear" w:color="auto" w:fill="auto"/>
            <w:noWrap/>
            <w:vAlign w:val="bottom"/>
            <w:hideMark/>
          </w:tcPr>
          <w:p w14:paraId="54CD87A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2" w:type="dxa"/>
            <w:tcBorders>
              <w:top w:val="nil"/>
              <w:left w:val="nil"/>
              <w:bottom w:val="single" w:sz="4" w:space="0" w:color="auto"/>
              <w:right w:val="single" w:sz="4" w:space="0" w:color="auto"/>
            </w:tcBorders>
            <w:shd w:val="clear" w:color="auto" w:fill="auto"/>
            <w:noWrap/>
            <w:vAlign w:val="bottom"/>
            <w:hideMark/>
          </w:tcPr>
          <w:p w14:paraId="6BD9ED2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226BE90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20D8898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2E21499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4E1163F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42308F" w:rsidRPr="00130C8E" w14:paraId="2254FF21"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19714A0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A31381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3D40E25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7D38926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7E554EF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29C4042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92" w:type="dxa"/>
            <w:tcBorders>
              <w:top w:val="nil"/>
              <w:left w:val="nil"/>
              <w:bottom w:val="single" w:sz="4" w:space="0" w:color="auto"/>
              <w:right w:val="single" w:sz="4" w:space="0" w:color="auto"/>
            </w:tcBorders>
            <w:shd w:val="clear" w:color="auto" w:fill="auto"/>
            <w:noWrap/>
            <w:vAlign w:val="bottom"/>
            <w:hideMark/>
          </w:tcPr>
          <w:p w14:paraId="5FE0D1B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4EDB43F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4CCBEBD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46239A6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auto"/>
            <w:noWrap/>
            <w:vAlign w:val="bottom"/>
            <w:hideMark/>
          </w:tcPr>
          <w:p w14:paraId="5EE65E1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692" w:type="dxa"/>
            <w:tcBorders>
              <w:top w:val="nil"/>
              <w:left w:val="nil"/>
              <w:bottom w:val="single" w:sz="4" w:space="0" w:color="auto"/>
              <w:right w:val="single" w:sz="4" w:space="0" w:color="auto"/>
            </w:tcBorders>
            <w:shd w:val="clear" w:color="auto" w:fill="auto"/>
            <w:noWrap/>
            <w:vAlign w:val="bottom"/>
            <w:hideMark/>
          </w:tcPr>
          <w:p w14:paraId="46B3A26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746AC07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3E661D5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6E7FC44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369AC54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r>
      <w:tr w:rsidR="0042308F" w:rsidRPr="00130C8E" w14:paraId="2BD7E65E"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31CC561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70FF75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2" w:type="dxa"/>
            <w:tcBorders>
              <w:top w:val="nil"/>
              <w:left w:val="nil"/>
              <w:bottom w:val="single" w:sz="4" w:space="0" w:color="auto"/>
              <w:right w:val="single" w:sz="4" w:space="0" w:color="auto"/>
            </w:tcBorders>
            <w:shd w:val="clear" w:color="auto" w:fill="auto"/>
            <w:noWrap/>
            <w:vAlign w:val="bottom"/>
            <w:hideMark/>
          </w:tcPr>
          <w:p w14:paraId="0A91956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0E1DA2D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21FC760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auto"/>
            <w:noWrap/>
            <w:vAlign w:val="bottom"/>
            <w:hideMark/>
          </w:tcPr>
          <w:p w14:paraId="6D48002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692" w:type="dxa"/>
            <w:tcBorders>
              <w:top w:val="nil"/>
              <w:left w:val="nil"/>
              <w:bottom w:val="single" w:sz="4" w:space="0" w:color="auto"/>
              <w:right w:val="single" w:sz="4" w:space="0" w:color="auto"/>
            </w:tcBorders>
            <w:shd w:val="clear" w:color="auto" w:fill="auto"/>
            <w:noWrap/>
            <w:vAlign w:val="bottom"/>
            <w:hideMark/>
          </w:tcPr>
          <w:p w14:paraId="7E3A67F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21B3C84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0915FE6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4" w:space="0" w:color="auto"/>
            </w:tcBorders>
            <w:shd w:val="clear" w:color="auto" w:fill="auto"/>
            <w:noWrap/>
            <w:vAlign w:val="bottom"/>
            <w:hideMark/>
          </w:tcPr>
          <w:p w14:paraId="2BCE071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04" w:type="dxa"/>
            <w:tcBorders>
              <w:top w:val="nil"/>
              <w:left w:val="nil"/>
              <w:bottom w:val="single" w:sz="4" w:space="0" w:color="auto"/>
              <w:right w:val="single" w:sz="8" w:space="0" w:color="auto"/>
            </w:tcBorders>
            <w:shd w:val="clear" w:color="auto" w:fill="auto"/>
            <w:noWrap/>
            <w:vAlign w:val="bottom"/>
            <w:hideMark/>
          </w:tcPr>
          <w:p w14:paraId="19F1F9D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2" w:type="dxa"/>
            <w:tcBorders>
              <w:top w:val="nil"/>
              <w:left w:val="nil"/>
              <w:bottom w:val="single" w:sz="4" w:space="0" w:color="auto"/>
              <w:right w:val="single" w:sz="4" w:space="0" w:color="auto"/>
            </w:tcBorders>
            <w:shd w:val="clear" w:color="auto" w:fill="auto"/>
            <w:noWrap/>
            <w:vAlign w:val="bottom"/>
            <w:hideMark/>
          </w:tcPr>
          <w:p w14:paraId="730B28D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0E2B8C1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37AB08A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4" w:space="0" w:color="auto"/>
            </w:tcBorders>
            <w:shd w:val="clear" w:color="auto" w:fill="auto"/>
            <w:noWrap/>
            <w:vAlign w:val="bottom"/>
            <w:hideMark/>
          </w:tcPr>
          <w:p w14:paraId="3778D46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3178468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42308F" w:rsidRPr="00130C8E" w14:paraId="0F1E841C"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14AD7CC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E9926A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346CA34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4" w:space="0" w:color="auto"/>
            </w:tcBorders>
            <w:shd w:val="clear" w:color="auto" w:fill="auto"/>
            <w:noWrap/>
            <w:vAlign w:val="bottom"/>
            <w:hideMark/>
          </w:tcPr>
          <w:p w14:paraId="46C0564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4" w:space="0" w:color="auto"/>
            </w:tcBorders>
            <w:shd w:val="clear" w:color="auto" w:fill="auto"/>
            <w:noWrap/>
            <w:vAlign w:val="bottom"/>
            <w:hideMark/>
          </w:tcPr>
          <w:p w14:paraId="5BBB7F5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04" w:type="dxa"/>
            <w:tcBorders>
              <w:top w:val="nil"/>
              <w:left w:val="nil"/>
              <w:bottom w:val="single" w:sz="4" w:space="0" w:color="auto"/>
              <w:right w:val="single" w:sz="8" w:space="0" w:color="auto"/>
            </w:tcBorders>
            <w:shd w:val="clear" w:color="auto" w:fill="auto"/>
            <w:noWrap/>
            <w:vAlign w:val="bottom"/>
            <w:hideMark/>
          </w:tcPr>
          <w:p w14:paraId="431135B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0646E37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92" w:type="dxa"/>
            <w:tcBorders>
              <w:top w:val="nil"/>
              <w:left w:val="nil"/>
              <w:bottom w:val="single" w:sz="4" w:space="0" w:color="auto"/>
              <w:right w:val="single" w:sz="4" w:space="0" w:color="auto"/>
            </w:tcBorders>
            <w:shd w:val="clear" w:color="auto" w:fill="auto"/>
            <w:noWrap/>
            <w:vAlign w:val="bottom"/>
            <w:hideMark/>
          </w:tcPr>
          <w:p w14:paraId="6891C76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3B9B1BC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04" w:type="dxa"/>
            <w:tcBorders>
              <w:top w:val="nil"/>
              <w:left w:val="nil"/>
              <w:bottom w:val="single" w:sz="4" w:space="0" w:color="auto"/>
              <w:right w:val="single" w:sz="4" w:space="0" w:color="auto"/>
            </w:tcBorders>
            <w:shd w:val="clear" w:color="auto" w:fill="auto"/>
            <w:noWrap/>
            <w:vAlign w:val="bottom"/>
            <w:hideMark/>
          </w:tcPr>
          <w:p w14:paraId="4885499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auto"/>
            <w:noWrap/>
            <w:vAlign w:val="bottom"/>
            <w:hideMark/>
          </w:tcPr>
          <w:p w14:paraId="3C658E8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1F18EAD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19F61D3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11CC6C8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6A6D2A5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78FD887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r>
      <w:tr w:rsidR="0042308F" w:rsidRPr="00130C8E" w14:paraId="03D48D68"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20BED89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48848C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0B5D33B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1196C90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60AA020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8" w:space="0" w:color="auto"/>
            </w:tcBorders>
            <w:shd w:val="clear" w:color="auto" w:fill="auto"/>
            <w:noWrap/>
            <w:vAlign w:val="bottom"/>
            <w:hideMark/>
          </w:tcPr>
          <w:p w14:paraId="751DB2F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692" w:type="dxa"/>
            <w:tcBorders>
              <w:top w:val="nil"/>
              <w:left w:val="nil"/>
              <w:bottom w:val="single" w:sz="4" w:space="0" w:color="auto"/>
              <w:right w:val="single" w:sz="4" w:space="0" w:color="auto"/>
            </w:tcBorders>
            <w:shd w:val="clear" w:color="auto" w:fill="auto"/>
            <w:noWrap/>
            <w:vAlign w:val="bottom"/>
            <w:hideMark/>
          </w:tcPr>
          <w:p w14:paraId="0F68A74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3CE6CD2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7D5A048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016C65F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8" w:space="0" w:color="auto"/>
            </w:tcBorders>
            <w:shd w:val="clear" w:color="auto" w:fill="auto"/>
            <w:noWrap/>
            <w:vAlign w:val="bottom"/>
            <w:hideMark/>
          </w:tcPr>
          <w:p w14:paraId="3690941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692" w:type="dxa"/>
            <w:tcBorders>
              <w:top w:val="nil"/>
              <w:left w:val="nil"/>
              <w:bottom w:val="single" w:sz="4" w:space="0" w:color="auto"/>
              <w:right w:val="single" w:sz="4" w:space="0" w:color="auto"/>
            </w:tcBorders>
            <w:shd w:val="clear" w:color="auto" w:fill="auto"/>
            <w:noWrap/>
            <w:vAlign w:val="bottom"/>
            <w:hideMark/>
          </w:tcPr>
          <w:p w14:paraId="638EFF2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7FDEEEE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2" w:type="dxa"/>
            <w:tcBorders>
              <w:top w:val="nil"/>
              <w:left w:val="nil"/>
              <w:bottom w:val="single" w:sz="4" w:space="0" w:color="auto"/>
              <w:right w:val="single" w:sz="4" w:space="0" w:color="auto"/>
            </w:tcBorders>
            <w:shd w:val="clear" w:color="auto" w:fill="auto"/>
            <w:noWrap/>
            <w:vAlign w:val="bottom"/>
            <w:hideMark/>
          </w:tcPr>
          <w:p w14:paraId="267F0FA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7388FC8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694D502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r>
      <w:tr w:rsidR="0042308F" w:rsidRPr="00130C8E" w14:paraId="18419A74"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0C41916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A73958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4F3C1A9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4FD59FD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4" w:space="0" w:color="auto"/>
            </w:tcBorders>
            <w:shd w:val="clear" w:color="auto" w:fill="auto"/>
            <w:noWrap/>
            <w:vAlign w:val="bottom"/>
            <w:hideMark/>
          </w:tcPr>
          <w:p w14:paraId="5162251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8" w:space="0" w:color="auto"/>
            </w:tcBorders>
            <w:shd w:val="clear" w:color="auto" w:fill="auto"/>
            <w:noWrap/>
            <w:vAlign w:val="bottom"/>
            <w:hideMark/>
          </w:tcPr>
          <w:p w14:paraId="3D36CF3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7AB7FFE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7FE0AD4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6964B33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4" w:space="0" w:color="auto"/>
            </w:tcBorders>
            <w:shd w:val="clear" w:color="auto" w:fill="auto"/>
            <w:noWrap/>
            <w:vAlign w:val="bottom"/>
            <w:hideMark/>
          </w:tcPr>
          <w:p w14:paraId="573D36C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8" w:space="0" w:color="auto"/>
            </w:tcBorders>
            <w:shd w:val="clear" w:color="auto" w:fill="auto"/>
            <w:noWrap/>
            <w:vAlign w:val="bottom"/>
            <w:hideMark/>
          </w:tcPr>
          <w:p w14:paraId="626A4CC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92" w:type="dxa"/>
            <w:tcBorders>
              <w:top w:val="nil"/>
              <w:left w:val="nil"/>
              <w:bottom w:val="single" w:sz="4" w:space="0" w:color="auto"/>
              <w:right w:val="single" w:sz="4" w:space="0" w:color="auto"/>
            </w:tcBorders>
            <w:shd w:val="clear" w:color="auto" w:fill="auto"/>
            <w:noWrap/>
            <w:vAlign w:val="bottom"/>
            <w:hideMark/>
          </w:tcPr>
          <w:p w14:paraId="2311214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63365B3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692" w:type="dxa"/>
            <w:tcBorders>
              <w:top w:val="nil"/>
              <w:left w:val="nil"/>
              <w:bottom w:val="single" w:sz="4" w:space="0" w:color="auto"/>
              <w:right w:val="single" w:sz="4" w:space="0" w:color="auto"/>
            </w:tcBorders>
            <w:shd w:val="clear" w:color="auto" w:fill="auto"/>
            <w:noWrap/>
            <w:vAlign w:val="bottom"/>
            <w:hideMark/>
          </w:tcPr>
          <w:p w14:paraId="375700B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1FC31FE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1BAAEBC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42308F" w:rsidRPr="00130C8E" w14:paraId="0E8C61C7"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27CF199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F15EB0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16E673B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21F1025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4" w:space="0" w:color="auto"/>
            </w:tcBorders>
            <w:shd w:val="clear" w:color="auto" w:fill="auto"/>
            <w:noWrap/>
            <w:vAlign w:val="bottom"/>
            <w:hideMark/>
          </w:tcPr>
          <w:p w14:paraId="35F4014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8" w:space="0" w:color="auto"/>
            </w:tcBorders>
            <w:shd w:val="clear" w:color="auto" w:fill="auto"/>
            <w:noWrap/>
            <w:vAlign w:val="bottom"/>
            <w:hideMark/>
          </w:tcPr>
          <w:p w14:paraId="6CE0C3D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692" w:type="dxa"/>
            <w:tcBorders>
              <w:top w:val="nil"/>
              <w:left w:val="nil"/>
              <w:bottom w:val="single" w:sz="4" w:space="0" w:color="auto"/>
              <w:right w:val="single" w:sz="4" w:space="0" w:color="auto"/>
            </w:tcBorders>
            <w:shd w:val="clear" w:color="auto" w:fill="auto"/>
            <w:noWrap/>
            <w:vAlign w:val="bottom"/>
            <w:hideMark/>
          </w:tcPr>
          <w:p w14:paraId="05C54BC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7CF7ACF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44B42E2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4F5AF8D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7008265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92" w:type="dxa"/>
            <w:tcBorders>
              <w:top w:val="nil"/>
              <w:left w:val="nil"/>
              <w:bottom w:val="single" w:sz="4" w:space="0" w:color="auto"/>
              <w:right w:val="single" w:sz="4" w:space="0" w:color="auto"/>
            </w:tcBorders>
            <w:shd w:val="clear" w:color="auto" w:fill="auto"/>
            <w:noWrap/>
            <w:vAlign w:val="bottom"/>
            <w:hideMark/>
          </w:tcPr>
          <w:p w14:paraId="03B2DAB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7F7CE6C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75AF6E9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6633479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584E3B8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r>
      <w:tr w:rsidR="0042308F" w:rsidRPr="00130C8E" w14:paraId="41C0D91F"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3A8FB535" w14:textId="4BE7D582"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Konstantynów</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62788A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2" w:type="dxa"/>
            <w:tcBorders>
              <w:top w:val="nil"/>
              <w:left w:val="nil"/>
              <w:bottom w:val="single" w:sz="4" w:space="0" w:color="auto"/>
              <w:right w:val="single" w:sz="4" w:space="0" w:color="auto"/>
            </w:tcBorders>
            <w:shd w:val="clear" w:color="auto" w:fill="auto"/>
            <w:noWrap/>
            <w:vAlign w:val="bottom"/>
            <w:hideMark/>
          </w:tcPr>
          <w:p w14:paraId="25B20C5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3A903CB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4A774EB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auto"/>
            <w:noWrap/>
            <w:vAlign w:val="bottom"/>
            <w:hideMark/>
          </w:tcPr>
          <w:p w14:paraId="5E14A35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692" w:type="dxa"/>
            <w:tcBorders>
              <w:top w:val="nil"/>
              <w:left w:val="nil"/>
              <w:bottom w:val="single" w:sz="4" w:space="0" w:color="auto"/>
              <w:right w:val="single" w:sz="4" w:space="0" w:color="auto"/>
            </w:tcBorders>
            <w:shd w:val="clear" w:color="auto" w:fill="auto"/>
            <w:noWrap/>
            <w:vAlign w:val="bottom"/>
            <w:hideMark/>
          </w:tcPr>
          <w:p w14:paraId="58CA418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6240AF7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669900E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16C4D4D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04" w:type="dxa"/>
            <w:tcBorders>
              <w:top w:val="nil"/>
              <w:left w:val="nil"/>
              <w:bottom w:val="single" w:sz="4" w:space="0" w:color="auto"/>
              <w:right w:val="single" w:sz="8" w:space="0" w:color="auto"/>
            </w:tcBorders>
            <w:shd w:val="clear" w:color="auto" w:fill="auto"/>
            <w:noWrap/>
            <w:vAlign w:val="bottom"/>
            <w:hideMark/>
          </w:tcPr>
          <w:p w14:paraId="18253E8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92" w:type="dxa"/>
            <w:tcBorders>
              <w:top w:val="nil"/>
              <w:left w:val="nil"/>
              <w:bottom w:val="single" w:sz="4" w:space="0" w:color="auto"/>
              <w:right w:val="single" w:sz="4" w:space="0" w:color="auto"/>
            </w:tcBorders>
            <w:shd w:val="clear" w:color="auto" w:fill="auto"/>
            <w:noWrap/>
            <w:vAlign w:val="bottom"/>
            <w:hideMark/>
          </w:tcPr>
          <w:p w14:paraId="67DC8A6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12B63E3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747E025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212DE56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78C69A0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r>
      <w:tr w:rsidR="0042308F" w:rsidRPr="00130C8E" w14:paraId="2DC469F4"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1E56576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163B56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1933FA7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7A1CF91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448D520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8" w:space="0" w:color="auto"/>
            </w:tcBorders>
            <w:shd w:val="clear" w:color="auto" w:fill="auto"/>
            <w:noWrap/>
            <w:vAlign w:val="bottom"/>
            <w:hideMark/>
          </w:tcPr>
          <w:p w14:paraId="7C90D2D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692" w:type="dxa"/>
            <w:tcBorders>
              <w:top w:val="nil"/>
              <w:left w:val="nil"/>
              <w:bottom w:val="single" w:sz="4" w:space="0" w:color="auto"/>
              <w:right w:val="single" w:sz="4" w:space="0" w:color="auto"/>
            </w:tcBorders>
            <w:shd w:val="clear" w:color="auto" w:fill="auto"/>
            <w:noWrap/>
            <w:vAlign w:val="bottom"/>
            <w:hideMark/>
          </w:tcPr>
          <w:p w14:paraId="5AF5B5C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1F4BA9A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34B91A8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04" w:type="dxa"/>
            <w:tcBorders>
              <w:top w:val="nil"/>
              <w:left w:val="nil"/>
              <w:bottom w:val="single" w:sz="4" w:space="0" w:color="auto"/>
              <w:right w:val="single" w:sz="4" w:space="0" w:color="auto"/>
            </w:tcBorders>
            <w:shd w:val="clear" w:color="auto" w:fill="auto"/>
            <w:noWrap/>
            <w:vAlign w:val="bottom"/>
            <w:hideMark/>
          </w:tcPr>
          <w:p w14:paraId="3C3B8E3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04" w:type="dxa"/>
            <w:tcBorders>
              <w:top w:val="nil"/>
              <w:left w:val="nil"/>
              <w:bottom w:val="single" w:sz="4" w:space="0" w:color="auto"/>
              <w:right w:val="single" w:sz="8" w:space="0" w:color="auto"/>
            </w:tcBorders>
            <w:shd w:val="clear" w:color="auto" w:fill="auto"/>
            <w:noWrap/>
            <w:vAlign w:val="bottom"/>
            <w:hideMark/>
          </w:tcPr>
          <w:p w14:paraId="53CC111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92" w:type="dxa"/>
            <w:tcBorders>
              <w:top w:val="nil"/>
              <w:left w:val="nil"/>
              <w:bottom w:val="single" w:sz="4" w:space="0" w:color="auto"/>
              <w:right w:val="single" w:sz="4" w:space="0" w:color="auto"/>
            </w:tcBorders>
            <w:shd w:val="clear" w:color="auto" w:fill="auto"/>
            <w:noWrap/>
            <w:vAlign w:val="bottom"/>
            <w:hideMark/>
          </w:tcPr>
          <w:p w14:paraId="56B8D79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0C3421E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4704CD5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1E47691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3496637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r>
      <w:tr w:rsidR="0042308F" w:rsidRPr="00130C8E" w14:paraId="79B9233B" w14:textId="77777777" w:rsidTr="007F3045">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6321933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A19ECE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2" w:type="dxa"/>
            <w:tcBorders>
              <w:top w:val="nil"/>
              <w:left w:val="nil"/>
              <w:bottom w:val="single" w:sz="4" w:space="0" w:color="auto"/>
              <w:right w:val="single" w:sz="4" w:space="0" w:color="auto"/>
            </w:tcBorders>
            <w:shd w:val="clear" w:color="auto" w:fill="auto"/>
            <w:noWrap/>
            <w:vAlign w:val="bottom"/>
            <w:hideMark/>
          </w:tcPr>
          <w:p w14:paraId="6FA1B1F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2935CB2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04" w:type="dxa"/>
            <w:tcBorders>
              <w:top w:val="nil"/>
              <w:left w:val="nil"/>
              <w:bottom w:val="single" w:sz="4" w:space="0" w:color="auto"/>
              <w:right w:val="single" w:sz="4" w:space="0" w:color="auto"/>
            </w:tcBorders>
            <w:shd w:val="clear" w:color="auto" w:fill="auto"/>
            <w:noWrap/>
            <w:vAlign w:val="bottom"/>
            <w:hideMark/>
          </w:tcPr>
          <w:p w14:paraId="0FBEFFB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auto"/>
            <w:noWrap/>
            <w:vAlign w:val="bottom"/>
            <w:hideMark/>
          </w:tcPr>
          <w:p w14:paraId="2D64EEF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92" w:type="dxa"/>
            <w:tcBorders>
              <w:top w:val="nil"/>
              <w:left w:val="nil"/>
              <w:bottom w:val="single" w:sz="4" w:space="0" w:color="auto"/>
              <w:right w:val="single" w:sz="4" w:space="0" w:color="auto"/>
            </w:tcBorders>
            <w:shd w:val="clear" w:color="auto" w:fill="auto"/>
            <w:noWrap/>
            <w:vAlign w:val="bottom"/>
            <w:hideMark/>
          </w:tcPr>
          <w:p w14:paraId="142F56C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2" w:type="dxa"/>
            <w:tcBorders>
              <w:top w:val="nil"/>
              <w:left w:val="nil"/>
              <w:bottom w:val="single" w:sz="4" w:space="0" w:color="auto"/>
              <w:right w:val="single" w:sz="4" w:space="0" w:color="auto"/>
            </w:tcBorders>
            <w:shd w:val="clear" w:color="auto" w:fill="auto"/>
            <w:noWrap/>
            <w:vAlign w:val="bottom"/>
            <w:hideMark/>
          </w:tcPr>
          <w:p w14:paraId="77204E0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4" w:space="0" w:color="auto"/>
            </w:tcBorders>
            <w:shd w:val="clear" w:color="auto" w:fill="auto"/>
            <w:noWrap/>
            <w:vAlign w:val="bottom"/>
            <w:hideMark/>
          </w:tcPr>
          <w:p w14:paraId="2D5F596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3DF5E16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04" w:type="dxa"/>
            <w:tcBorders>
              <w:top w:val="nil"/>
              <w:left w:val="nil"/>
              <w:bottom w:val="single" w:sz="4" w:space="0" w:color="auto"/>
              <w:right w:val="single" w:sz="8" w:space="0" w:color="auto"/>
            </w:tcBorders>
            <w:shd w:val="clear" w:color="auto" w:fill="auto"/>
            <w:noWrap/>
            <w:vAlign w:val="bottom"/>
            <w:hideMark/>
          </w:tcPr>
          <w:p w14:paraId="1CD4A7C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692" w:type="dxa"/>
            <w:tcBorders>
              <w:top w:val="nil"/>
              <w:left w:val="nil"/>
              <w:bottom w:val="single" w:sz="4" w:space="0" w:color="auto"/>
              <w:right w:val="single" w:sz="4" w:space="0" w:color="auto"/>
            </w:tcBorders>
            <w:shd w:val="clear" w:color="auto" w:fill="auto"/>
            <w:noWrap/>
            <w:vAlign w:val="bottom"/>
            <w:hideMark/>
          </w:tcPr>
          <w:p w14:paraId="253526B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2" w:type="dxa"/>
            <w:tcBorders>
              <w:top w:val="nil"/>
              <w:left w:val="nil"/>
              <w:bottom w:val="single" w:sz="4" w:space="0" w:color="auto"/>
              <w:right w:val="single" w:sz="4" w:space="0" w:color="auto"/>
            </w:tcBorders>
            <w:shd w:val="clear" w:color="auto" w:fill="auto"/>
            <w:noWrap/>
            <w:vAlign w:val="bottom"/>
            <w:hideMark/>
          </w:tcPr>
          <w:p w14:paraId="031B989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2" w:type="dxa"/>
            <w:tcBorders>
              <w:top w:val="nil"/>
              <w:left w:val="nil"/>
              <w:bottom w:val="single" w:sz="4" w:space="0" w:color="auto"/>
              <w:right w:val="single" w:sz="4" w:space="0" w:color="auto"/>
            </w:tcBorders>
            <w:shd w:val="clear" w:color="auto" w:fill="auto"/>
            <w:noWrap/>
            <w:vAlign w:val="bottom"/>
            <w:hideMark/>
          </w:tcPr>
          <w:p w14:paraId="54B8DB3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04" w:type="dxa"/>
            <w:tcBorders>
              <w:top w:val="nil"/>
              <w:left w:val="nil"/>
              <w:bottom w:val="single" w:sz="4" w:space="0" w:color="auto"/>
              <w:right w:val="single" w:sz="4" w:space="0" w:color="auto"/>
            </w:tcBorders>
            <w:shd w:val="clear" w:color="auto" w:fill="auto"/>
            <w:noWrap/>
            <w:vAlign w:val="bottom"/>
            <w:hideMark/>
          </w:tcPr>
          <w:p w14:paraId="52BE1C4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04" w:type="dxa"/>
            <w:tcBorders>
              <w:top w:val="nil"/>
              <w:left w:val="nil"/>
              <w:bottom w:val="single" w:sz="4" w:space="0" w:color="auto"/>
              <w:right w:val="single" w:sz="8" w:space="0" w:color="auto"/>
            </w:tcBorders>
            <w:shd w:val="clear" w:color="auto" w:fill="FFFFFF" w:themeFill="background1"/>
            <w:noWrap/>
            <w:vAlign w:val="bottom"/>
            <w:hideMark/>
          </w:tcPr>
          <w:p w14:paraId="624FBE1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42308F" w:rsidRPr="00130C8E" w14:paraId="76F9A4A2" w14:textId="77777777" w:rsidTr="007F3045">
        <w:trPr>
          <w:trHeight w:val="300"/>
        </w:trPr>
        <w:tc>
          <w:tcPr>
            <w:tcW w:w="1696" w:type="dxa"/>
            <w:tcBorders>
              <w:top w:val="nil"/>
              <w:left w:val="single" w:sz="4" w:space="0" w:color="auto"/>
              <w:bottom w:val="single" w:sz="4" w:space="0" w:color="auto"/>
              <w:right w:val="nil"/>
            </w:tcBorders>
            <w:shd w:val="clear" w:color="000000" w:fill="FFFF00"/>
            <w:noWrap/>
            <w:vAlign w:val="bottom"/>
            <w:hideMark/>
          </w:tcPr>
          <w:p w14:paraId="4E897DB4" w14:textId="77777777" w:rsidR="0042308F" w:rsidRPr="00130C8E" w:rsidRDefault="0042308F"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Razem:</w:t>
            </w:r>
          </w:p>
        </w:tc>
        <w:tc>
          <w:tcPr>
            <w:tcW w:w="567" w:type="dxa"/>
            <w:tcBorders>
              <w:top w:val="nil"/>
              <w:left w:val="single" w:sz="8" w:space="0" w:color="auto"/>
              <w:bottom w:val="single" w:sz="4" w:space="0" w:color="auto"/>
              <w:right w:val="single" w:sz="4" w:space="0" w:color="auto"/>
            </w:tcBorders>
            <w:shd w:val="clear" w:color="000000" w:fill="FFFF00"/>
            <w:noWrap/>
            <w:vAlign w:val="bottom"/>
            <w:hideMark/>
          </w:tcPr>
          <w:p w14:paraId="0BA83231"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692" w:type="dxa"/>
            <w:tcBorders>
              <w:top w:val="nil"/>
              <w:left w:val="nil"/>
              <w:bottom w:val="single" w:sz="4" w:space="0" w:color="auto"/>
              <w:right w:val="single" w:sz="4" w:space="0" w:color="auto"/>
            </w:tcBorders>
            <w:shd w:val="clear" w:color="000000" w:fill="FFFF00"/>
            <w:noWrap/>
            <w:vAlign w:val="bottom"/>
            <w:hideMark/>
          </w:tcPr>
          <w:p w14:paraId="4E9A466F"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12</w:t>
            </w:r>
          </w:p>
        </w:tc>
        <w:tc>
          <w:tcPr>
            <w:tcW w:w="804" w:type="dxa"/>
            <w:tcBorders>
              <w:top w:val="nil"/>
              <w:left w:val="nil"/>
              <w:bottom w:val="single" w:sz="4" w:space="0" w:color="auto"/>
              <w:right w:val="single" w:sz="4" w:space="0" w:color="auto"/>
            </w:tcBorders>
            <w:shd w:val="clear" w:color="000000" w:fill="FFFF00"/>
            <w:noWrap/>
            <w:vAlign w:val="bottom"/>
            <w:hideMark/>
          </w:tcPr>
          <w:p w14:paraId="0F8CF8DA"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65</w:t>
            </w:r>
          </w:p>
        </w:tc>
        <w:tc>
          <w:tcPr>
            <w:tcW w:w="804" w:type="dxa"/>
            <w:tcBorders>
              <w:top w:val="nil"/>
              <w:left w:val="nil"/>
              <w:bottom w:val="single" w:sz="4" w:space="0" w:color="auto"/>
              <w:right w:val="single" w:sz="4" w:space="0" w:color="auto"/>
            </w:tcBorders>
            <w:shd w:val="clear" w:color="000000" w:fill="FFFF00"/>
            <w:noWrap/>
            <w:vAlign w:val="bottom"/>
            <w:hideMark/>
          </w:tcPr>
          <w:p w14:paraId="2E338595"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101</w:t>
            </w:r>
          </w:p>
        </w:tc>
        <w:tc>
          <w:tcPr>
            <w:tcW w:w="804" w:type="dxa"/>
            <w:tcBorders>
              <w:top w:val="nil"/>
              <w:left w:val="nil"/>
              <w:bottom w:val="single" w:sz="4" w:space="0" w:color="auto"/>
              <w:right w:val="single" w:sz="8" w:space="0" w:color="auto"/>
            </w:tcBorders>
            <w:shd w:val="clear" w:color="000000" w:fill="FFFF00"/>
            <w:noWrap/>
            <w:vAlign w:val="bottom"/>
            <w:hideMark/>
          </w:tcPr>
          <w:p w14:paraId="09987C6D"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77</w:t>
            </w:r>
          </w:p>
        </w:tc>
        <w:tc>
          <w:tcPr>
            <w:tcW w:w="692" w:type="dxa"/>
            <w:tcBorders>
              <w:top w:val="nil"/>
              <w:left w:val="nil"/>
              <w:bottom w:val="single" w:sz="4" w:space="0" w:color="auto"/>
              <w:right w:val="single" w:sz="4" w:space="0" w:color="auto"/>
            </w:tcBorders>
            <w:shd w:val="clear" w:color="000000" w:fill="FFFF00"/>
            <w:noWrap/>
            <w:vAlign w:val="bottom"/>
            <w:hideMark/>
          </w:tcPr>
          <w:p w14:paraId="39EA062A"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692" w:type="dxa"/>
            <w:tcBorders>
              <w:top w:val="nil"/>
              <w:left w:val="nil"/>
              <w:bottom w:val="single" w:sz="4" w:space="0" w:color="auto"/>
              <w:right w:val="single" w:sz="4" w:space="0" w:color="auto"/>
            </w:tcBorders>
            <w:shd w:val="clear" w:color="000000" w:fill="FFFF00"/>
            <w:noWrap/>
            <w:vAlign w:val="bottom"/>
            <w:hideMark/>
          </w:tcPr>
          <w:p w14:paraId="61FB454F"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19</w:t>
            </w:r>
          </w:p>
        </w:tc>
        <w:tc>
          <w:tcPr>
            <w:tcW w:w="804" w:type="dxa"/>
            <w:tcBorders>
              <w:top w:val="nil"/>
              <w:left w:val="nil"/>
              <w:bottom w:val="single" w:sz="4" w:space="0" w:color="auto"/>
              <w:right w:val="single" w:sz="4" w:space="0" w:color="auto"/>
            </w:tcBorders>
            <w:shd w:val="clear" w:color="000000" w:fill="FFFF00"/>
            <w:noWrap/>
            <w:vAlign w:val="bottom"/>
            <w:hideMark/>
          </w:tcPr>
          <w:p w14:paraId="7F9ECF8C"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65</w:t>
            </w:r>
          </w:p>
        </w:tc>
        <w:tc>
          <w:tcPr>
            <w:tcW w:w="804" w:type="dxa"/>
            <w:tcBorders>
              <w:top w:val="nil"/>
              <w:left w:val="nil"/>
              <w:bottom w:val="single" w:sz="4" w:space="0" w:color="auto"/>
              <w:right w:val="single" w:sz="4" w:space="0" w:color="auto"/>
            </w:tcBorders>
            <w:shd w:val="clear" w:color="000000" w:fill="FFFF00"/>
            <w:noWrap/>
            <w:vAlign w:val="bottom"/>
            <w:hideMark/>
          </w:tcPr>
          <w:p w14:paraId="0A8D24A0"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85</w:t>
            </w:r>
          </w:p>
        </w:tc>
        <w:tc>
          <w:tcPr>
            <w:tcW w:w="804" w:type="dxa"/>
            <w:tcBorders>
              <w:top w:val="nil"/>
              <w:left w:val="nil"/>
              <w:bottom w:val="single" w:sz="4" w:space="0" w:color="auto"/>
              <w:right w:val="single" w:sz="8" w:space="0" w:color="auto"/>
            </w:tcBorders>
            <w:shd w:val="clear" w:color="000000" w:fill="FFFF00"/>
            <w:noWrap/>
            <w:vAlign w:val="bottom"/>
            <w:hideMark/>
          </w:tcPr>
          <w:p w14:paraId="63C2BDDA"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88</w:t>
            </w:r>
          </w:p>
        </w:tc>
        <w:tc>
          <w:tcPr>
            <w:tcW w:w="692" w:type="dxa"/>
            <w:tcBorders>
              <w:top w:val="nil"/>
              <w:left w:val="nil"/>
              <w:bottom w:val="single" w:sz="4" w:space="0" w:color="auto"/>
              <w:right w:val="single" w:sz="4" w:space="0" w:color="auto"/>
            </w:tcBorders>
            <w:shd w:val="clear" w:color="000000" w:fill="FFFF00"/>
            <w:noWrap/>
            <w:vAlign w:val="bottom"/>
            <w:hideMark/>
          </w:tcPr>
          <w:p w14:paraId="40FA4915"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692" w:type="dxa"/>
            <w:tcBorders>
              <w:top w:val="nil"/>
              <w:left w:val="nil"/>
              <w:bottom w:val="single" w:sz="4" w:space="0" w:color="auto"/>
              <w:right w:val="single" w:sz="4" w:space="0" w:color="auto"/>
            </w:tcBorders>
            <w:shd w:val="clear" w:color="000000" w:fill="FFFF00"/>
            <w:noWrap/>
            <w:vAlign w:val="bottom"/>
            <w:hideMark/>
          </w:tcPr>
          <w:p w14:paraId="5CD29241"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692" w:type="dxa"/>
            <w:tcBorders>
              <w:top w:val="nil"/>
              <w:left w:val="nil"/>
              <w:bottom w:val="single" w:sz="4" w:space="0" w:color="auto"/>
              <w:right w:val="single" w:sz="4" w:space="0" w:color="auto"/>
            </w:tcBorders>
            <w:shd w:val="clear" w:color="000000" w:fill="FFFF00"/>
            <w:noWrap/>
            <w:vAlign w:val="bottom"/>
            <w:hideMark/>
          </w:tcPr>
          <w:p w14:paraId="1541A979"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21</w:t>
            </w:r>
          </w:p>
        </w:tc>
        <w:tc>
          <w:tcPr>
            <w:tcW w:w="804" w:type="dxa"/>
            <w:tcBorders>
              <w:top w:val="nil"/>
              <w:left w:val="nil"/>
              <w:bottom w:val="single" w:sz="4" w:space="0" w:color="auto"/>
              <w:right w:val="single" w:sz="4" w:space="0" w:color="auto"/>
            </w:tcBorders>
            <w:shd w:val="clear" w:color="000000" w:fill="FFFF00"/>
            <w:noWrap/>
            <w:vAlign w:val="bottom"/>
            <w:hideMark/>
          </w:tcPr>
          <w:p w14:paraId="130F42FA"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77</w:t>
            </w:r>
          </w:p>
        </w:tc>
        <w:tc>
          <w:tcPr>
            <w:tcW w:w="804" w:type="dxa"/>
            <w:tcBorders>
              <w:top w:val="nil"/>
              <w:left w:val="nil"/>
              <w:bottom w:val="single" w:sz="4" w:space="0" w:color="auto"/>
              <w:right w:val="single" w:sz="8" w:space="0" w:color="auto"/>
            </w:tcBorders>
            <w:shd w:val="clear" w:color="000000" w:fill="FFFF00"/>
            <w:noWrap/>
            <w:vAlign w:val="bottom"/>
            <w:hideMark/>
          </w:tcPr>
          <w:p w14:paraId="4B893741"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157</w:t>
            </w:r>
          </w:p>
        </w:tc>
      </w:tr>
    </w:tbl>
    <w:p w14:paraId="6E23BD4A" w14:textId="77777777" w:rsidR="00B24223" w:rsidRPr="00130C8E" w:rsidRDefault="00B24223" w:rsidP="00130C8E">
      <w:pPr>
        <w:spacing w:line="360" w:lineRule="auto"/>
        <w:jc w:val="both"/>
        <w:rPr>
          <w:rFonts w:ascii="Times New Roman" w:hAnsi="Times New Roman" w:cs="Times New Roman"/>
          <w:b/>
          <w:bCs/>
        </w:rPr>
        <w:sectPr w:rsidR="00B24223" w:rsidRPr="00130C8E" w:rsidSect="00B24223">
          <w:pgSz w:w="16838" w:h="11906" w:orient="landscape"/>
          <w:pgMar w:top="1418" w:right="1418" w:bottom="1418" w:left="1418" w:header="709" w:footer="709" w:gutter="0"/>
          <w:cols w:space="708"/>
          <w:docGrid w:linePitch="360"/>
        </w:sectPr>
      </w:pPr>
    </w:p>
    <w:tbl>
      <w:tblPr>
        <w:tblW w:w="6760" w:type="dxa"/>
        <w:tblCellMar>
          <w:left w:w="70" w:type="dxa"/>
          <w:right w:w="70" w:type="dxa"/>
        </w:tblCellMar>
        <w:tblLook w:val="04A0" w:firstRow="1" w:lastRow="0" w:firstColumn="1" w:lastColumn="0" w:noHBand="0" w:noVBand="1"/>
      </w:tblPr>
      <w:tblGrid>
        <w:gridCol w:w="1960"/>
        <w:gridCol w:w="960"/>
        <w:gridCol w:w="960"/>
        <w:gridCol w:w="960"/>
        <w:gridCol w:w="960"/>
        <w:gridCol w:w="960"/>
      </w:tblGrid>
      <w:tr w:rsidR="0042308F" w:rsidRPr="00130C8E" w14:paraId="0817FAC5" w14:textId="77777777" w:rsidTr="007F3045">
        <w:trPr>
          <w:trHeight w:val="542"/>
        </w:trPr>
        <w:tc>
          <w:tcPr>
            <w:tcW w:w="1960" w:type="dxa"/>
            <w:vMerge w:val="restart"/>
            <w:tcBorders>
              <w:top w:val="single" w:sz="4" w:space="0" w:color="auto"/>
              <w:left w:val="single" w:sz="4" w:space="0" w:color="auto"/>
              <w:bottom w:val="single" w:sz="4" w:space="0" w:color="000000"/>
              <w:right w:val="single" w:sz="8" w:space="0" w:color="auto"/>
            </w:tcBorders>
            <w:shd w:val="clear" w:color="auto" w:fill="auto"/>
            <w:noWrap/>
            <w:vAlign w:val="bottom"/>
            <w:hideMark/>
          </w:tcPr>
          <w:p w14:paraId="460D4D1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lastRenderedPageBreak/>
              <w:t> </w:t>
            </w:r>
          </w:p>
        </w:tc>
        <w:tc>
          <w:tcPr>
            <w:tcW w:w="4800"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0752A1D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Rozwój przedsiębiorczości opartej na odnawialnych źródłach energii</w:t>
            </w:r>
          </w:p>
        </w:tc>
      </w:tr>
      <w:tr w:rsidR="0042308F" w:rsidRPr="00130C8E" w14:paraId="711B7979" w14:textId="77777777" w:rsidTr="007F3045">
        <w:trPr>
          <w:trHeight w:val="300"/>
        </w:trPr>
        <w:tc>
          <w:tcPr>
            <w:tcW w:w="1960" w:type="dxa"/>
            <w:vMerge/>
            <w:tcBorders>
              <w:top w:val="single" w:sz="4" w:space="0" w:color="auto"/>
              <w:left w:val="single" w:sz="4" w:space="0" w:color="auto"/>
              <w:bottom w:val="single" w:sz="4" w:space="0" w:color="000000"/>
              <w:right w:val="single" w:sz="8" w:space="0" w:color="auto"/>
            </w:tcBorders>
            <w:vAlign w:val="center"/>
            <w:hideMark/>
          </w:tcPr>
          <w:p w14:paraId="1AFC117D" w14:textId="77777777" w:rsidR="0042308F" w:rsidRPr="00130C8E" w:rsidRDefault="0042308F" w:rsidP="00101B07">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000000" w:fill="FFC000"/>
            <w:noWrap/>
            <w:vAlign w:val="bottom"/>
            <w:hideMark/>
          </w:tcPr>
          <w:p w14:paraId="5337AB8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000000" w:fill="FFC000"/>
            <w:noWrap/>
            <w:vAlign w:val="bottom"/>
            <w:hideMark/>
          </w:tcPr>
          <w:p w14:paraId="19BCEA1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000000" w:fill="FFC000"/>
            <w:noWrap/>
            <w:vAlign w:val="bottom"/>
            <w:hideMark/>
          </w:tcPr>
          <w:p w14:paraId="7F6DFC4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4" w:space="0" w:color="auto"/>
            </w:tcBorders>
            <w:shd w:val="clear" w:color="000000" w:fill="FFC000"/>
            <w:noWrap/>
            <w:vAlign w:val="bottom"/>
            <w:hideMark/>
          </w:tcPr>
          <w:p w14:paraId="3973196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8" w:space="0" w:color="auto"/>
            </w:tcBorders>
            <w:shd w:val="clear" w:color="000000" w:fill="FFC000"/>
            <w:noWrap/>
            <w:vAlign w:val="bottom"/>
            <w:hideMark/>
          </w:tcPr>
          <w:p w14:paraId="0FA2BC3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42308F" w:rsidRPr="00130C8E" w14:paraId="2BB40577"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460FFB9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E33813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48F1A92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79F3D6D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14:paraId="1A852E5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024EFFB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42308F" w:rsidRPr="00130C8E" w14:paraId="42CD58A8"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344269B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2DF81C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center"/>
            <w:hideMark/>
          </w:tcPr>
          <w:p w14:paraId="038199E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1DF96C1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04B5556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3B9AF59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r>
      <w:tr w:rsidR="0042308F" w:rsidRPr="00130C8E" w14:paraId="75753F3C"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5ACF0FF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4A3E53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2E9C9C0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491ADC3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267DEBE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47CF441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r>
      <w:tr w:rsidR="0042308F" w:rsidRPr="00130C8E" w14:paraId="7D74E05C" w14:textId="77777777" w:rsidTr="00CB7BB9">
        <w:trPr>
          <w:trHeight w:val="525"/>
        </w:trPr>
        <w:tc>
          <w:tcPr>
            <w:tcW w:w="1960" w:type="dxa"/>
            <w:tcBorders>
              <w:top w:val="nil"/>
              <w:left w:val="single" w:sz="4" w:space="0" w:color="auto"/>
              <w:bottom w:val="single" w:sz="4" w:space="0" w:color="auto"/>
              <w:right w:val="nil"/>
            </w:tcBorders>
            <w:shd w:val="clear" w:color="auto" w:fill="auto"/>
            <w:vAlign w:val="bottom"/>
            <w:hideMark/>
          </w:tcPr>
          <w:p w14:paraId="2E07E92B" w14:textId="638ED824"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Międzyrzec Podlaski</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088E09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1E1C4BF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3E9AC6B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52C5BE6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0726FAE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r>
      <w:tr w:rsidR="0042308F" w:rsidRPr="00130C8E" w14:paraId="419739A6" w14:textId="77777777" w:rsidTr="00CB7BB9">
        <w:trPr>
          <w:trHeight w:val="315"/>
        </w:trPr>
        <w:tc>
          <w:tcPr>
            <w:tcW w:w="1960" w:type="dxa"/>
            <w:tcBorders>
              <w:top w:val="nil"/>
              <w:left w:val="single" w:sz="4" w:space="0" w:color="auto"/>
              <w:bottom w:val="single" w:sz="4" w:space="0" w:color="auto"/>
              <w:right w:val="nil"/>
            </w:tcBorders>
            <w:shd w:val="clear" w:color="auto" w:fill="auto"/>
            <w:noWrap/>
            <w:vAlign w:val="bottom"/>
            <w:hideMark/>
          </w:tcPr>
          <w:p w14:paraId="07D0253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730186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6B25F3F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2A0C8FC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3EF407A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32D5728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42308F" w:rsidRPr="00130C8E" w14:paraId="31F12F00"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618B6D4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CEBD35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3E17CAA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31C67A4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264CE6A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6F3A7D9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42308F" w:rsidRPr="00130C8E" w14:paraId="5080A4BA"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0CA4D35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A4D71C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781199D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56484ED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2F0621C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194A3FD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42308F" w:rsidRPr="00130C8E" w14:paraId="104D783B"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723C4A2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DF6EC6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54D7101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59912DC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3196FD7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0885CE7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42308F" w:rsidRPr="00130C8E" w14:paraId="4EC3C587"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070A253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B43324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4BEDCD6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7CEEA86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center"/>
            <w:hideMark/>
          </w:tcPr>
          <w:p w14:paraId="6AC0A25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7B217CF5"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42308F" w:rsidRPr="00130C8E" w14:paraId="5DCEDC8D"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477DB611"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CBE84D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73FAFDB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7EE3B4C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009C61E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0A64F31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42308F" w:rsidRPr="00130C8E" w14:paraId="40F2272B"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63EFE3B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500384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747BD03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4CF082D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41D81B1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1A9428E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42308F" w:rsidRPr="00130C8E" w14:paraId="08EC53E0"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24D5832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E1428A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5669950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2B87AE2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0F31AC6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7FAF736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42308F" w:rsidRPr="00130C8E" w14:paraId="331E76C0"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6D5A773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29D483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26E80C9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2F37056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60" w:type="dxa"/>
            <w:tcBorders>
              <w:top w:val="nil"/>
              <w:left w:val="nil"/>
              <w:bottom w:val="single" w:sz="4" w:space="0" w:color="auto"/>
              <w:right w:val="single" w:sz="4" w:space="0" w:color="auto"/>
            </w:tcBorders>
            <w:shd w:val="clear" w:color="auto" w:fill="auto"/>
            <w:noWrap/>
            <w:vAlign w:val="center"/>
            <w:hideMark/>
          </w:tcPr>
          <w:p w14:paraId="6CD7C58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2CC2400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42308F" w:rsidRPr="00130C8E" w14:paraId="43CF3DB1"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32BE7E6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1047A1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33CD303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61C019C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21A9D90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0BF7FDC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r>
      <w:tr w:rsidR="0042308F" w:rsidRPr="00130C8E" w14:paraId="52A6801D"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007E81F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04C082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4FE218A3"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center"/>
            <w:hideMark/>
          </w:tcPr>
          <w:p w14:paraId="2FD8015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0CB839C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128D529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42308F" w:rsidRPr="00130C8E" w14:paraId="4F556607"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588DABC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E03E9E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073213E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center"/>
            <w:hideMark/>
          </w:tcPr>
          <w:p w14:paraId="273125A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14:paraId="237D869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21A1981D"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42308F" w:rsidRPr="00130C8E" w14:paraId="4CD0FA25"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1A37FE0D" w14:textId="7A06B8F0"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Konstantynów</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119F49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0BC923B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3E6BFBD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4FA8870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0F51B672"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r>
      <w:tr w:rsidR="0042308F" w:rsidRPr="00130C8E" w14:paraId="6F101358"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08194944"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D1C77C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582C622A"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39BEC0AC"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center"/>
            <w:hideMark/>
          </w:tcPr>
          <w:p w14:paraId="65F25109"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1C1BBC36"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42308F" w:rsidRPr="00130C8E" w14:paraId="2852B439" w14:textId="77777777" w:rsidTr="00CB7BB9">
        <w:trPr>
          <w:trHeight w:val="300"/>
        </w:trPr>
        <w:tc>
          <w:tcPr>
            <w:tcW w:w="1960" w:type="dxa"/>
            <w:tcBorders>
              <w:top w:val="nil"/>
              <w:left w:val="single" w:sz="4" w:space="0" w:color="auto"/>
              <w:bottom w:val="single" w:sz="4" w:space="0" w:color="auto"/>
              <w:right w:val="nil"/>
            </w:tcBorders>
            <w:shd w:val="clear" w:color="auto" w:fill="auto"/>
            <w:noWrap/>
            <w:vAlign w:val="bottom"/>
            <w:hideMark/>
          </w:tcPr>
          <w:p w14:paraId="56C30BDB"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3AAB830"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1768C4EF"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2957C0D8"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268DE4E7"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8" w:space="0" w:color="auto"/>
            </w:tcBorders>
            <w:shd w:val="clear" w:color="auto" w:fill="FFFFFF" w:themeFill="background1"/>
            <w:noWrap/>
            <w:vAlign w:val="center"/>
            <w:hideMark/>
          </w:tcPr>
          <w:p w14:paraId="2C9341DE" w14:textId="77777777" w:rsidR="0042308F" w:rsidRPr="00130C8E" w:rsidRDefault="0042308F"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42308F" w:rsidRPr="00130C8E" w14:paraId="03249C1F" w14:textId="77777777" w:rsidTr="007F3045">
        <w:trPr>
          <w:trHeight w:val="300"/>
        </w:trPr>
        <w:tc>
          <w:tcPr>
            <w:tcW w:w="1960" w:type="dxa"/>
            <w:tcBorders>
              <w:top w:val="nil"/>
              <w:left w:val="single" w:sz="4" w:space="0" w:color="auto"/>
              <w:bottom w:val="single" w:sz="4" w:space="0" w:color="auto"/>
              <w:right w:val="nil"/>
            </w:tcBorders>
            <w:shd w:val="clear" w:color="000000" w:fill="FFFF00"/>
            <w:noWrap/>
            <w:vAlign w:val="bottom"/>
            <w:hideMark/>
          </w:tcPr>
          <w:p w14:paraId="07D8A8A1" w14:textId="77777777" w:rsidR="0042308F" w:rsidRPr="00130C8E" w:rsidRDefault="0042308F"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Razem:</w:t>
            </w:r>
          </w:p>
        </w:tc>
        <w:tc>
          <w:tcPr>
            <w:tcW w:w="960" w:type="dxa"/>
            <w:tcBorders>
              <w:top w:val="nil"/>
              <w:left w:val="single" w:sz="8" w:space="0" w:color="auto"/>
              <w:bottom w:val="single" w:sz="4" w:space="0" w:color="auto"/>
              <w:right w:val="single" w:sz="4" w:space="0" w:color="auto"/>
            </w:tcBorders>
            <w:shd w:val="clear" w:color="000000" w:fill="FFFF00"/>
            <w:noWrap/>
            <w:vAlign w:val="bottom"/>
            <w:hideMark/>
          </w:tcPr>
          <w:p w14:paraId="1DC9EBA0"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960" w:type="dxa"/>
            <w:tcBorders>
              <w:top w:val="nil"/>
              <w:left w:val="nil"/>
              <w:bottom w:val="single" w:sz="4" w:space="0" w:color="auto"/>
              <w:right w:val="single" w:sz="4" w:space="0" w:color="auto"/>
            </w:tcBorders>
            <w:shd w:val="clear" w:color="000000" w:fill="FFFF00"/>
            <w:noWrap/>
            <w:vAlign w:val="bottom"/>
            <w:hideMark/>
          </w:tcPr>
          <w:p w14:paraId="6661295F"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21</w:t>
            </w:r>
          </w:p>
        </w:tc>
        <w:tc>
          <w:tcPr>
            <w:tcW w:w="960" w:type="dxa"/>
            <w:tcBorders>
              <w:top w:val="nil"/>
              <w:left w:val="nil"/>
              <w:bottom w:val="single" w:sz="4" w:space="0" w:color="auto"/>
              <w:right w:val="single" w:sz="4" w:space="0" w:color="auto"/>
            </w:tcBorders>
            <w:shd w:val="clear" w:color="000000" w:fill="FFFF00"/>
            <w:noWrap/>
            <w:vAlign w:val="bottom"/>
            <w:hideMark/>
          </w:tcPr>
          <w:p w14:paraId="387D0FF5"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59</w:t>
            </w:r>
          </w:p>
        </w:tc>
        <w:tc>
          <w:tcPr>
            <w:tcW w:w="960" w:type="dxa"/>
            <w:tcBorders>
              <w:top w:val="nil"/>
              <w:left w:val="nil"/>
              <w:bottom w:val="single" w:sz="4" w:space="0" w:color="auto"/>
              <w:right w:val="single" w:sz="4" w:space="0" w:color="auto"/>
            </w:tcBorders>
            <w:shd w:val="clear" w:color="000000" w:fill="FFFF00"/>
            <w:noWrap/>
            <w:vAlign w:val="bottom"/>
            <w:hideMark/>
          </w:tcPr>
          <w:p w14:paraId="30D9F9CE"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82</w:t>
            </w:r>
          </w:p>
        </w:tc>
        <w:tc>
          <w:tcPr>
            <w:tcW w:w="960" w:type="dxa"/>
            <w:tcBorders>
              <w:top w:val="nil"/>
              <w:left w:val="nil"/>
              <w:bottom w:val="single" w:sz="4" w:space="0" w:color="auto"/>
              <w:right w:val="single" w:sz="8" w:space="0" w:color="auto"/>
            </w:tcBorders>
            <w:shd w:val="clear" w:color="000000" w:fill="FFFF00"/>
            <w:noWrap/>
            <w:vAlign w:val="bottom"/>
            <w:hideMark/>
          </w:tcPr>
          <w:p w14:paraId="35511879" w14:textId="77777777" w:rsidR="0042308F" w:rsidRPr="00130C8E" w:rsidRDefault="0042308F"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97</w:t>
            </w:r>
          </w:p>
        </w:tc>
      </w:tr>
    </w:tbl>
    <w:p w14:paraId="0CA52980" w14:textId="019C7AA7" w:rsidR="00A61CA3" w:rsidRPr="00130C8E" w:rsidRDefault="00A61CA3" w:rsidP="00130C8E">
      <w:pPr>
        <w:spacing w:line="360" w:lineRule="auto"/>
        <w:jc w:val="both"/>
        <w:rPr>
          <w:rFonts w:ascii="Times New Roman" w:hAnsi="Times New Roman" w:cs="Times New Roman"/>
          <w:b/>
          <w:bCs/>
        </w:rPr>
        <w:sectPr w:rsidR="00A61CA3" w:rsidRPr="00130C8E" w:rsidSect="0042308F">
          <w:pgSz w:w="16838" w:h="11906" w:orient="landscape"/>
          <w:pgMar w:top="1418" w:right="1418" w:bottom="1418" w:left="1418" w:header="709" w:footer="709" w:gutter="0"/>
          <w:cols w:space="708"/>
          <w:docGrid w:linePitch="360"/>
        </w:sectPr>
      </w:pPr>
    </w:p>
    <w:p w14:paraId="2B73F845" w14:textId="0A2E2F64" w:rsidR="007F3045" w:rsidRPr="00130C8E" w:rsidRDefault="007F3045" w:rsidP="00130C8E">
      <w:pPr>
        <w:pStyle w:val="Legenda"/>
        <w:keepNext/>
        <w:spacing w:line="360" w:lineRule="auto"/>
        <w:rPr>
          <w:rFonts w:ascii="Times New Roman" w:hAnsi="Times New Roman" w:cs="Times New Roman"/>
          <w:b/>
          <w:bCs/>
          <w:sz w:val="22"/>
          <w:szCs w:val="22"/>
        </w:rPr>
      </w:pPr>
      <w:r w:rsidRPr="00130C8E">
        <w:rPr>
          <w:rFonts w:ascii="Times New Roman" w:hAnsi="Times New Roman" w:cs="Times New Roman"/>
          <w:b/>
          <w:bCs/>
          <w:sz w:val="22"/>
          <w:szCs w:val="22"/>
        </w:rPr>
        <w:lastRenderedPageBreak/>
        <w:t xml:space="preserve">Tabela </w:t>
      </w:r>
      <w:r w:rsidRPr="00130C8E">
        <w:rPr>
          <w:rFonts w:ascii="Times New Roman" w:hAnsi="Times New Roman" w:cs="Times New Roman"/>
          <w:b/>
          <w:bCs/>
          <w:sz w:val="22"/>
          <w:szCs w:val="22"/>
        </w:rPr>
        <w:fldChar w:fldCharType="begin"/>
      </w:r>
      <w:r w:rsidRPr="00130C8E">
        <w:rPr>
          <w:rFonts w:ascii="Times New Roman" w:hAnsi="Times New Roman" w:cs="Times New Roman"/>
          <w:b/>
          <w:bCs/>
          <w:sz w:val="22"/>
          <w:szCs w:val="22"/>
        </w:rPr>
        <w:instrText xml:space="preserve"> SEQ Tabela \* ARABIC </w:instrText>
      </w:r>
      <w:r w:rsidRPr="00130C8E">
        <w:rPr>
          <w:rFonts w:ascii="Times New Roman" w:hAnsi="Times New Roman" w:cs="Times New Roman"/>
          <w:b/>
          <w:bCs/>
          <w:sz w:val="22"/>
          <w:szCs w:val="22"/>
        </w:rPr>
        <w:fldChar w:fldCharType="separate"/>
      </w:r>
      <w:r w:rsidR="007521FB">
        <w:rPr>
          <w:rFonts w:ascii="Times New Roman" w:hAnsi="Times New Roman" w:cs="Times New Roman"/>
          <w:b/>
          <w:bCs/>
          <w:noProof/>
          <w:sz w:val="22"/>
          <w:szCs w:val="22"/>
        </w:rPr>
        <w:t>4</w:t>
      </w:r>
      <w:r w:rsidRPr="00130C8E">
        <w:rPr>
          <w:rFonts w:ascii="Times New Roman" w:hAnsi="Times New Roman" w:cs="Times New Roman"/>
          <w:b/>
          <w:bCs/>
          <w:sz w:val="22"/>
          <w:szCs w:val="22"/>
        </w:rPr>
        <w:fldChar w:fldCharType="end"/>
      </w:r>
      <w:r w:rsidRPr="00130C8E">
        <w:rPr>
          <w:rFonts w:ascii="Times New Roman" w:hAnsi="Times New Roman" w:cs="Times New Roman"/>
          <w:b/>
          <w:bCs/>
          <w:sz w:val="22"/>
          <w:szCs w:val="22"/>
        </w:rPr>
        <w:t xml:space="preserve"> Najważniejsza przedsięwzięcia według ankietowanych</w:t>
      </w:r>
      <w:r w:rsidR="003619C5">
        <w:rPr>
          <w:rFonts w:ascii="Times New Roman" w:hAnsi="Times New Roman" w:cs="Times New Roman"/>
          <w:b/>
          <w:bCs/>
          <w:sz w:val="22"/>
          <w:szCs w:val="22"/>
        </w:rPr>
        <w:t xml:space="preserve"> (Pytanie 10)</w:t>
      </w:r>
    </w:p>
    <w:tbl>
      <w:tblPr>
        <w:tblpPr w:leftFromText="141" w:rightFromText="141" w:vertAnchor="text" w:tblpXSpec="center" w:tblpY="1"/>
        <w:tblOverlap w:val="never"/>
        <w:tblW w:w="15035" w:type="dxa"/>
        <w:jc w:val="center"/>
        <w:tblCellMar>
          <w:left w:w="70" w:type="dxa"/>
          <w:right w:w="70" w:type="dxa"/>
        </w:tblCellMar>
        <w:tblLook w:val="04A0" w:firstRow="1" w:lastRow="0" w:firstColumn="1" w:lastColumn="0" w:noHBand="0" w:noVBand="1"/>
      </w:tblPr>
      <w:tblGrid>
        <w:gridCol w:w="1975"/>
        <w:gridCol w:w="992"/>
        <w:gridCol w:w="851"/>
        <w:gridCol w:w="848"/>
        <w:gridCol w:w="851"/>
        <w:gridCol w:w="848"/>
        <w:gridCol w:w="850"/>
        <w:gridCol w:w="709"/>
        <w:gridCol w:w="850"/>
        <w:gridCol w:w="720"/>
        <w:gridCol w:w="851"/>
        <w:gridCol w:w="850"/>
        <w:gridCol w:w="960"/>
        <w:gridCol w:w="960"/>
        <w:gridCol w:w="960"/>
        <w:gridCol w:w="960"/>
      </w:tblGrid>
      <w:tr w:rsidR="00C270DA" w:rsidRPr="00130C8E" w14:paraId="6451C8DB" w14:textId="77777777" w:rsidTr="007F3045">
        <w:trPr>
          <w:cantSplit/>
          <w:trHeight w:val="690"/>
          <w:jc w:val="center"/>
        </w:trPr>
        <w:tc>
          <w:tcPr>
            <w:tcW w:w="19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4B23B6B" w14:textId="77777777" w:rsidR="006D01E0" w:rsidRPr="00130C8E" w:rsidRDefault="006D01E0" w:rsidP="00101B07">
            <w:pPr>
              <w:spacing w:after="0" w:line="240" w:lineRule="auto"/>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 </w:t>
            </w:r>
          </w:p>
        </w:tc>
        <w:tc>
          <w:tcPr>
            <w:tcW w:w="4390" w:type="dxa"/>
            <w:gridSpan w:val="5"/>
            <w:tcBorders>
              <w:top w:val="single" w:sz="8" w:space="0" w:color="auto"/>
              <w:left w:val="nil"/>
              <w:bottom w:val="single" w:sz="4" w:space="0" w:color="auto"/>
              <w:right w:val="single" w:sz="4" w:space="0" w:color="000000"/>
            </w:tcBorders>
            <w:shd w:val="clear" w:color="auto" w:fill="F2F2F2" w:themeFill="background1" w:themeFillShade="F2"/>
            <w:vAlign w:val="center"/>
            <w:hideMark/>
          </w:tcPr>
          <w:p w14:paraId="449E1E3C"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Tworzenie i rozwój infrastruktury sportowej, rekreacyjnej oraz szlaków turystycznych</w:t>
            </w:r>
          </w:p>
        </w:tc>
        <w:tc>
          <w:tcPr>
            <w:tcW w:w="3980" w:type="dxa"/>
            <w:gridSpan w:val="5"/>
            <w:tcBorders>
              <w:top w:val="single" w:sz="8" w:space="0" w:color="auto"/>
              <w:left w:val="nil"/>
              <w:bottom w:val="single" w:sz="4" w:space="0" w:color="auto"/>
              <w:right w:val="single" w:sz="4" w:space="0" w:color="000000"/>
            </w:tcBorders>
            <w:shd w:val="clear" w:color="auto" w:fill="F2F2F2" w:themeFill="background1" w:themeFillShade="F2"/>
            <w:noWrap/>
            <w:vAlign w:val="center"/>
            <w:hideMark/>
          </w:tcPr>
          <w:p w14:paraId="00FABDA4" w14:textId="1BBAA6FD" w:rsidR="006D01E0" w:rsidRPr="00130C8E" w:rsidRDefault="006D01E0" w:rsidP="00101B07">
            <w:pPr>
              <w:spacing w:after="0" w:line="240" w:lineRule="auto"/>
              <w:ind w:left="-65" w:hanging="1134"/>
              <w:jc w:val="right"/>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Wzros</w:t>
            </w:r>
            <w:r w:rsidR="00C270DA" w:rsidRPr="00130C8E">
              <w:rPr>
                <w:rFonts w:ascii="Times New Roman" w:eastAsia="Times New Roman" w:hAnsi="Times New Roman" w:cs="Times New Roman"/>
                <w:b/>
                <w:bCs/>
                <w:color w:val="000000"/>
                <w:lang w:eastAsia="pl-PL"/>
              </w:rPr>
              <w:t>t ilości i jakości oferty noclegowej</w:t>
            </w:r>
          </w:p>
        </w:tc>
        <w:tc>
          <w:tcPr>
            <w:tcW w:w="4690" w:type="dxa"/>
            <w:gridSpan w:val="5"/>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2E49E7E3"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 xml:space="preserve">Organizacja szkoleń i warsztatów </w:t>
            </w:r>
            <w:r w:rsidRPr="00130C8E">
              <w:rPr>
                <w:rFonts w:ascii="Times New Roman" w:eastAsia="Times New Roman" w:hAnsi="Times New Roman" w:cs="Times New Roman"/>
                <w:b/>
                <w:bCs/>
                <w:color w:val="000000"/>
                <w:lang w:eastAsia="pl-PL"/>
              </w:rPr>
              <w:br/>
              <w:t>dla osób obsługujących ruch turystyczny</w:t>
            </w:r>
          </w:p>
        </w:tc>
      </w:tr>
      <w:tr w:rsidR="00C270DA" w:rsidRPr="00130C8E" w14:paraId="5E7ED990" w14:textId="77777777" w:rsidTr="007F3045">
        <w:trPr>
          <w:trHeight w:val="315"/>
          <w:jc w:val="center"/>
        </w:trPr>
        <w:tc>
          <w:tcPr>
            <w:tcW w:w="1975" w:type="dxa"/>
            <w:tcBorders>
              <w:top w:val="nil"/>
              <w:left w:val="single" w:sz="8" w:space="0" w:color="auto"/>
              <w:bottom w:val="single" w:sz="8" w:space="0" w:color="auto"/>
              <w:right w:val="single" w:sz="4" w:space="0" w:color="auto"/>
            </w:tcBorders>
            <w:shd w:val="clear" w:color="auto" w:fill="FFC000"/>
            <w:noWrap/>
            <w:vAlign w:val="bottom"/>
            <w:hideMark/>
          </w:tcPr>
          <w:p w14:paraId="30935349" w14:textId="77777777" w:rsidR="006D01E0" w:rsidRPr="00130C8E" w:rsidRDefault="006D01E0" w:rsidP="00101B07">
            <w:pPr>
              <w:spacing w:after="0" w:line="240" w:lineRule="auto"/>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 </w:t>
            </w:r>
          </w:p>
        </w:tc>
        <w:tc>
          <w:tcPr>
            <w:tcW w:w="992" w:type="dxa"/>
            <w:tcBorders>
              <w:top w:val="nil"/>
              <w:left w:val="nil"/>
              <w:bottom w:val="single" w:sz="8" w:space="0" w:color="auto"/>
              <w:right w:val="single" w:sz="4" w:space="0" w:color="auto"/>
            </w:tcBorders>
            <w:shd w:val="clear" w:color="auto" w:fill="FFC000"/>
            <w:noWrap/>
            <w:vAlign w:val="bottom"/>
            <w:hideMark/>
          </w:tcPr>
          <w:p w14:paraId="1EEEF1E3"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51" w:type="dxa"/>
            <w:tcBorders>
              <w:top w:val="nil"/>
              <w:left w:val="nil"/>
              <w:bottom w:val="single" w:sz="8" w:space="0" w:color="auto"/>
              <w:right w:val="single" w:sz="4" w:space="0" w:color="auto"/>
            </w:tcBorders>
            <w:shd w:val="clear" w:color="auto" w:fill="FFC000"/>
            <w:noWrap/>
            <w:vAlign w:val="bottom"/>
            <w:hideMark/>
          </w:tcPr>
          <w:p w14:paraId="4FC24730"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848" w:type="dxa"/>
            <w:tcBorders>
              <w:top w:val="nil"/>
              <w:left w:val="nil"/>
              <w:bottom w:val="single" w:sz="8" w:space="0" w:color="auto"/>
              <w:right w:val="single" w:sz="4" w:space="0" w:color="auto"/>
            </w:tcBorders>
            <w:shd w:val="clear" w:color="auto" w:fill="FFC000"/>
            <w:noWrap/>
            <w:vAlign w:val="bottom"/>
            <w:hideMark/>
          </w:tcPr>
          <w:p w14:paraId="6B31DF57"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851" w:type="dxa"/>
            <w:tcBorders>
              <w:top w:val="nil"/>
              <w:left w:val="nil"/>
              <w:bottom w:val="single" w:sz="8" w:space="0" w:color="auto"/>
              <w:right w:val="single" w:sz="4" w:space="0" w:color="auto"/>
            </w:tcBorders>
            <w:shd w:val="clear" w:color="auto" w:fill="FFC000"/>
            <w:noWrap/>
            <w:vAlign w:val="bottom"/>
            <w:hideMark/>
          </w:tcPr>
          <w:p w14:paraId="735203D0"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848" w:type="dxa"/>
            <w:tcBorders>
              <w:top w:val="nil"/>
              <w:left w:val="nil"/>
              <w:bottom w:val="single" w:sz="8" w:space="0" w:color="auto"/>
              <w:right w:val="single" w:sz="4" w:space="0" w:color="auto"/>
            </w:tcBorders>
            <w:shd w:val="clear" w:color="auto" w:fill="FFC000"/>
            <w:noWrap/>
            <w:vAlign w:val="bottom"/>
            <w:hideMark/>
          </w:tcPr>
          <w:p w14:paraId="2C694277"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850" w:type="dxa"/>
            <w:tcBorders>
              <w:top w:val="nil"/>
              <w:left w:val="nil"/>
              <w:bottom w:val="single" w:sz="8" w:space="0" w:color="auto"/>
              <w:right w:val="single" w:sz="4" w:space="0" w:color="auto"/>
            </w:tcBorders>
            <w:shd w:val="clear" w:color="auto" w:fill="FFC000"/>
            <w:noWrap/>
            <w:vAlign w:val="bottom"/>
            <w:hideMark/>
          </w:tcPr>
          <w:p w14:paraId="5D27AB77"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709" w:type="dxa"/>
            <w:tcBorders>
              <w:top w:val="nil"/>
              <w:left w:val="nil"/>
              <w:bottom w:val="single" w:sz="8" w:space="0" w:color="auto"/>
              <w:right w:val="single" w:sz="4" w:space="0" w:color="auto"/>
            </w:tcBorders>
            <w:shd w:val="clear" w:color="auto" w:fill="FFC000"/>
            <w:noWrap/>
            <w:vAlign w:val="bottom"/>
            <w:hideMark/>
          </w:tcPr>
          <w:p w14:paraId="55E9E512"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850" w:type="dxa"/>
            <w:tcBorders>
              <w:top w:val="nil"/>
              <w:left w:val="nil"/>
              <w:bottom w:val="single" w:sz="8" w:space="0" w:color="auto"/>
              <w:right w:val="single" w:sz="4" w:space="0" w:color="auto"/>
            </w:tcBorders>
            <w:shd w:val="clear" w:color="auto" w:fill="FFC000"/>
            <w:noWrap/>
            <w:vAlign w:val="bottom"/>
            <w:hideMark/>
          </w:tcPr>
          <w:p w14:paraId="0905D283"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720" w:type="dxa"/>
            <w:tcBorders>
              <w:top w:val="nil"/>
              <w:left w:val="nil"/>
              <w:bottom w:val="single" w:sz="8" w:space="0" w:color="auto"/>
              <w:right w:val="single" w:sz="4" w:space="0" w:color="auto"/>
            </w:tcBorders>
            <w:shd w:val="clear" w:color="auto" w:fill="FFC000"/>
            <w:noWrap/>
            <w:vAlign w:val="bottom"/>
            <w:hideMark/>
          </w:tcPr>
          <w:p w14:paraId="3F699F71"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851" w:type="dxa"/>
            <w:tcBorders>
              <w:top w:val="nil"/>
              <w:left w:val="nil"/>
              <w:bottom w:val="single" w:sz="8" w:space="0" w:color="auto"/>
              <w:right w:val="single" w:sz="4" w:space="0" w:color="auto"/>
            </w:tcBorders>
            <w:shd w:val="clear" w:color="auto" w:fill="FFC000"/>
            <w:noWrap/>
            <w:vAlign w:val="bottom"/>
            <w:hideMark/>
          </w:tcPr>
          <w:p w14:paraId="52168033"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850" w:type="dxa"/>
            <w:tcBorders>
              <w:top w:val="nil"/>
              <w:left w:val="nil"/>
              <w:bottom w:val="single" w:sz="8" w:space="0" w:color="auto"/>
              <w:right w:val="single" w:sz="4" w:space="0" w:color="auto"/>
            </w:tcBorders>
            <w:shd w:val="clear" w:color="auto" w:fill="FFC000"/>
            <w:noWrap/>
            <w:vAlign w:val="bottom"/>
            <w:hideMark/>
          </w:tcPr>
          <w:p w14:paraId="44410FAD"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960" w:type="dxa"/>
            <w:tcBorders>
              <w:top w:val="nil"/>
              <w:left w:val="nil"/>
              <w:bottom w:val="single" w:sz="8" w:space="0" w:color="auto"/>
              <w:right w:val="single" w:sz="4" w:space="0" w:color="auto"/>
            </w:tcBorders>
            <w:shd w:val="clear" w:color="auto" w:fill="FFC000"/>
            <w:noWrap/>
            <w:vAlign w:val="bottom"/>
            <w:hideMark/>
          </w:tcPr>
          <w:p w14:paraId="0F032FF3"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960" w:type="dxa"/>
            <w:tcBorders>
              <w:top w:val="nil"/>
              <w:left w:val="nil"/>
              <w:bottom w:val="single" w:sz="8" w:space="0" w:color="auto"/>
              <w:right w:val="single" w:sz="4" w:space="0" w:color="auto"/>
            </w:tcBorders>
            <w:shd w:val="clear" w:color="auto" w:fill="FFC000"/>
            <w:noWrap/>
            <w:vAlign w:val="bottom"/>
            <w:hideMark/>
          </w:tcPr>
          <w:p w14:paraId="0853376D"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960" w:type="dxa"/>
            <w:tcBorders>
              <w:top w:val="nil"/>
              <w:left w:val="nil"/>
              <w:bottom w:val="single" w:sz="8" w:space="0" w:color="auto"/>
              <w:right w:val="single" w:sz="4" w:space="0" w:color="auto"/>
            </w:tcBorders>
            <w:shd w:val="clear" w:color="auto" w:fill="FFC000"/>
            <w:noWrap/>
            <w:vAlign w:val="bottom"/>
            <w:hideMark/>
          </w:tcPr>
          <w:p w14:paraId="7B820246"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960" w:type="dxa"/>
            <w:tcBorders>
              <w:top w:val="nil"/>
              <w:left w:val="nil"/>
              <w:bottom w:val="single" w:sz="8" w:space="0" w:color="auto"/>
              <w:right w:val="single" w:sz="4" w:space="0" w:color="auto"/>
            </w:tcBorders>
            <w:shd w:val="clear" w:color="auto" w:fill="FFC000"/>
            <w:noWrap/>
            <w:vAlign w:val="bottom"/>
            <w:hideMark/>
          </w:tcPr>
          <w:p w14:paraId="459E21AE"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r>
      <w:tr w:rsidR="00C270DA" w:rsidRPr="00130C8E" w14:paraId="1BA00533"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436D62D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992" w:type="dxa"/>
            <w:tcBorders>
              <w:top w:val="nil"/>
              <w:left w:val="nil"/>
              <w:bottom w:val="single" w:sz="4" w:space="0" w:color="auto"/>
              <w:right w:val="single" w:sz="4" w:space="0" w:color="auto"/>
            </w:tcBorders>
            <w:shd w:val="clear" w:color="auto" w:fill="auto"/>
            <w:noWrap/>
            <w:vAlign w:val="center"/>
            <w:hideMark/>
          </w:tcPr>
          <w:p w14:paraId="5675EA2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04A4094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2403892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36B0AFA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48" w:type="dxa"/>
            <w:tcBorders>
              <w:top w:val="nil"/>
              <w:left w:val="nil"/>
              <w:bottom w:val="single" w:sz="4" w:space="0" w:color="auto"/>
              <w:right w:val="single" w:sz="4" w:space="0" w:color="auto"/>
            </w:tcBorders>
            <w:shd w:val="clear" w:color="auto" w:fill="auto"/>
            <w:noWrap/>
            <w:vAlign w:val="center"/>
            <w:hideMark/>
          </w:tcPr>
          <w:p w14:paraId="334E518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5E9AC863"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3067313"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59799C6F"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20" w:type="dxa"/>
            <w:tcBorders>
              <w:top w:val="nil"/>
              <w:left w:val="nil"/>
              <w:bottom w:val="single" w:sz="4" w:space="0" w:color="auto"/>
              <w:right w:val="single" w:sz="4" w:space="0" w:color="auto"/>
            </w:tcBorders>
            <w:shd w:val="clear" w:color="auto" w:fill="auto"/>
            <w:noWrap/>
            <w:vAlign w:val="center"/>
            <w:hideMark/>
          </w:tcPr>
          <w:p w14:paraId="297323F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4137AC2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FD4EDF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76BA491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center"/>
            <w:hideMark/>
          </w:tcPr>
          <w:p w14:paraId="6391E25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6EA45933"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31FEEB9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C270DA" w:rsidRPr="00130C8E" w14:paraId="51226366"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64F4421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992" w:type="dxa"/>
            <w:tcBorders>
              <w:top w:val="nil"/>
              <w:left w:val="nil"/>
              <w:bottom w:val="single" w:sz="4" w:space="0" w:color="auto"/>
              <w:right w:val="single" w:sz="4" w:space="0" w:color="auto"/>
            </w:tcBorders>
            <w:shd w:val="clear" w:color="auto" w:fill="auto"/>
            <w:noWrap/>
            <w:vAlign w:val="center"/>
            <w:hideMark/>
          </w:tcPr>
          <w:p w14:paraId="0998D1B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46B20D0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48" w:type="dxa"/>
            <w:tcBorders>
              <w:top w:val="nil"/>
              <w:left w:val="nil"/>
              <w:bottom w:val="single" w:sz="4" w:space="0" w:color="auto"/>
              <w:right w:val="single" w:sz="4" w:space="0" w:color="auto"/>
            </w:tcBorders>
            <w:shd w:val="clear" w:color="auto" w:fill="auto"/>
            <w:noWrap/>
            <w:vAlign w:val="center"/>
            <w:hideMark/>
          </w:tcPr>
          <w:p w14:paraId="37AAC48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c>
          <w:tcPr>
            <w:tcW w:w="851" w:type="dxa"/>
            <w:tcBorders>
              <w:top w:val="nil"/>
              <w:left w:val="nil"/>
              <w:bottom w:val="single" w:sz="4" w:space="0" w:color="auto"/>
              <w:right w:val="single" w:sz="4" w:space="0" w:color="auto"/>
            </w:tcBorders>
            <w:shd w:val="clear" w:color="auto" w:fill="auto"/>
            <w:noWrap/>
            <w:vAlign w:val="center"/>
            <w:hideMark/>
          </w:tcPr>
          <w:p w14:paraId="2D43042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48" w:type="dxa"/>
            <w:tcBorders>
              <w:top w:val="nil"/>
              <w:left w:val="nil"/>
              <w:bottom w:val="single" w:sz="4" w:space="0" w:color="auto"/>
              <w:right w:val="single" w:sz="4" w:space="0" w:color="auto"/>
            </w:tcBorders>
            <w:shd w:val="clear" w:color="auto" w:fill="auto"/>
            <w:noWrap/>
            <w:vAlign w:val="center"/>
            <w:hideMark/>
          </w:tcPr>
          <w:p w14:paraId="7F023496"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12A84D1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5DA222B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301B1C5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20" w:type="dxa"/>
            <w:tcBorders>
              <w:top w:val="nil"/>
              <w:left w:val="nil"/>
              <w:bottom w:val="single" w:sz="4" w:space="0" w:color="auto"/>
              <w:right w:val="single" w:sz="4" w:space="0" w:color="auto"/>
            </w:tcBorders>
            <w:shd w:val="clear" w:color="auto" w:fill="auto"/>
            <w:noWrap/>
            <w:vAlign w:val="center"/>
            <w:hideMark/>
          </w:tcPr>
          <w:p w14:paraId="1B1A856E"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637D884D"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61E2ECC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14:paraId="59A2835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14:paraId="4A95231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13</w:t>
            </w:r>
          </w:p>
        </w:tc>
        <w:tc>
          <w:tcPr>
            <w:tcW w:w="960" w:type="dxa"/>
            <w:tcBorders>
              <w:top w:val="nil"/>
              <w:left w:val="nil"/>
              <w:bottom w:val="single" w:sz="4" w:space="0" w:color="auto"/>
              <w:right w:val="single" w:sz="4" w:space="0" w:color="auto"/>
            </w:tcBorders>
            <w:shd w:val="clear" w:color="auto" w:fill="auto"/>
            <w:noWrap/>
            <w:vAlign w:val="center"/>
            <w:hideMark/>
          </w:tcPr>
          <w:p w14:paraId="566F8FE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10EF8DDF"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C270DA" w:rsidRPr="00130C8E" w14:paraId="03200EF4"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2F4C338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992" w:type="dxa"/>
            <w:tcBorders>
              <w:top w:val="nil"/>
              <w:left w:val="nil"/>
              <w:bottom w:val="single" w:sz="4" w:space="0" w:color="auto"/>
              <w:right w:val="single" w:sz="4" w:space="0" w:color="auto"/>
            </w:tcBorders>
            <w:shd w:val="clear" w:color="auto" w:fill="auto"/>
            <w:noWrap/>
            <w:vAlign w:val="center"/>
            <w:hideMark/>
          </w:tcPr>
          <w:p w14:paraId="19614BA3"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49F694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3296CA6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5DE04DD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48" w:type="dxa"/>
            <w:tcBorders>
              <w:top w:val="nil"/>
              <w:left w:val="nil"/>
              <w:bottom w:val="single" w:sz="4" w:space="0" w:color="auto"/>
              <w:right w:val="single" w:sz="4" w:space="0" w:color="auto"/>
            </w:tcBorders>
            <w:shd w:val="clear" w:color="auto" w:fill="auto"/>
            <w:noWrap/>
            <w:vAlign w:val="center"/>
            <w:hideMark/>
          </w:tcPr>
          <w:p w14:paraId="01177C0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7CFD546E"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D9CFBE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2A784FD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20" w:type="dxa"/>
            <w:tcBorders>
              <w:top w:val="nil"/>
              <w:left w:val="nil"/>
              <w:bottom w:val="single" w:sz="4" w:space="0" w:color="auto"/>
              <w:right w:val="single" w:sz="4" w:space="0" w:color="auto"/>
            </w:tcBorders>
            <w:shd w:val="clear" w:color="auto" w:fill="auto"/>
            <w:noWrap/>
            <w:vAlign w:val="center"/>
            <w:hideMark/>
          </w:tcPr>
          <w:p w14:paraId="649BC82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75AE406"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04EAA22F"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385C9D0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center"/>
            <w:hideMark/>
          </w:tcPr>
          <w:p w14:paraId="5401A32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60" w:type="dxa"/>
            <w:tcBorders>
              <w:top w:val="nil"/>
              <w:left w:val="nil"/>
              <w:bottom w:val="single" w:sz="4" w:space="0" w:color="auto"/>
              <w:right w:val="single" w:sz="4" w:space="0" w:color="auto"/>
            </w:tcBorders>
            <w:shd w:val="clear" w:color="auto" w:fill="auto"/>
            <w:noWrap/>
            <w:vAlign w:val="center"/>
            <w:hideMark/>
          </w:tcPr>
          <w:p w14:paraId="5DDC3E0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65442A8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C270DA" w:rsidRPr="00130C8E" w14:paraId="7FDCBD8E"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7FEA69EC" w14:textId="3E6C2E60"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Międzyrzec Podlaski</w:t>
            </w:r>
          </w:p>
        </w:tc>
        <w:tc>
          <w:tcPr>
            <w:tcW w:w="992" w:type="dxa"/>
            <w:tcBorders>
              <w:top w:val="nil"/>
              <w:left w:val="nil"/>
              <w:bottom w:val="single" w:sz="4" w:space="0" w:color="auto"/>
              <w:right w:val="single" w:sz="4" w:space="0" w:color="auto"/>
            </w:tcBorders>
            <w:shd w:val="clear" w:color="auto" w:fill="auto"/>
            <w:noWrap/>
            <w:vAlign w:val="center"/>
            <w:hideMark/>
          </w:tcPr>
          <w:p w14:paraId="5EEE874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7FC8D25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48" w:type="dxa"/>
            <w:tcBorders>
              <w:top w:val="nil"/>
              <w:left w:val="nil"/>
              <w:bottom w:val="single" w:sz="4" w:space="0" w:color="auto"/>
              <w:right w:val="single" w:sz="4" w:space="0" w:color="auto"/>
            </w:tcBorders>
            <w:shd w:val="clear" w:color="auto" w:fill="auto"/>
            <w:noWrap/>
            <w:vAlign w:val="center"/>
            <w:hideMark/>
          </w:tcPr>
          <w:p w14:paraId="563B014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30AC72A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48" w:type="dxa"/>
            <w:tcBorders>
              <w:top w:val="nil"/>
              <w:left w:val="nil"/>
              <w:bottom w:val="single" w:sz="4" w:space="0" w:color="auto"/>
              <w:right w:val="single" w:sz="4" w:space="0" w:color="auto"/>
            </w:tcBorders>
            <w:shd w:val="clear" w:color="auto" w:fill="auto"/>
            <w:noWrap/>
            <w:vAlign w:val="center"/>
            <w:hideMark/>
          </w:tcPr>
          <w:p w14:paraId="62B67E0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E0DAFD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14:paraId="3E1F3753"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4E9A46C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20" w:type="dxa"/>
            <w:tcBorders>
              <w:top w:val="nil"/>
              <w:left w:val="nil"/>
              <w:bottom w:val="single" w:sz="4" w:space="0" w:color="auto"/>
              <w:right w:val="single" w:sz="4" w:space="0" w:color="auto"/>
            </w:tcBorders>
            <w:shd w:val="clear" w:color="auto" w:fill="auto"/>
            <w:noWrap/>
            <w:vAlign w:val="center"/>
            <w:hideMark/>
          </w:tcPr>
          <w:p w14:paraId="0F9A92D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38002BAE"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7998896D"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center"/>
            <w:hideMark/>
          </w:tcPr>
          <w:p w14:paraId="6BDD04E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center"/>
            <w:hideMark/>
          </w:tcPr>
          <w:p w14:paraId="1912A1F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7ADD08B3"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0CA3B82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C270DA" w:rsidRPr="00130C8E" w14:paraId="4CC6EADF"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5260E76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992" w:type="dxa"/>
            <w:tcBorders>
              <w:top w:val="nil"/>
              <w:left w:val="nil"/>
              <w:bottom w:val="single" w:sz="4" w:space="0" w:color="auto"/>
              <w:right w:val="single" w:sz="4" w:space="0" w:color="auto"/>
            </w:tcBorders>
            <w:shd w:val="clear" w:color="auto" w:fill="auto"/>
            <w:noWrap/>
            <w:vAlign w:val="center"/>
            <w:hideMark/>
          </w:tcPr>
          <w:p w14:paraId="6A9AF75E"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5610C8E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5CF769F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1AA9A0E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48" w:type="dxa"/>
            <w:tcBorders>
              <w:top w:val="nil"/>
              <w:left w:val="nil"/>
              <w:bottom w:val="single" w:sz="4" w:space="0" w:color="auto"/>
              <w:right w:val="single" w:sz="4" w:space="0" w:color="auto"/>
            </w:tcBorders>
            <w:shd w:val="clear" w:color="auto" w:fill="auto"/>
            <w:noWrap/>
            <w:vAlign w:val="center"/>
            <w:hideMark/>
          </w:tcPr>
          <w:p w14:paraId="788E3B7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38B5E7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14B4550D"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652F885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20" w:type="dxa"/>
            <w:tcBorders>
              <w:top w:val="nil"/>
              <w:left w:val="nil"/>
              <w:bottom w:val="single" w:sz="4" w:space="0" w:color="auto"/>
              <w:right w:val="single" w:sz="4" w:space="0" w:color="auto"/>
            </w:tcBorders>
            <w:shd w:val="clear" w:color="auto" w:fill="auto"/>
            <w:noWrap/>
            <w:vAlign w:val="center"/>
            <w:hideMark/>
          </w:tcPr>
          <w:p w14:paraId="6B8D9F4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3238F4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763C6AA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06D3D2E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074D7EF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430CAE4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5886F73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C270DA" w:rsidRPr="00130C8E" w14:paraId="64A0E42A"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062D4A73"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992" w:type="dxa"/>
            <w:tcBorders>
              <w:top w:val="nil"/>
              <w:left w:val="nil"/>
              <w:bottom w:val="single" w:sz="4" w:space="0" w:color="auto"/>
              <w:right w:val="single" w:sz="4" w:space="0" w:color="auto"/>
            </w:tcBorders>
            <w:shd w:val="clear" w:color="auto" w:fill="auto"/>
            <w:noWrap/>
            <w:vAlign w:val="center"/>
            <w:hideMark/>
          </w:tcPr>
          <w:p w14:paraId="128DE4A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6889FAC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1066F79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59353E63"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48" w:type="dxa"/>
            <w:tcBorders>
              <w:top w:val="nil"/>
              <w:left w:val="nil"/>
              <w:bottom w:val="single" w:sz="4" w:space="0" w:color="auto"/>
              <w:right w:val="single" w:sz="4" w:space="0" w:color="auto"/>
            </w:tcBorders>
            <w:shd w:val="clear" w:color="auto" w:fill="auto"/>
            <w:noWrap/>
            <w:vAlign w:val="center"/>
            <w:hideMark/>
          </w:tcPr>
          <w:p w14:paraId="6AA7305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2AF61AF3"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3E74AF9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auto"/>
            <w:noWrap/>
            <w:vAlign w:val="center"/>
            <w:hideMark/>
          </w:tcPr>
          <w:p w14:paraId="1D8159D3"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20" w:type="dxa"/>
            <w:tcBorders>
              <w:top w:val="nil"/>
              <w:left w:val="nil"/>
              <w:bottom w:val="single" w:sz="4" w:space="0" w:color="auto"/>
              <w:right w:val="single" w:sz="4" w:space="0" w:color="auto"/>
            </w:tcBorders>
            <w:shd w:val="clear" w:color="auto" w:fill="auto"/>
            <w:noWrap/>
            <w:vAlign w:val="center"/>
            <w:hideMark/>
          </w:tcPr>
          <w:p w14:paraId="065FB3F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086F88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74F9DE16"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14:paraId="30C9D9E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4AB9E3D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58657B6D"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483CEEC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C270DA" w:rsidRPr="00130C8E" w14:paraId="5D0264F8"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0B5E0EF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992" w:type="dxa"/>
            <w:tcBorders>
              <w:top w:val="nil"/>
              <w:left w:val="nil"/>
              <w:bottom w:val="single" w:sz="4" w:space="0" w:color="auto"/>
              <w:right w:val="single" w:sz="4" w:space="0" w:color="auto"/>
            </w:tcBorders>
            <w:shd w:val="clear" w:color="auto" w:fill="auto"/>
            <w:noWrap/>
            <w:vAlign w:val="center"/>
            <w:hideMark/>
          </w:tcPr>
          <w:p w14:paraId="32715FFE"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27C5E9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38451C4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4E5B62D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48" w:type="dxa"/>
            <w:tcBorders>
              <w:top w:val="nil"/>
              <w:left w:val="nil"/>
              <w:bottom w:val="single" w:sz="4" w:space="0" w:color="auto"/>
              <w:right w:val="single" w:sz="4" w:space="0" w:color="auto"/>
            </w:tcBorders>
            <w:shd w:val="clear" w:color="auto" w:fill="auto"/>
            <w:noWrap/>
            <w:vAlign w:val="center"/>
            <w:hideMark/>
          </w:tcPr>
          <w:p w14:paraId="22EC3DD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auto"/>
            <w:noWrap/>
            <w:vAlign w:val="center"/>
            <w:hideMark/>
          </w:tcPr>
          <w:p w14:paraId="5C0CD8C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73E5910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48F8A21D"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20" w:type="dxa"/>
            <w:tcBorders>
              <w:top w:val="nil"/>
              <w:left w:val="nil"/>
              <w:bottom w:val="single" w:sz="4" w:space="0" w:color="auto"/>
              <w:right w:val="single" w:sz="4" w:space="0" w:color="auto"/>
            </w:tcBorders>
            <w:shd w:val="clear" w:color="auto" w:fill="auto"/>
            <w:noWrap/>
            <w:vAlign w:val="center"/>
            <w:hideMark/>
          </w:tcPr>
          <w:p w14:paraId="057008C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360D96C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25D497F"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0FD96FBF"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23A0A75D"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65415E5E"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17CE3636"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C270DA" w:rsidRPr="00130C8E" w14:paraId="54B868C7"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3FE8768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992" w:type="dxa"/>
            <w:tcBorders>
              <w:top w:val="nil"/>
              <w:left w:val="nil"/>
              <w:bottom w:val="single" w:sz="4" w:space="0" w:color="auto"/>
              <w:right w:val="single" w:sz="4" w:space="0" w:color="auto"/>
            </w:tcBorders>
            <w:shd w:val="clear" w:color="auto" w:fill="auto"/>
            <w:noWrap/>
            <w:vAlign w:val="center"/>
            <w:hideMark/>
          </w:tcPr>
          <w:p w14:paraId="541708B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12B6CDE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0A067E0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361C805F"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48" w:type="dxa"/>
            <w:tcBorders>
              <w:top w:val="nil"/>
              <w:left w:val="nil"/>
              <w:bottom w:val="single" w:sz="4" w:space="0" w:color="auto"/>
              <w:right w:val="single" w:sz="4" w:space="0" w:color="auto"/>
            </w:tcBorders>
            <w:shd w:val="clear" w:color="auto" w:fill="auto"/>
            <w:noWrap/>
            <w:vAlign w:val="center"/>
            <w:hideMark/>
          </w:tcPr>
          <w:p w14:paraId="7E75831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7D330D9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2A9DBDB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0083D73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20" w:type="dxa"/>
            <w:tcBorders>
              <w:top w:val="nil"/>
              <w:left w:val="nil"/>
              <w:bottom w:val="single" w:sz="4" w:space="0" w:color="auto"/>
              <w:right w:val="single" w:sz="4" w:space="0" w:color="auto"/>
            </w:tcBorders>
            <w:shd w:val="clear" w:color="auto" w:fill="auto"/>
            <w:noWrap/>
            <w:vAlign w:val="center"/>
            <w:hideMark/>
          </w:tcPr>
          <w:p w14:paraId="5CE3581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18B7CD7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5E52226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0FFD960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0E71DD5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4144448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center"/>
            <w:hideMark/>
          </w:tcPr>
          <w:p w14:paraId="7306535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C270DA" w:rsidRPr="00130C8E" w14:paraId="4D74B156"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4198866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992" w:type="dxa"/>
            <w:tcBorders>
              <w:top w:val="nil"/>
              <w:left w:val="nil"/>
              <w:bottom w:val="single" w:sz="4" w:space="0" w:color="auto"/>
              <w:right w:val="single" w:sz="4" w:space="0" w:color="auto"/>
            </w:tcBorders>
            <w:shd w:val="clear" w:color="auto" w:fill="auto"/>
            <w:noWrap/>
            <w:vAlign w:val="center"/>
            <w:hideMark/>
          </w:tcPr>
          <w:p w14:paraId="13696E7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EBFC2E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2DA481BE"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1B12127E"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48" w:type="dxa"/>
            <w:tcBorders>
              <w:top w:val="nil"/>
              <w:left w:val="nil"/>
              <w:bottom w:val="single" w:sz="4" w:space="0" w:color="auto"/>
              <w:right w:val="single" w:sz="4" w:space="0" w:color="auto"/>
            </w:tcBorders>
            <w:shd w:val="clear" w:color="auto" w:fill="auto"/>
            <w:noWrap/>
            <w:vAlign w:val="center"/>
            <w:hideMark/>
          </w:tcPr>
          <w:p w14:paraId="1F5C35A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0" w:type="dxa"/>
            <w:tcBorders>
              <w:top w:val="nil"/>
              <w:left w:val="nil"/>
              <w:bottom w:val="single" w:sz="4" w:space="0" w:color="auto"/>
              <w:right w:val="single" w:sz="4" w:space="0" w:color="auto"/>
            </w:tcBorders>
            <w:shd w:val="clear" w:color="auto" w:fill="auto"/>
            <w:noWrap/>
            <w:vAlign w:val="center"/>
            <w:hideMark/>
          </w:tcPr>
          <w:p w14:paraId="2F83254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5539036E"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50" w:type="dxa"/>
            <w:tcBorders>
              <w:top w:val="nil"/>
              <w:left w:val="nil"/>
              <w:bottom w:val="single" w:sz="4" w:space="0" w:color="auto"/>
              <w:right w:val="single" w:sz="4" w:space="0" w:color="auto"/>
            </w:tcBorders>
            <w:shd w:val="clear" w:color="auto" w:fill="auto"/>
            <w:noWrap/>
            <w:vAlign w:val="center"/>
            <w:hideMark/>
          </w:tcPr>
          <w:p w14:paraId="0745847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20" w:type="dxa"/>
            <w:tcBorders>
              <w:top w:val="nil"/>
              <w:left w:val="nil"/>
              <w:bottom w:val="single" w:sz="4" w:space="0" w:color="auto"/>
              <w:right w:val="single" w:sz="4" w:space="0" w:color="auto"/>
            </w:tcBorders>
            <w:shd w:val="clear" w:color="auto" w:fill="auto"/>
            <w:noWrap/>
            <w:vAlign w:val="center"/>
            <w:hideMark/>
          </w:tcPr>
          <w:p w14:paraId="10F81D4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1988084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12B283AE"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14:paraId="657275A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14:paraId="7318D13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60" w:type="dxa"/>
            <w:tcBorders>
              <w:top w:val="nil"/>
              <w:left w:val="nil"/>
              <w:bottom w:val="single" w:sz="4" w:space="0" w:color="auto"/>
              <w:right w:val="single" w:sz="4" w:space="0" w:color="auto"/>
            </w:tcBorders>
            <w:shd w:val="clear" w:color="auto" w:fill="auto"/>
            <w:noWrap/>
            <w:vAlign w:val="center"/>
            <w:hideMark/>
          </w:tcPr>
          <w:p w14:paraId="1A1F691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14:paraId="420ED0FF"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C270DA" w:rsidRPr="00130C8E" w14:paraId="5443E38D"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10C3FCE6"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992" w:type="dxa"/>
            <w:tcBorders>
              <w:top w:val="nil"/>
              <w:left w:val="nil"/>
              <w:bottom w:val="single" w:sz="4" w:space="0" w:color="auto"/>
              <w:right w:val="single" w:sz="4" w:space="0" w:color="auto"/>
            </w:tcBorders>
            <w:shd w:val="clear" w:color="auto" w:fill="auto"/>
            <w:noWrap/>
            <w:vAlign w:val="center"/>
            <w:hideMark/>
          </w:tcPr>
          <w:p w14:paraId="49C9B01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59742B9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58B9B25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66FAEBE6"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48" w:type="dxa"/>
            <w:tcBorders>
              <w:top w:val="nil"/>
              <w:left w:val="nil"/>
              <w:bottom w:val="single" w:sz="4" w:space="0" w:color="auto"/>
              <w:right w:val="single" w:sz="4" w:space="0" w:color="auto"/>
            </w:tcBorders>
            <w:shd w:val="clear" w:color="auto" w:fill="auto"/>
            <w:noWrap/>
            <w:vAlign w:val="center"/>
            <w:hideMark/>
          </w:tcPr>
          <w:p w14:paraId="4338B6E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0" w:type="dxa"/>
            <w:tcBorders>
              <w:top w:val="nil"/>
              <w:left w:val="nil"/>
              <w:bottom w:val="single" w:sz="4" w:space="0" w:color="auto"/>
              <w:right w:val="single" w:sz="4" w:space="0" w:color="auto"/>
            </w:tcBorders>
            <w:shd w:val="clear" w:color="auto" w:fill="auto"/>
            <w:noWrap/>
            <w:vAlign w:val="center"/>
            <w:hideMark/>
          </w:tcPr>
          <w:p w14:paraId="71CDF91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05DA99A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2E45D73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20" w:type="dxa"/>
            <w:tcBorders>
              <w:top w:val="nil"/>
              <w:left w:val="nil"/>
              <w:bottom w:val="single" w:sz="4" w:space="0" w:color="auto"/>
              <w:right w:val="single" w:sz="4" w:space="0" w:color="auto"/>
            </w:tcBorders>
            <w:shd w:val="clear" w:color="auto" w:fill="auto"/>
            <w:noWrap/>
            <w:vAlign w:val="center"/>
            <w:hideMark/>
          </w:tcPr>
          <w:p w14:paraId="485E254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5EC82B5E"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0349F8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center"/>
            <w:hideMark/>
          </w:tcPr>
          <w:p w14:paraId="3DD9950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5F36045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14:paraId="3651EB5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7FBEC2C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C270DA" w:rsidRPr="00130C8E" w14:paraId="60A0B4EF"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4B7D712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992" w:type="dxa"/>
            <w:tcBorders>
              <w:top w:val="nil"/>
              <w:left w:val="nil"/>
              <w:bottom w:val="single" w:sz="4" w:space="0" w:color="auto"/>
              <w:right w:val="single" w:sz="4" w:space="0" w:color="auto"/>
            </w:tcBorders>
            <w:shd w:val="clear" w:color="auto" w:fill="auto"/>
            <w:noWrap/>
            <w:vAlign w:val="center"/>
            <w:hideMark/>
          </w:tcPr>
          <w:p w14:paraId="266B230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772BF4BF"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6C59337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3518C55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48" w:type="dxa"/>
            <w:tcBorders>
              <w:top w:val="nil"/>
              <w:left w:val="nil"/>
              <w:bottom w:val="single" w:sz="4" w:space="0" w:color="auto"/>
              <w:right w:val="single" w:sz="4" w:space="0" w:color="auto"/>
            </w:tcBorders>
            <w:shd w:val="clear" w:color="auto" w:fill="auto"/>
            <w:noWrap/>
            <w:vAlign w:val="center"/>
            <w:hideMark/>
          </w:tcPr>
          <w:p w14:paraId="12572B0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351A09D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2F7C78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36AE8B1E"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20" w:type="dxa"/>
            <w:tcBorders>
              <w:top w:val="nil"/>
              <w:left w:val="nil"/>
              <w:bottom w:val="single" w:sz="4" w:space="0" w:color="auto"/>
              <w:right w:val="single" w:sz="4" w:space="0" w:color="auto"/>
            </w:tcBorders>
            <w:shd w:val="clear" w:color="auto" w:fill="auto"/>
            <w:noWrap/>
            <w:vAlign w:val="center"/>
            <w:hideMark/>
          </w:tcPr>
          <w:p w14:paraId="611BC82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1" w:type="dxa"/>
            <w:tcBorders>
              <w:top w:val="nil"/>
              <w:left w:val="nil"/>
              <w:bottom w:val="single" w:sz="4" w:space="0" w:color="auto"/>
              <w:right w:val="single" w:sz="4" w:space="0" w:color="auto"/>
            </w:tcBorders>
            <w:shd w:val="clear" w:color="auto" w:fill="auto"/>
            <w:noWrap/>
            <w:vAlign w:val="center"/>
            <w:hideMark/>
          </w:tcPr>
          <w:p w14:paraId="01DA5A3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30C47003"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7B09F01D"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474D954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center"/>
            <w:hideMark/>
          </w:tcPr>
          <w:p w14:paraId="066396E3"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center"/>
            <w:hideMark/>
          </w:tcPr>
          <w:p w14:paraId="35A045C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C270DA" w:rsidRPr="00130C8E" w14:paraId="2986F0F3"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104A1B0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992" w:type="dxa"/>
            <w:tcBorders>
              <w:top w:val="nil"/>
              <w:left w:val="nil"/>
              <w:bottom w:val="single" w:sz="4" w:space="0" w:color="auto"/>
              <w:right w:val="single" w:sz="4" w:space="0" w:color="auto"/>
            </w:tcBorders>
            <w:shd w:val="clear" w:color="auto" w:fill="auto"/>
            <w:noWrap/>
            <w:vAlign w:val="center"/>
            <w:hideMark/>
          </w:tcPr>
          <w:p w14:paraId="05FBAC1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305D25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3162066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189B7D6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48" w:type="dxa"/>
            <w:tcBorders>
              <w:top w:val="nil"/>
              <w:left w:val="nil"/>
              <w:bottom w:val="single" w:sz="4" w:space="0" w:color="auto"/>
              <w:right w:val="single" w:sz="4" w:space="0" w:color="auto"/>
            </w:tcBorders>
            <w:shd w:val="clear" w:color="auto" w:fill="auto"/>
            <w:noWrap/>
            <w:vAlign w:val="center"/>
            <w:hideMark/>
          </w:tcPr>
          <w:p w14:paraId="20257FF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59AA705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7AA44BA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0BF789F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20" w:type="dxa"/>
            <w:tcBorders>
              <w:top w:val="nil"/>
              <w:left w:val="nil"/>
              <w:bottom w:val="single" w:sz="4" w:space="0" w:color="auto"/>
              <w:right w:val="single" w:sz="4" w:space="0" w:color="auto"/>
            </w:tcBorders>
            <w:shd w:val="clear" w:color="auto" w:fill="auto"/>
            <w:noWrap/>
            <w:vAlign w:val="center"/>
            <w:hideMark/>
          </w:tcPr>
          <w:p w14:paraId="3275382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55F70A93"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15D9946"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7ECDCD2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3844FA6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14:paraId="4947630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52AF48C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C270DA" w:rsidRPr="00130C8E" w14:paraId="2B92D63A"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38D6762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992" w:type="dxa"/>
            <w:tcBorders>
              <w:top w:val="nil"/>
              <w:left w:val="nil"/>
              <w:bottom w:val="single" w:sz="4" w:space="0" w:color="auto"/>
              <w:right w:val="single" w:sz="4" w:space="0" w:color="auto"/>
            </w:tcBorders>
            <w:shd w:val="clear" w:color="auto" w:fill="auto"/>
            <w:noWrap/>
            <w:vAlign w:val="center"/>
            <w:hideMark/>
          </w:tcPr>
          <w:p w14:paraId="167F111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3BF097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72DB65A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51" w:type="dxa"/>
            <w:tcBorders>
              <w:top w:val="nil"/>
              <w:left w:val="nil"/>
              <w:bottom w:val="single" w:sz="4" w:space="0" w:color="auto"/>
              <w:right w:val="single" w:sz="4" w:space="0" w:color="auto"/>
            </w:tcBorders>
            <w:shd w:val="clear" w:color="auto" w:fill="auto"/>
            <w:noWrap/>
            <w:vAlign w:val="center"/>
            <w:hideMark/>
          </w:tcPr>
          <w:p w14:paraId="65D7E42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48" w:type="dxa"/>
            <w:tcBorders>
              <w:top w:val="nil"/>
              <w:left w:val="nil"/>
              <w:bottom w:val="single" w:sz="4" w:space="0" w:color="auto"/>
              <w:right w:val="single" w:sz="4" w:space="0" w:color="auto"/>
            </w:tcBorders>
            <w:shd w:val="clear" w:color="auto" w:fill="auto"/>
            <w:noWrap/>
            <w:vAlign w:val="center"/>
            <w:hideMark/>
          </w:tcPr>
          <w:p w14:paraId="26588B6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2DE8C31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591069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0" w:type="dxa"/>
            <w:tcBorders>
              <w:top w:val="nil"/>
              <w:left w:val="nil"/>
              <w:bottom w:val="single" w:sz="4" w:space="0" w:color="auto"/>
              <w:right w:val="single" w:sz="4" w:space="0" w:color="auto"/>
            </w:tcBorders>
            <w:shd w:val="clear" w:color="auto" w:fill="auto"/>
            <w:noWrap/>
            <w:vAlign w:val="center"/>
            <w:hideMark/>
          </w:tcPr>
          <w:p w14:paraId="37B5F83D"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20" w:type="dxa"/>
            <w:tcBorders>
              <w:top w:val="nil"/>
              <w:left w:val="nil"/>
              <w:bottom w:val="single" w:sz="4" w:space="0" w:color="auto"/>
              <w:right w:val="single" w:sz="4" w:space="0" w:color="auto"/>
            </w:tcBorders>
            <w:shd w:val="clear" w:color="auto" w:fill="auto"/>
            <w:noWrap/>
            <w:vAlign w:val="center"/>
            <w:hideMark/>
          </w:tcPr>
          <w:p w14:paraId="5B0116E6"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53D84E1E"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2C39C99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3FF66C0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6B9B5D2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center"/>
            <w:hideMark/>
          </w:tcPr>
          <w:p w14:paraId="425075E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23C7304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C270DA" w:rsidRPr="00130C8E" w14:paraId="39667090"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3B3133C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992" w:type="dxa"/>
            <w:tcBorders>
              <w:top w:val="nil"/>
              <w:left w:val="nil"/>
              <w:bottom w:val="single" w:sz="4" w:space="0" w:color="auto"/>
              <w:right w:val="single" w:sz="4" w:space="0" w:color="auto"/>
            </w:tcBorders>
            <w:shd w:val="clear" w:color="auto" w:fill="auto"/>
            <w:noWrap/>
            <w:vAlign w:val="center"/>
            <w:hideMark/>
          </w:tcPr>
          <w:p w14:paraId="699C48C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BA12BA6"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611456F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645955DD"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48" w:type="dxa"/>
            <w:tcBorders>
              <w:top w:val="nil"/>
              <w:left w:val="nil"/>
              <w:bottom w:val="single" w:sz="4" w:space="0" w:color="auto"/>
              <w:right w:val="single" w:sz="4" w:space="0" w:color="auto"/>
            </w:tcBorders>
            <w:shd w:val="clear" w:color="auto" w:fill="auto"/>
            <w:noWrap/>
            <w:vAlign w:val="center"/>
            <w:hideMark/>
          </w:tcPr>
          <w:p w14:paraId="523FDD1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0" w:type="dxa"/>
            <w:tcBorders>
              <w:top w:val="nil"/>
              <w:left w:val="nil"/>
              <w:bottom w:val="single" w:sz="4" w:space="0" w:color="auto"/>
              <w:right w:val="single" w:sz="4" w:space="0" w:color="auto"/>
            </w:tcBorders>
            <w:shd w:val="clear" w:color="auto" w:fill="auto"/>
            <w:noWrap/>
            <w:vAlign w:val="center"/>
            <w:hideMark/>
          </w:tcPr>
          <w:p w14:paraId="7711CB7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00B6933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773A141E"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20" w:type="dxa"/>
            <w:tcBorders>
              <w:top w:val="nil"/>
              <w:left w:val="nil"/>
              <w:bottom w:val="single" w:sz="4" w:space="0" w:color="auto"/>
              <w:right w:val="single" w:sz="4" w:space="0" w:color="auto"/>
            </w:tcBorders>
            <w:shd w:val="clear" w:color="auto" w:fill="auto"/>
            <w:noWrap/>
            <w:vAlign w:val="center"/>
            <w:hideMark/>
          </w:tcPr>
          <w:p w14:paraId="0A22C82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736430FD"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65B8510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center"/>
            <w:hideMark/>
          </w:tcPr>
          <w:p w14:paraId="6B0A0C0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center"/>
            <w:hideMark/>
          </w:tcPr>
          <w:p w14:paraId="7B7B699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488F919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46D01FF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C270DA" w:rsidRPr="00130C8E" w14:paraId="247DDCA0"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29F9228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992" w:type="dxa"/>
            <w:tcBorders>
              <w:top w:val="nil"/>
              <w:left w:val="nil"/>
              <w:bottom w:val="single" w:sz="4" w:space="0" w:color="auto"/>
              <w:right w:val="single" w:sz="4" w:space="0" w:color="auto"/>
            </w:tcBorders>
            <w:shd w:val="clear" w:color="auto" w:fill="auto"/>
            <w:noWrap/>
            <w:vAlign w:val="center"/>
            <w:hideMark/>
          </w:tcPr>
          <w:p w14:paraId="55AD485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73BD022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48" w:type="dxa"/>
            <w:tcBorders>
              <w:top w:val="nil"/>
              <w:left w:val="nil"/>
              <w:bottom w:val="single" w:sz="4" w:space="0" w:color="auto"/>
              <w:right w:val="single" w:sz="4" w:space="0" w:color="auto"/>
            </w:tcBorders>
            <w:shd w:val="clear" w:color="auto" w:fill="auto"/>
            <w:noWrap/>
            <w:vAlign w:val="center"/>
            <w:hideMark/>
          </w:tcPr>
          <w:p w14:paraId="3508762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20A8691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48" w:type="dxa"/>
            <w:tcBorders>
              <w:top w:val="nil"/>
              <w:left w:val="nil"/>
              <w:bottom w:val="single" w:sz="4" w:space="0" w:color="auto"/>
              <w:right w:val="single" w:sz="4" w:space="0" w:color="auto"/>
            </w:tcBorders>
            <w:shd w:val="clear" w:color="auto" w:fill="auto"/>
            <w:noWrap/>
            <w:vAlign w:val="center"/>
            <w:hideMark/>
          </w:tcPr>
          <w:p w14:paraId="77D46B6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2B2A06C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6537DA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C0741D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20" w:type="dxa"/>
            <w:tcBorders>
              <w:top w:val="nil"/>
              <w:left w:val="nil"/>
              <w:bottom w:val="single" w:sz="4" w:space="0" w:color="auto"/>
              <w:right w:val="single" w:sz="4" w:space="0" w:color="auto"/>
            </w:tcBorders>
            <w:shd w:val="clear" w:color="auto" w:fill="auto"/>
            <w:noWrap/>
            <w:vAlign w:val="center"/>
            <w:hideMark/>
          </w:tcPr>
          <w:p w14:paraId="4D7578FF"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2EAFA8B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23E7C19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0CFB245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center"/>
            <w:hideMark/>
          </w:tcPr>
          <w:p w14:paraId="19ADC69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3AA8766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6BD34EA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C270DA" w:rsidRPr="00130C8E" w14:paraId="47866E2C"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0B85AC3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992" w:type="dxa"/>
            <w:tcBorders>
              <w:top w:val="nil"/>
              <w:left w:val="nil"/>
              <w:bottom w:val="single" w:sz="4" w:space="0" w:color="auto"/>
              <w:right w:val="single" w:sz="4" w:space="0" w:color="auto"/>
            </w:tcBorders>
            <w:shd w:val="clear" w:color="auto" w:fill="auto"/>
            <w:noWrap/>
            <w:vAlign w:val="center"/>
            <w:hideMark/>
          </w:tcPr>
          <w:p w14:paraId="222B5A8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743D6DA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73A53DE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25444EF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48" w:type="dxa"/>
            <w:tcBorders>
              <w:top w:val="nil"/>
              <w:left w:val="nil"/>
              <w:bottom w:val="single" w:sz="4" w:space="0" w:color="auto"/>
              <w:right w:val="single" w:sz="4" w:space="0" w:color="auto"/>
            </w:tcBorders>
            <w:shd w:val="clear" w:color="auto" w:fill="auto"/>
            <w:noWrap/>
            <w:vAlign w:val="center"/>
            <w:hideMark/>
          </w:tcPr>
          <w:p w14:paraId="4895117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auto"/>
            <w:noWrap/>
            <w:vAlign w:val="center"/>
            <w:hideMark/>
          </w:tcPr>
          <w:p w14:paraId="19CB2E7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2C23BD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107F3C5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20" w:type="dxa"/>
            <w:tcBorders>
              <w:top w:val="nil"/>
              <w:left w:val="nil"/>
              <w:bottom w:val="single" w:sz="4" w:space="0" w:color="auto"/>
              <w:right w:val="single" w:sz="4" w:space="0" w:color="auto"/>
            </w:tcBorders>
            <w:shd w:val="clear" w:color="auto" w:fill="auto"/>
            <w:noWrap/>
            <w:vAlign w:val="center"/>
            <w:hideMark/>
          </w:tcPr>
          <w:p w14:paraId="7C3AB223"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72D0F56D"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55645B98"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061ABFF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4B4265B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960" w:type="dxa"/>
            <w:tcBorders>
              <w:top w:val="nil"/>
              <w:left w:val="nil"/>
              <w:bottom w:val="single" w:sz="4" w:space="0" w:color="auto"/>
              <w:right w:val="single" w:sz="4" w:space="0" w:color="auto"/>
            </w:tcBorders>
            <w:shd w:val="clear" w:color="auto" w:fill="auto"/>
            <w:noWrap/>
            <w:vAlign w:val="center"/>
            <w:hideMark/>
          </w:tcPr>
          <w:p w14:paraId="4D448C7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59CDCEE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C270DA" w:rsidRPr="00130C8E" w14:paraId="01444936"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0B3D5F0F" w14:textId="573BDC3C"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Konstantynów</w:t>
            </w:r>
          </w:p>
        </w:tc>
        <w:tc>
          <w:tcPr>
            <w:tcW w:w="992" w:type="dxa"/>
            <w:tcBorders>
              <w:top w:val="nil"/>
              <w:left w:val="nil"/>
              <w:bottom w:val="single" w:sz="4" w:space="0" w:color="auto"/>
              <w:right w:val="single" w:sz="4" w:space="0" w:color="auto"/>
            </w:tcBorders>
            <w:shd w:val="clear" w:color="auto" w:fill="auto"/>
            <w:noWrap/>
            <w:vAlign w:val="center"/>
            <w:hideMark/>
          </w:tcPr>
          <w:p w14:paraId="4C748A7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DF07356"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7C8572FF"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269988C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48" w:type="dxa"/>
            <w:tcBorders>
              <w:top w:val="nil"/>
              <w:left w:val="nil"/>
              <w:bottom w:val="single" w:sz="4" w:space="0" w:color="auto"/>
              <w:right w:val="single" w:sz="4" w:space="0" w:color="auto"/>
            </w:tcBorders>
            <w:shd w:val="clear" w:color="auto" w:fill="auto"/>
            <w:noWrap/>
            <w:vAlign w:val="center"/>
            <w:hideMark/>
          </w:tcPr>
          <w:p w14:paraId="6B21737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0" w:type="dxa"/>
            <w:tcBorders>
              <w:top w:val="nil"/>
              <w:left w:val="nil"/>
              <w:bottom w:val="single" w:sz="4" w:space="0" w:color="auto"/>
              <w:right w:val="single" w:sz="4" w:space="0" w:color="auto"/>
            </w:tcBorders>
            <w:shd w:val="clear" w:color="auto" w:fill="auto"/>
            <w:noWrap/>
            <w:vAlign w:val="center"/>
            <w:hideMark/>
          </w:tcPr>
          <w:p w14:paraId="7D56898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BE69AA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58C7720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20" w:type="dxa"/>
            <w:tcBorders>
              <w:top w:val="nil"/>
              <w:left w:val="nil"/>
              <w:bottom w:val="single" w:sz="4" w:space="0" w:color="auto"/>
              <w:right w:val="single" w:sz="4" w:space="0" w:color="auto"/>
            </w:tcBorders>
            <w:shd w:val="clear" w:color="auto" w:fill="auto"/>
            <w:noWrap/>
            <w:vAlign w:val="center"/>
            <w:hideMark/>
          </w:tcPr>
          <w:p w14:paraId="766D3D8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57DEEBA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1E02CD0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6C7FF58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03FA5B0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14:paraId="36825363"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center"/>
            <w:hideMark/>
          </w:tcPr>
          <w:p w14:paraId="40C5D9E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C270DA" w:rsidRPr="00130C8E" w14:paraId="0FC43EAC"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33B9402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992" w:type="dxa"/>
            <w:tcBorders>
              <w:top w:val="nil"/>
              <w:left w:val="nil"/>
              <w:bottom w:val="single" w:sz="4" w:space="0" w:color="auto"/>
              <w:right w:val="single" w:sz="4" w:space="0" w:color="auto"/>
            </w:tcBorders>
            <w:shd w:val="clear" w:color="auto" w:fill="auto"/>
            <w:noWrap/>
            <w:vAlign w:val="center"/>
            <w:hideMark/>
          </w:tcPr>
          <w:p w14:paraId="64DE35F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BC8188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06610CFF"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543C36F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48" w:type="dxa"/>
            <w:tcBorders>
              <w:top w:val="nil"/>
              <w:left w:val="nil"/>
              <w:bottom w:val="single" w:sz="4" w:space="0" w:color="auto"/>
              <w:right w:val="single" w:sz="4" w:space="0" w:color="auto"/>
            </w:tcBorders>
            <w:shd w:val="clear" w:color="auto" w:fill="auto"/>
            <w:noWrap/>
            <w:vAlign w:val="center"/>
            <w:hideMark/>
          </w:tcPr>
          <w:p w14:paraId="2515F25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0" w:type="dxa"/>
            <w:tcBorders>
              <w:top w:val="nil"/>
              <w:left w:val="nil"/>
              <w:bottom w:val="single" w:sz="4" w:space="0" w:color="auto"/>
              <w:right w:val="single" w:sz="4" w:space="0" w:color="auto"/>
            </w:tcBorders>
            <w:shd w:val="clear" w:color="auto" w:fill="auto"/>
            <w:noWrap/>
            <w:vAlign w:val="center"/>
            <w:hideMark/>
          </w:tcPr>
          <w:p w14:paraId="55FE74BA"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DD0F936"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74F546D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20" w:type="dxa"/>
            <w:tcBorders>
              <w:top w:val="nil"/>
              <w:left w:val="nil"/>
              <w:bottom w:val="single" w:sz="4" w:space="0" w:color="auto"/>
              <w:right w:val="single" w:sz="4" w:space="0" w:color="auto"/>
            </w:tcBorders>
            <w:shd w:val="clear" w:color="auto" w:fill="auto"/>
            <w:noWrap/>
            <w:vAlign w:val="center"/>
            <w:hideMark/>
          </w:tcPr>
          <w:p w14:paraId="00AB5EC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495ED1E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55A66E5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6CE30CF6"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center"/>
            <w:hideMark/>
          </w:tcPr>
          <w:p w14:paraId="5D753D04"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75B2A1D5"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center"/>
            <w:hideMark/>
          </w:tcPr>
          <w:p w14:paraId="60F7715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C270DA" w:rsidRPr="00130C8E" w14:paraId="660969B4"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76A51011"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992" w:type="dxa"/>
            <w:tcBorders>
              <w:top w:val="nil"/>
              <w:left w:val="nil"/>
              <w:bottom w:val="single" w:sz="4" w:space="0" w:color="auto"/>
              <w:right w:val="single" w:sz="4" w:space="0" w:color="auto"/>
            </w:tcBorders>
            <w:shd w:val="clear" w:color="auto" w:fill="auto"/>
            <w:noWrap/>
            <w:vAlign w:val="center"/>
            <w:hideMark/>
          </w:tcPr>
          <w:p w14:paraId="3566563C"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2071197"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48" w:type="dxa"/>
            <w:tcBorders>
              <w:top w:val="nil"/>
              <w:left w:val="nil"/>
              <w:bottom w:val="single" w:sz="4" w:space="0" w:color="auto"/>
              <w:right w:val="single" w:sz="4" w:space="0" w:color="auto"/>
            </w:tcBorders>
            <w:shd w:val="clear" w:color="auto" w:fill="auto"/>
            <w:noWrap/>
            <w:vAlign w:val="center"/>
            <w:hideMark/>
          </w:tcPr>
          <w:p w14:paraId="543AA6DF"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69208AC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48" w:type="dxa"/>
            <w:tcBorders>
              <w:top w:val="nil"/>
              <w:left w:val="nil"/>
              <w:bottom w:val="single" w:sz="4" w:space="0" w:color="auto"/>
              <w:right w:val="single" w:sz="4" w:space="0" w:color="auto"/>
            </w:tcBorders>
            <w:shd w:val="clear" w:color="auto" w:fill="auto"/>
            <w:noWrap/>
            <w:vAlign w:val="center"/>
            <w:hideMark/>
          </w:tcPr>
          <w:p w14:paraId="207814D6"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39C41FD9"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40693F6"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7B670CD2"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20" w:type="dxa"/>
            <w:tcBorders>
              <w:top w:val="nil"/>
              <w:left w:val="nil"/>
              <w:bottom w:val="single" w:sz="4" w:space="0" w:color="auto"/>
              <w:right w:val="single" w:sz="4" w:space="0" w:color="auto"/>
            </w:tcBorders>
            <w:shd w:val="clear" w:color="auto" w:fill="auto"/>
            <w:noWrap/>
            <w:vAlign w:val="center"/>
            <w:hideMark/>
          </w:tcPr>
          <w:p w14:paraId="3B63C6EE"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auto"/>
            <w:noWrap/>
            <w:vAlign w:val="center"/>
            <w:hideMark/>
          </w:tcPr>
          <w:p w14:paraId="7DD36F00"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3564B56"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center"/>
            <w:hideMark/>
          </w:tcPr>
          <w:p w14:paraId="1094F14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center"/>
            <w:hideMark/>
          </w:tcPr>
          <w:p w14:paraId="3CF995ED"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4DF96A1B"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746872CF"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C270DA" w:rsidRPr="00130C8E" w14:paraId="33011A25" w14:textId="77777777" w:rsidTr="007F3045">
        <w:trPr>
          <w:trHeight w:val="300"/>
          <w:jc w:val="center"/>
        </w:trPr>
        <w:tc>
          <w:tcPr>
            <w:tcW w:w="1975" w:type="dxa"/>
            <w:tcBorders>
              <w:top w:val="nil"/>
              <w:left w:val="single" w:sz="4" w:space="0" w:color="auto"/>
              <w:bottom w:val="single" w:sz="4" w:space="0" w:color="auto"/>
              <w:right w:val="single" w:sz="4" w:space="0" w:color="auto"/>
            </w:tcBorders>
            <w:shd w:val="clear" w:color="auto" w:fill="FFFF00"/>
            <w:noWrap/>
            <w:vAlign w:val="center"/>
            <w:hideMark/>
          </w:tcPr>
          <w:p w14:paraId="12291DFF" w14:textId="77777777" w:rsidR="006D01E0" w:rsidRPr="00130C8E" w:rsidRDefault="006D01E0"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Razem:</w:t>
            </w:r>
          </w:p>
        </w:tc>
        <w:tc>
          <w:tcPr>
            <w:tcW w:w="992" w:type="dxa"/>
            <w:tcBorders>
              <w:top w:val="nil"/>
              <w:left w:val="nil"/>
              <w:bottom w:val="single" w:sz="4" w:space="0" w:color="auto"/>
              <w:right w:val="single" w:sz="4" w:space="0" w:color="auto"/>
            </w:tcBorders>
            <w:shd w:val="clear" w:color="auto" w:fill="FFFF00"/>
            <w:noWrap/>
            <w:vAlign w:val="center"/>
            <w:hideMark/>
          </w:tcPr>
          <w:p w14:paraId="4E707FED"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51" w:type="dxa"/>
            <w:tcBorders>
              <w:top w:val="nil"/>
              <w:left w:val="nil"/>
              <w:bottom w:val="single" w:sz="4" w:space="0" w:color="auto"/>
              <w:right w:val="single" w:sz="4" w:space="0" w:color="auto"/>
            </w:tcBorders>
            <w:shd w:val="clear" w:color="auto" w:fill="FFFF00"/>
            <w:noWrap/>
            <w:vAlign w:val="center"/>
            <w:hideMark/>
          </w:tcPr>
          <w:p w14:paraId="4CE87B18"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14</w:t>
            </w:r>
          </w:p>
        </w:tc>
        <w:tc>
          <w:tcPr>
            <w:tcW w:w="848" w:type="dxa"/>
            <w:tcBorders>
              <w:top w:val="nil"/>
              <w:left w:val="nil"/>
              <w:bottom w:val="single" w:sz="4" w:space="0" w:color="auto"/>
              <w:right w:val="single" w:sz="4" w:space="0" w:color="auto"/>
            </w:tcBorders>
            <w:shd w:val="clear" w:color="auto" w:fill="FFFF00"/>
            <w:noWrap/>
            <w:vAlign w:val="center"/>
            <w:hideMark/>
          </w:tcPr>
          <w:p w14:paraId="0DC712F3"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70</w:t>
            </w:r>
          </w:p>
        </w:tc>
        <w:tc>
          <w:tcPr>
            <w:tcW w:w="851" w:type="dxa"/>
            <w:tcBorders>
              <w:top w:val="nil"/>
              <w:left w:val="nil"/>
              <w:bottom w:val="single" w:sz="4" w:space="0" w:color="auto"/>
              <w:right w:val="single" w:sz="4" w:space="0" w:color="auto"/>
            </w:tcBorders>
            <w:shd w:val="clear" w:color="auto" w:fill="FFFF00"/>
            <w:noWrap/>
            <w:vAlign w:val="center"/>
            <w:hideMark/>
          </w:tcPr>
          <w:p w14:paraId="292EB5D7"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89</w:t>
            </w:r>
          </w:p>
        </w:tc>
        <w:tc>
          <w:tcPr>
            <w:tcW w:w="848" w:type="dxa"/>
            <w:tcBorders>
              <w:top w:val="nil"/>
              <w:left w:val="nil"/>
              <w:bottom w:val="single" w:sz="4" w:space="0" w:color="auto"/>
              <w:right w:val="single" w:sz="4" w:space="0" w:color="auto"/>
            </w:tcBorders>
            <w:shd w:val="clear" w:color="auto" w:fill="FFFF00"/>
            <w:noWrap/>
            <w:vAlign w:val="center"/>
            <w:hideMark/>
          </w:tcPr>
          <w:p w14:paraId="0002D07A"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87</w:t>
            </w:r>
          </w:p>
        </w:tc>
        <w:tc>
          <w:tcPr>
            <w:tcW w:w="850" w:type="dxa"/>
            <w:tcBorders>
              <w:top w:val="nil"/>
              <w:left w:val="nil"/>
              <w:bottom w:val="single" w:sz="4" w:space="0" w:color="auto"/>
              <w:right w:val="single" w:sz="4" w:space="0" w:color="auto"/>
            </w:tcBorders>
            <w:shd w:val="clear" w:color="auto" w:fill="FFFF00"/>
            <w:noWrap/>
            <w:vAlign w:val="center"/>
            <w:hideMark/>
          </w:tcPr>
          <w:p w14:paraId="070483DC"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28</w:t>
            </w:r>
          </w:p>
        </w:tc>
        <w:tc>
          <w:tcPr>
            <w:tcW w:w="709" w:type="dxa"/>
            <w:tcBorders>
              <w:top w:val="nil"/>
              <w:left w:val="nil"/>
              <w:bottom w:val="single" w:sz="4" w:space="0" w:color="auto"/>
              <w:right w:val="single" w:sz="4" w:space="0" w:color="auto"/>
            </w:tcBorders>
            <w:shd w:val="clear" w:color="auto" w:fill="FFFF00"/>
            <w:noWrap/>
            <w:vAlign w:val="center"/>
            <w:hideMark/>
          </w:tcPr>
          <w:p w14:paraId="5343307E"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56</w:t>
            </w:r>
          </w:p>
        </w:tc>
        <w:tc>
          <w:tcPr>
            <w:tcW w:w="850" w:type="dxa"/>
            <w:tcBorders>
              <w:top w:val="nil"/>
              <w:left w:val="nil"/>
              <w:bottom w:val="single" w:sz="4" w:space="0" w:color="auto"/>
              <w:right w:val="single" w:sz="4" w:space="0" w:color="auto"/>
            </w:tcBorders>
            <w:shd w:val="clear" w:color="auto" w:fill="FFFF00"/>
            <w:noWrap/>
            <w:vAlign w:val="center"/>
            <w:hideMark/>
          </w:tcPr>
          <w:p w14:paraId="53A82178"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84</w:t>
            </w:r>
          </w:p>
        </w:tc>
        <w:tc>
          <w:tcPr>
            <w:tcW w:w="720" w:type="dxa"/>
            <w:tcBorders>
              <w:top w:val="nil"/>
              <w:left w:val="nil"/>
              <w:bottom w:val="single" w:sz="4" w:space="0" w:color="auto"/>
              <w:right w:val="single" w:sz="4" w:space="0" w:color="auto"/>
            </w:tcBorders>
            <w:shd w:val="clear" w:color="auto" w:fill="FFFF00"/>
            <w:noWrap/>
            <w:vAlign w:val="center"/>
            <w:hideMark/>
          </w:tcPr>
          <w:p w14:paraId="7418D534"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64</w:t>
            </w:r>
          </w:p>
        </w:tc>
        <w:tc>
          <w:tcPr>
            <w:tcW w:w="851" w:type="dxa"/>
            <w:tcBorders>
              <w:top w:val="nil"/>
              <w:left w:val="nil"/>
              <w:bottom w:val="single" w:sz="4" w:space="0" w:color="auto"/>
              <w:right w:val="single" w:sz="4" w:space="0" w:color="auto"/>
            </w:tcBorders>
            <w:shd w:val="clear" w:color="auto" w:fill="FFFF00"/>
            <w:noWrap/>
            <w:vAlign w:val="center"/>
            <w:hideMark/>
          </w:tcPr>
          <w:p w14:paraId="77B81935"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27</w:t>
            </w:r>
          </w:p>
        </w:tc>
        <w:tc>
          <w:tcPr>
            <w:tcW w:w="850" w:type="dxa"/>
            <w:tcBorders>
              <w:top w:val="nil"/>
              <w:left w:val="nil"/>
              <w:bottom w:val="single" w:sz="4" w:space="0" w:color="auto"/>
              <w:right w:val="single" w:sz="4" w:space="0" w:color="auto"/>
            </w:tcBorders>
            <w:shd w:val="clear" w:color="auto" w:fill="FFFF00"/>
            <w:noWrap/>
            <w:vAlign w:val="center"/>
            <w:hideMark/>
          </w:tcPr>
          <w:p w14:paraId="6CAC070E"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40</w:t>
            </w:r>
          </w:p>
        </w:tc>
        <w:tc>
          <w:tcPr>
            <w:tcW w:w="960" w:type="dxa"/>
            <w:tcBorders>
              <w:top w:val="nil"/>
              <w:left w:val="nil"/>
              <w:bottom w:val="single" w:sz="4" w:space="0" w:color="auto"/>
              <w:right w:val="single" w:sz="4" w:space="0" w:color="auto"/>
            </w:tcBorders>
            <w:shd w:val="clear" w:color="auto" w:fill="FFFF00"/>
            <w:noWrap/>
            <w:vAlign w:val="center"/>
            <w:hideMark/>
          </w:tcPr>
          <w:p w14:paraId="1E978738"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54</w:t>
            </w:r>
          </w:p>
        </w:tc>
        <w:tc>
          <w:tcPr>
            <w:tcW w:w="960" w:type="dxa"/>
            <w:tcBorders>
              <w:top w:val="nil"/>
              <w:left w:val="nil"/>
              <w:bottom w:val="single" w:sz="4" w:space="0" w:color="auto"/>
              <w:right w:val="single" w:sz="4" w:space="0" w:color="auto"/>
            </w:tcBorders>
            <w:shd w:val="clear" w:color="auto" w:fill="FFFF00"/>
            <w:noWrap/>
            <w:vAlign w:val="center"/>
            <w:hideMark/>
          </w:tcPr>
          <w:p w14:paraId="362B2ECF"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91</w:t>
            </w:r>
          </w:p>
        </w:tc>
        <w:tc>
          <w:tcPr>
            <w:tcW w:w="960" w:type="dxa"/>
            <w:tcBorders>
              <w:top w:val="nil"/>
              <w:left w:val="nil"/>
              <w:bottom w:val="single" w:sz="4" w:space="0" w:color="auto"/>
              <w:right w:val="single" w:sz="4" w:space="0" w:color="auto"/>
            </w:tcBorders>
            <w:shd w:val="clear" w:color="auto" w:fill="FFFF00"/>
            <w:noWrap/>
            <w:vAlign w:val="center"/>
            <w:hideMark/>
          </w:tcPr>
          <w:p w14:paraId="31AF8F45"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49</w:t>
            </w:r>
          </w:p>
        </w:tc>
        <w:tc>
          <w:tcPr>
            <w:tcW w:w="960" w:type="dxa"/>
            <w:tcBorders>
              <w:top w:val="nil"/>
              <w:left w:val="nil"/>
              <w:bottom w:val="single" w:sz="4" w:space="0" w:color="auto"/>
              <w:right w:val="single" w:sz="4" w:space="0" w:color="auto"/>
            </w:tcBorders>
            <w:shd w:val="clear" w:color="auto" w:fill="FFFF00"/>
            <w:noWrap/>
            <w:vAlign w:val="center"/>
            <w:hideMark/>
          </w:tcPr>
          <w:p w14:paraId="37181C43" w14:textId="77777777" w:rsidR="006D01E0" w:rsidRPr="00130C8E" w:rsidRDefault="006D01E0"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25</w:t>
            </w:r>
          </w:p>
        </w:tc>
      </w:tr>
    </w:tbl>
    <w:p w14:paraId="72864759" w14:textId="77777777" w:rsidR="00C270DA" w:rsidRPr="00130C8E" w:rsidRDefault="00C270DA" w:rsidP="00130C8E">
      <w:pPr>
        <w:spacing w:line="360" w:lineRule="auto"/>
        <w:ind w:left="360"/>
        <w:jc w:val="both"/>
        <w:rPr>
          <w:rFonts w:ascii="Times New Roman" w:hAnsi="Times New Roman" w:cs="Times New Roman"/>
          <w:b/>
          <w:bCs/>
        </w:rPr>
        <w:sectPr w:rsidR="00C270DA" w:rsidRPr="00130C8E" w:rsidSect="00C270DA">
          <w:pgSz w:w="16838" w:h="11906" w:orient="landscape"/>
          <w:pgMar w:top="1418" w:right="1418" w:bottom="1418" w:left="1418" w:header="709" w:footer="709" w:gutter="0"/>
          <w:cols w:space="708"/>
          <w:docGrid w:linePitch="360"/>
        </w:sectPr>
      </w:pPr>
    </w:p>
    <w:tbl>
      <w:tblPr>
        <w:tblW w:w="13457" w:type="dxa"/>
        <w:jc w:val="center"/>
        <w:tblCellMar>
          <w:left w:w="70" w:type="dxa"/>
          <w:right w:w="70" w:type="dxa"/>
        </w:tblCellMar>
        <w:tblLook w:val="04A0" w:firstRow="1" w:lastRow="0" w:firstColumn="1" w:lastColumn="0" w:noHBand="0" w:noVBand="1"/>
      </w:tblPr>
      <w:tblGrid>
        <w:gridCol w:w="1880"/>
        <w:gridCol w:w="536"/>
        <w:gridCol w:w="693"/>
        <w:gridCol w:w="709"/>
        <w:gridCol w:w="850"/>
        <w:gridCol w:w="709"/>
        <w:gridCol w:w="709"/>
        <w:gridCol w:w="708"/>
        <w:gridCol w:w="709"/>
        <w:gridCol w:w="709"/>
        <w:gridCol w:w="850"/>
        <w:gridCol w:w="851"/>
        <w:gridCol w:w="850"/>
        <w:gridCol w:w="851"/>
        <w:gridCol w:w="850"/>
        <w:gridCol w:w="993"/>
      </w:tblGrid>
      <w:tr w:rsidR="00F31FBD" w:rsidRPr="00130C8E" w14:paraId="00462901" w14:textId="77777777" w:rsidTr="007F3045">
        <w:trPr>
          <w:trHeight w:val="683"/>
          <w:jc w:val="center"/>
        </w:trPr>
        <w:tc>
          <w:tcPr>
            <w:tcW w:w="18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4E32E88" w14:textId="77777777" w:rsidR="00F31FBD" w:rsidRPr="00130C8E" w:rsidRDefault="00F31FBD" w:rsidP="00101B07">
            <w:pPr>
              <w:spacing w:after="0" w:line="240" w:lineRule="auto"/>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lastRenderedPageBreak/>
              <w:t> </w:t>
            </w:r>
          </w:p>
        </w:tc>
        <w:tc>
          <w:tcPr>
            <w:tcW w:w="3497"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A7CEB07"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Promocja, produkcja oraz wsparcie dziedzictwa kulturowego</w:t>
            </w:r>
          </w:p>
        </w:tc>
        <w:tc>
          <w:tcPr>
            <w:tcW w:w="3685"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15513A4C"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Wsparcie certyfikacji oraz rejestracji produktów lokalnych</w:t>
            </w:r>
          </w:p>
        </w:tc>
        <w:tc>
          <w:tcPr>
            <w:tcW w:w="4395"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68362569"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Promocja, produkcja oraz wsparcie produktów lokalnych i ekologicznych</w:t>
            </w:r>
          </w:p>
        </w:tc>
      </w:tr>
      <w:tr w:rsidR="00F31FBD" w:rsidRPr="00130C8E" w14:paraId="6ABDCA1B" w14:textId="77777777" w:rsidTr="007F3045">
        <w:trPr>
          <w:trHeight w:val="315"/>
          <w:jc w:val="center"/>
        </w:trPr>
        <w:tc>
          <w:tcPr>
            <w:tcW w:w="1880" w:type="dxa"/>
            <w:tcBorders>
              <w:top w:val="nil"/>
              <w:left w:val="single" w:sz="8" w:space="0" w:color="auto"/>
              <w:bottom w:val="single" w:sz="8" w:space="0" w:color="auto"/>
              <w:right w:val="single" w:sz="4" w:space="0" w:color="auto"/>
            </w:tcBorders>
            <w:shd w:val="clear" w:color="auto" w:fill="FFC000"/>
            <w:noWrap/>
            <w:vAlign w:val="center"/>
            <w:hideMark/>
          </w:tcPr>
          <w:p w14:paraId="1E9FC882" w14:textId="74A8132F"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p>
        </w:tc>
        <w:tc>
          <w:tcPr>
            <w:tcW w:w="536" w:type="dxa"/>
            <w:tcBorders>
              <w:top w:val="nil"/>
              <w:left w:val="nil"/>
              <w:bottom w:val="single" w:sz="8" w:space="0" w:color="auto"/>
              <w:right w:val="single" w:sz="4" w:space="0" w:color="auto"/>
            </w:tcBorders>
            <w:shd w:val="clear" w:color="auto" w:fill="FFC000"/>
            <w:noWrap/>
            <w:vAlign w:val="center"/>
            <w:hideMark/>
          </w:tcPr>
          <w:p w14:paraId="72DBDF18"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693" w:type="dxa"/>
            <w:tcBorders>
              <w:top w:val="nil"/>
              <w:left w:val="nil"/>
              <w:bottom w:val="single" w:sz="8" w:space="0" w:color="auto"/>
              <w:right w:val="single" w:sz="4" w:space="0" w:color="auto"/>
            </w:tcBorders>
            <w:shd w:val="clear" w:color="auto" w:fill="FFC000"/>
            <w:noWrap/>
            <w:vAlign w:val="center"/>
            <w:hideMark/>
          </w:tcPr>
          <w:p w14:paraId="780A88F6"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09" w:type="dxa"/>
            <w:tcBorders>
              <w:top w:val="nil"/>
              <w:left w:val="nil"/>
              <w:bottom w:val="single" w:sz="8" w:space="0" w:color="auto"/>
              <w:right w:val="single" w:sz="4" w:space="0" w:color="auto"/>
            </w:tcBorders>
            <w:shd w:val="clear" w:color="auto" w:fill="FFC000"/>
            <w:noWrap/>
            <w:vAlign w:val="center"/>
            <w:hideMark/>
          </w:tcPr>
          <w:p w14:paraId="47353F47"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850" w:type="dxa"/>
            <w:tcBorders>
              <w:top w:val="nil"/>
              <w:left w:val="nil"/>
              <w:bottom w:val="single" w:sz="8" w:space="0" w:color="auto"/>
              <w:right w:val="single" w:sz="4" w:space="0" w:color="auto"/>
            </w:tcBorders>
            <w:shd w:val="clear" w:color="auto" w:fill="FFC000"/>
            <w:noWrap/>
            <w:vAlign w:val="center"/>
            <w:hideMark/>
          </w:tcPr>
          <w:p w14:paraId="60C94EA6"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709" w:type="dxa"/>
            <w:tcBorders>
              <w:top w:val="nil"/>
              <w:left w:val="nil"/>
              <w:bottom w:val="single" w:sz="8" w:space="0" w:color="auto"/>
              <w:right w:val="single" w:sz="4" w:space="0" w:color="auto"/>
            </w:tcBorders>
            <w:shd w:val="clear" w:color="auto" w:fill="FFC000"/>
            <w:noWrap/>
            <w:vAlign w:val="center"/>
            <w:hideMark/>
          </w:tcPr>
          <w:p w14:paraId="25DB1790"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709" w:type="dxa"/>
            <w:tcBorders>
              <w:top w:val="single" w:sz="4" w:space="0" w:color="auto"/>
              <w:left w:val="nil"/>
              <w:bottom w:val="single" w:sz="8" w:space="0" w:color="auto"/>
              <w:right w:val="single" w:sz="4" w:space="0" w:color="auto"/>
            </w:tcBorders>
            <w:shd w:val="clear" w:color="auto" w:fill="FFC000"/>
            <w:noWrap/>
            <w:vAlign w:val="center"/>
            <w:hideMark/>
          </w:tcPr>
          <w:p w14:paraId="6123C04F"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708" w:type="dxa"/>
            <w:tcBorders>
              <w:top w:val="single" w:sz="4" w:space="0" w:color="auto"/>
              <w:left w:val="nil"/>
              <w:bottom w:val="single" w:sz="8" w:space="0" w:color="auto"/>
              <w:right w:val="single" w:sz="4" w:space="0" w:color="auto"/>
            </w:tcBorders>
            <w:shd w:val="clear" w:color="auto" w:fill="FFC000"/>
            <w:noWrap/>
            <w:vAlign w:val="center"/>
            <w:hideMark/>
          </w:tcPr>
          <w:p w14:paraId="33957E1A"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09" w:type="dxa"/>
            <w:tcBorders>
              <w:top w:val="single" w:sz="4" w:space="0" w:color="auto"/>
              <w:left w:val="nil"/>
              <w:bottom w:val="single" w:sz="8" w:space="0" w:color="auto"/>
              <w:right w:val="single" w:sz="4" w:space="0" w:color="auto"/>
            </w:tcBorders>
            <w:shd w:val="clear" w:color="auto" w:fill="FFC000"/>
            <w:noWrap/>
            <w:vAlign w:val="center"/>
            <w:hideMark/>
          </w:tcPr>
          <w:p w14:paraId="09137866"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709" w:type="dxa"/>
            <w:tcBorders>
              <w:top w:val="single" w:sz="4" w:space="0" w:color="auto"/>
              <w:left w:val="nil"/>
              <w:bottom w:val="single" w:sz="8" w:space="0" w:color="auto"/>
              <w:right w:val="single" w:sz="4" w:space="0" w:color="auto"/>
            </w:tcBorders>
            <w:shd w:val="clear" w:color="auto" w:fill="FFC000"/>
            <w:noWrap/>
            <w:vAlign w:val="center"/>
            <w:hideMark/>
          </w:tcPr>
          <w:p w14:paraId="4AFEA96F"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850" w:type="dxa"/>
            <w:tcBorders>
              <w:top w:val="single" w:sz="4" w:space="0" w:color="auto"/>
              <w:left w:val="nil"/>
              <w:bottom w:val="single" w:sz="8" w:space="0" w:color="auto"/>
              <w:right w:val="single" w:sz="4" w:space="0" w:color="auto"/>
            </w:tcBorders>
            <w:shd w:val="clear" w:color="auto" w:fill="FFC000"/>
            <w:noWrap/>
            <w:vAlign w:val="center"/>
            <w:hideMark/>
          </w:tcPr>
          <w:p w14:paraId="26B6F2FF"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851" w:type="dxa"/>
            <w:tcBorders>
              <w:top w:val="nil"/>
              <w:left w:val="nil"/>
              <w:bottom w:val="single" w:sz="8" w:space="0" w:color="auto"/>
              <w:right w:val="single" w:sz="4" w:space="0" w:color="auto"/>
            </w:tcBorders>
            <w:shd w:val="clear" w:color="auto" w:fill="FFC000"/>
            <w:noWrap/>
            <w:vAlign w:val="center"/>
            <w:hideMark/>
          </w:tcPr>
          <w:p w14:paraId="5394FB26"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50" w:type="dxa"/>
            <w:tcBorders>
              <w:top w:val="nil"/>
              <w:left w:val="nil"/>
              <w:bottom w:val="single" w:sz="8" w:space="0" w:color="auto"/>
              <w:right w:val="single" w:sz="4" w:space="0" w:color="auto"/>
            </w:tcBorders>
            <w:shd w:val="clear" w:color="auto" w:fill="FFC000"/>
            <w:noWrap/>
            <w:vAlign w:val="center"/>
            <w:hideMark/>
          </w:tcPr>
          <w:p w14:paraId="1573CAD5"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851" w:type="dxa"/>
            <w:tcBorders>
              <w:top w:val="nil"/>
              <w:left w:val="nil"/>
              <w:bottom w:val="single" w:sz="8" w:space="0" w:color="auto"/>
              <w:right w:val="single" w:sz="4" w:space="0" w:color="auto"/>
            </w:tcBorders>
            <w:shd w:val="clear" w:color="auto" w:fill="FFC000"/>
            <w:noWrap/>
            <w:vAlign w:val="center"/>
            <w:hideMark/>
          </w:tcPr>
          <w:p w14:paraId="163901AF"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850" w:type="dxa"/>
            <w:tcBorders>
              <w:top w:val="nil"/>
              <w:left w:val="nil"/>
              <w:bottom w:val="single" w:sz="8" w:space="0" w:color="auto"/>
              <w:right w:val="single" w:sz="4" w:space="0" w:color="auto"/>
            </w:tcBorders>
            <w:shd w:val="clear" w:color="auto" w:fill="FFC000"/>
            <w:noWrap/>
            <w:vAlign w:val="center"/>
            <w:hideMark/>
          </w:tcPr>
          <w:p w14:paraId="240241CF"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993" w:type="dxa"/>
            <w:tcBorders>
              <w:top w:val="nil"/>
              <w:left w:val="nil"/>
              <w:bottom w:val="single" w:sz="8" w:space="0" w:color="auto"/>
              <w:right w:val="single" w:sz="4" w:space="0" w:color="auto"/>
            </w:tcBorders>
            <w:shd w:val="clear" w:color="auto" w:fill="FFC000"/>
            <w:noWrap/>
            <w:vAlign w:val="center"/>
            <w:hideMark/>
          </w:tcPr>
          <w:p w14:paraId="05A374A0"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r>
      <w:tr w:rsidR="00F31FBD" w:rsidRPr="00130C8E" w14:paraId="61824BB7"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DFF5F8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536" w:type="dxa"/>
            <w:tcBorders>
              <w:top w:val="nil"/>
              <w:left w:val="nil"/>
              <w:bottom w:val="single" w:sz="4" w:space="0" w:color="auto"/>
              <w:right w:val="single" w:sz="4" w:space="0" w:color="auto"/>
            </w:tcBorders>
            <w:shd w:val="clear" w:color="auto" w:fill="auto"/>
            <w:noWrap/>
            <w:vAlign w:val="center"/>
            <w:hideMark/>
          </w:tcPr>
          <w:p w14:paraId="190173B9"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67C14F5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E0D428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5DBDF5E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5B9090F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center"/>
            <w:hideMark/>
          </w:tcPr>
          <w:p w14:paraId="5417187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1512964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51BDDB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9165B2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9B2AEB3"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26E4B4D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2EFB3FB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77C89A4F"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5D4BD6F"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2D744B8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r>
      <w:tr w:rsidR="00F31FBD" w:rsidRPr="00130C8E" w14:paraId="4C99F538"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E9F84D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536" w:type="dxa"/>
            <w:tcBorders>
              <w:top w:val="nil"/>
              <w:left w:val="nil"/>
              <w:bottom w:val="single" w:sz="4" w:space="0" w:color="auto"/>
              <w:right w:val="single" w:sz="4" w:space="0" w:color="auto"/>
            </w:tcBorders>
            <w:shd w:val="clear" w:color="auto" w:fill="auto"/>
            <w:noWrap/>
            <w:vAlign w:val="center"/>
            <w:hideMark/>
          </w:tcPr>
          <w:p w14:paraId="28B92D3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3" w:type="dxa"/>
            <w:tcBorders>
              <w:top w:val="nil"/>
              <w:left w:val="nil"/>
              <w:bottom w:val="single" w:sz="4" w:space="0" w:color="auto"/>
              <w:right w:val="single" w:sz="4" w:space="0" w:color="auto"/>
            </w:tcBorders>
            <w:shd w:val="clear" w:color="auto" w:fill="auto"/>
            <w:noWrap/>
            <w:vAlign w:val="center"/>
            <w:hideMark/>
          </w:tcPr>
          <w:p w14:paraId="630948E9"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763F04F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0" w:type="dxa"/>
            <w:tcBorders>
              <w:top w:val="nil"/>
              <w:left w:val="nil"/>
              <w:bottom w:val="single" w:sz="4" w:space="0" w:color="auto"/>
              <w:right w:val="single" w:sz="4" w:space="0" w:color="auto"/>
            </w:tcBorders>
            <w:shd w:val="clear" w:color="auto" w:fill="auto"/>
            <w:noWrap/>
            <w:vAlign w:val="center"/>
            <w:hideMark/>
          </w:tcPr>
          <w:p w14:paraId="6AAF186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center"/>
            <w:hideMark/>
          </w:tcPr>
          <w:p w14:paraId="5A49088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3EDA0C33"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4E12C77C"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417BBA69"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09" w:type="dxa"/>
            <w:tcBorders>
              <w:top w:val="nil"/>
              <w:left w:val="nil"/>
              <w:bottom w:val="single" w:sz="4" w:space="0" w:color="auto"/>
              <w:right w:val="single" w:sz="4" w:space="0" w:color="auto"/>
            </w:tcBorders>
            <w:shd w:val="clear" w:color="auto" w:fill="auto"/>
            <w:noWrap/>
            <w:vAlign w:val="center"/>
            <w:hideMark/>
          </w:tcPr>
          <w:p w14:paraId="42AB2A3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B7FFC5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auto"/>
            <w:noWrap/>
            <w:vAlign w:val="center"/>
            <w:hideMark/>
          </w:tcPr>
          <w:p w14:paraId="3800667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267499C"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4F7F948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0" w:type="dxa"/>
            <w:tcBorders>
              <w:top w:val="nil"/>
              <w:left w:val="nil"/>
              <w:bottom w:val="single" w:sz="4" w:space="0" w:color="auto"/>
              <w:right w:val="single" w:sz="4" w:space="0" w:color="auto"/>
            </w:tcBorders>
            <w:shd w:val="clear" w:color="auto" w:fill="auto"/>
            <w:noWrap/>
            <w:vAlign w:val="center"/>
            <w:hideMark/>
          </w:tcPr>
          <w:p w14:paraId="6C70E07F"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41614B7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r>
      <w:tr w:rsidR="00F31FBD" w:rsidRPr="00130C8E" w14:paraId="71AFAFB6"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961340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536" w:type="dxa"/>
            <w:tcBorders>
              <w:top w:val="nil"/>
              <w:left w:val="nil"/>
              <w:bottom w:val="single" w:sz="4" w:space="0" w:color="auto"/>
              <w:right w:val="single" w:sz="4" w:space="0" w:color="auto"/>
            </w:tcBorders>
            <w:shd w:val="clear" w:color="auto" w:fill="auto"/>
            <w:noWrap/>
            <w:vAlign w:val="center"/>
            <w:hideMark/>
          </w:tcPr>
          <w:p w14:paraId="3115730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1EEA3A12"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AC2814F"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0" w:type="dxa"/>
            <w:tcBorders>
              <w:top w:val="nil"/>
              <w:left w:val="nil"/>
              <w:bottom w:val="single" w:sz="4" w:space="0" w:color="auto"/>
              <w:right w:val="single" w:sz="4" w:space="0" w:color="auto"/>
            </w:tcBorders>
            <w:shd w:val="clear" w:color="auto" w:fill="auto"/>
            <w:noWrap/>
            <w:vAlign w:val="center"/>
            <w:hideMark/>
          </w:tcPr>
          <w:p w14:paraId="32E7731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7437067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7DFF8CD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4FCA37B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1BC8692F"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7277F3A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ECB6E1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auto"/>
            <w:noWrap/>
            <w:vAlign w:val="center"/>
            <w:hideMark/>
          </w:tcPr>
          <w:p w14:paraId="5D4B3E2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2A9C10E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040F9E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17C0158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3F0659CC"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F31FBD" w:rsidRPr="00130C8E" w14:paraId="0279615A" w14:textId="77777777" w:rsidTr="007F3045">
        <w:trPr>
          <w:trHeight w:val="60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7BF4D9B1" w14:textId="6EF4E443"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Międzyrzec Podlaski</w:t>
            </w:r>
          </w:p>
        </w:tc>
        <w:tc>
          <w:tcPr>
            <w:tcW w:w="536" w:type="dxa"/>
            <w:tcBorders>
              <w:top w:val="nil"/>
              <w:left w:val="nil"/>
              <w:bottom w:val="single" w:sz="4" w:space="0" w:color="auto"/>
              <w:right w:val="single" w:sz="4" w:space="0" w:color="auto"/>
            </w:tcBorders>
            <w:shd w:val="clear" w:color="auto" w:fill="auto"/>
            <w:noWrap/>
            <w:vAlign w:val="center"/>
            <w:hideMark/>
          </w:tcPr>
          <w:p w14:paraId="7B504FD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5312C9C9"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2D3FB2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957373F"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center"/>
            <w:hideMark/>
          </w:tcPr>
          <w:p w14:paraId="51EF668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13</w:t>
            </w:r>
          </w:p>
        </w:tc>
        <w:tc>
          <w:tcPr>
            <w:tcW w:w="709" w:type="dxa"/>
            <w:tcBorders>
              <w:top w:val="nil"/>
              <w:left w:val="nil"/>
              <w:bottom w:val="single" w:sz="4" w:space="0" w:color="auto"/>
              <w:right w:val="single" w:sz="4" w:space="0" w:color="auto"/>
            </w:tcBorders>
            <w:shd w:val="clear" w:color="auto" w:fill="auto"/>
            <w:noWrap/>
            <w:vAlign w:val="center"/>
            <w:hideMark/>
          </w:tcPr>
          <w:p w14:paraId="683DC99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256BCA0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332210C"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52A8D2C"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C76933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51" w:type="dxa"/>
            <w:tcBorders>
              <w:top w:val="nil"/>
              <w:left w:val="nil"/>
              <w:bottom w:val="single" w:sz="4" w:space="0" w:color="auto"/>
              <w:right w:val="single" w:sz="4" w:space="0" w:color="auto"/>
            </w:tcBorders>
            <w:shd w:val="clear" w:color="auto" w:fill="auto"/>
            <w:noWrap/>
            <w:vAlign w:val="center"/>
            <w:hideMark/>
          </w:tcPr>
          <w:p w14:paraId="1BFABB1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7CE7280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AF899B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E2E12C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0892CAC3"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r>
      <w:tr w:rsidR="00F31FBD" w:rsidRPr="00130C8E" w14:paraId="5D4B1DF4"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5986A4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536" w:type="dxa"/>
            <w:tcBorders>
              <w:top w:val="nil"/>
              <w:left w:val="nil"/>
              <w:bottom w:val="single" w:sz="4" w:space="0" w:color="auto"/>
              <w:right w:val="single" w:sz="4" w:space="0" w:color="auto"/>
            </w:tcBorders>
            <w:shd w:val="clear" w:color="auto" w:fill="auto"/>
            <w:noWrap/>
            <w:vAlign w:val="center"/>
            <w:hideMark/>
          </w:tcPr>
          <w:p w14:paraId="4330E7B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4635B5A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587A1D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F586F7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14:paraId="4EB961E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38EDB8C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12D7812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083094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E083E5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D4C5D2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059EA16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1A18B2F"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1D65637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55A59A7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4D234642"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F31FBD" w:rsidRPr="00130C8E" w14:paraId="76C28D49"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5C8FA8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536" w:type="dxa"/>
            <w:tcBorders>
              <w:top w:val="nil"/>
              <w:left w:val="nil"/>
              <w:bottom w:val="single" w:sz="4" w:space="0" w:color="auto"/>
              <w:right w:val="single" w:sz="4" w:space="0" w:color="auto"/>
            </w:tcBorders>
            <w:shd w:val="clear" w:color="auto" w:fill="auto"/>
            <w:noWrap/>
            <w:vAlign w:val="center"/>
            <w:hideMark/>
          </w:tcPr>
          <w:p w14:paraId="2A3FBB33"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69FD692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9B8881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7748A7CC"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395A431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56CC4DC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76D09A4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BBB0DC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20C548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E1277B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25883AD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76463852"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7EEBA96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1CEF24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6B31F64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F31FBD" w:rsidRPr="00130C8E" w14:paraId="45D580B0"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0B3150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536" w:type="dxa"/>
            <w:tcBorders>
              <w:top w:val="nil"/>
              <w:left w:val="nil"/>
              <w:bottom w:val="single" w:sz="4" w:space="0" w:color="auto"/>
              <w:right w:val="single" w:sz="4" w:space="0" w:color="auto"/>
            </w:tcBorders>
            <w:shd w:val="clear" w:color="auto" w:fill="auto"/>
            <w:noWrap/>
            <w:vAlign w:val="center"/>
            <w:hideMark/>
          </w:tcPr>
          <w:p w14:paraId="113B13A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226D9A2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1C0862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1E6EC1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02FC267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1E5C839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5E3101F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9251D8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FE976E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A82D5E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0855E1C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1C372B9"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214FE79"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1A73249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4E4EF33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F31FBD" w:rsidRPr="00130C8E" w14:paraId="39929D09"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AB6B582"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536" w:type="dxa"/>
            <w:tcBorders>
              <w:top w:val="nil"/>
              <w:left w:val="nil"/>
              <w:bottom w:val="single" w:sz="4" w:space="0" w:color="auto"/>
              <w:right w:val="single" w:sz="4" w:space="0" w:color="auto"/>
            </w:tcBorders>
            <w:shd w:val="clear" w:color="auto" w:fill="auto"/>
            <w:noWrap/>
            <w:vAlign w:val="center"/>
            <w:hideMark/>
          </w:tcPr>
          <w:p w14:paraId="3E5E005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373FC15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3E978E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ED1172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14:paraId="4671309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7F6113DF"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4A44531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A35582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B848B9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6ECFB0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1C65F73C"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ECA702C"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073E046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713AC02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75EA5382"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F31FBD" w:rsidRPr="00130C8E" w14:paraId="47C66D81"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89F310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536" w:type="dxa"/>
            <w:tcBorders>
              <w:top w:val="nil"/>
              <w:left w:val="nil"/>
              <w:bottom w:val="single" w:sz="4" w:space="0" w:color="auto"/>
              <w:right w:val="single" w:sz="4" w:space="0" w:color="auto"/>
            </w:tcBorders>
            <w:shd w:val="clear" w:color="auto" w:fill="auto"/>
            <w:noWrap/>
            <w:vAlign w:val="center"/>
            <w:hideMark/>
          </w:tcPr>
          <w:p w14:paraId="1E2862F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0E6A330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B34EA2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580722F2"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13</w:t>
            </w:r>
          </w:p>
        </w:tc>
        <w:tc>
          <w:tcPr>
            <w:tcW w:w="709" w:type="dxa"/>
            <w:tcBorders>
              <w:top w:val="nil"/>
              <w:left w:val="nil"/>
              <w:bottom w:val="single" w:sz="4" w:space="0" w:color="auto"/>
              <w:right w:val="single" w:sz="4" w:space="0" w:color="auto"/>
            </w:tcBorders>
            <w:shd w:val="clear" w:color="auto" w:fill="auto"/>
            <w:noWrap/>
            <w:vAlign w:val="center"/>
            <w:hideMark/>
          </w:tcPr>
          <w:p w14:paraId="24D47CC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06C3902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177CC71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8EE57F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AB117FC"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6F21169"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15</w:t>
            </w:r>
          </w:p>
        </w:tc>
        <w:tc>
          <w:tcPr>
            <w:tcW w:w="851" w:type="dxa"/>
            <w:tcBorders>
              <w:top w:val="nil"/>
              <w:left w:val="nil"/>
              <w:bottom w:val="single" w:sz="4" w:space="0" w:color="auto"/>
              <w:right w:val="single" w:sz="4" w:space="0" w:color="auto"/>
            </w:tcBorders>
            <w:shd w:val="clear" w:color="auto" w:fill="auto"/>
            <w:noWrap/>
            <w:vAlign w:val="center"/>
            <w:hideMark/>
          </w:tcPr>
          <w:p w14:paraId="1F92D472"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5EECD11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E1E1142"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2288E9C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797CE76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r>
      <w:tr w:rsidR="00F31FBD" w:rsidRPr="00130C8E" w14:paraId="44F14A04"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263B6EC"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536" w:type="dxa"/>
            <w:tcBorders>
              <w:top w:val="nil"/>
              <w:left w:val="nil"/>
              <w:bottom w:val="single" w:sz="4" w:space="0" w:color="auto"/>
              <w:right w:val="single" w:sz="4" w:space="0" w:color="auto"/>
            </w:tcBorders>
            <w:shd w:val="clear" w:color="auto" w:fill="auto"/>
            <w:noWrap/>
            <w:vAlign w:val="center"/>
            <w:hideMark/>
          </w:tcPr>
          <w:p w14:paraId="666D330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064B95B2"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CBA94B3"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CE751FF"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11417B9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182FA63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7708CC6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79629E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6D2CD2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0150E29"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62CD0F3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FCC8B89"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1512049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F46545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781E7EB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F31FBD" w:rsidRPr="00130C8E" w14:paraId="0A1EC6CE"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7B1533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536" w:type="dxa"/>
            <w:tcBorders>
              <w:top w:val="nil"/>
              <w:left w:val="nil"/>
              <w:bottom w:val="single" w:sz="4" w:space="0" w:color="auto"/>
              <w:right w:val="single" w:sz="4" w:space="0" w:color="auto"/>
            </w:tcBorders>
            <w:shd w:val="clear" w:color="auto" w:fill="auto"/>
            <w:noWrap/>
            <w:vAlign w:val="center"/>
            <w:hideMark/>
          </w:tcPr>
          <w:p w14:paraId="68D17389"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464A4EF9"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BC4782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2B41636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068E4E7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09" w:type="dxa"/>
            <w:tcBorders>
              <w:top w:val="nil"/>
              <w:left w:val="nil"/>
              <w:bottom w:val="single" w:sz="4" w:space="0" w:color="auto"/>
              <w:right w:val="single" w:sz="4" w:space="0" w:color="auto"/>
            </w:tcBorders>
            <w:shd w:val="clear" w:color="auto" w:fill="auto"/>
            <w:noWrap/>
            <w:vAlign w:val="center"/>
            <w:hideMark/>
          </w:tcPr>
          <w:p w14:paraId="1C64F6FC"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6863ED8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C9C0E9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69E77ED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0F9870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1" w:type="dxa"/>
            <w:tcBorders>
              <w:top w:val="nil"/>
              <w:left w:val="nil"/>
              <w:bottom w:val="single" w:sz="4" w:space="0" w:color="auto"/>
              <w:right w:val="single" w:sz="4" w:space="0" w:color="auto"/>
            </w:tcBorders>
            <w:shd w:val="clear" w:color="auto" w:fill="auto"/>
            <w:noWrap/>
            <w:vAlign w:val="center"/>
            <w:hideMark/>
          </w:tcPr>
          <w:p w14:paraId="2FBDBC42"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1CEC0A1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64CE81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6F70368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3EE8F57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r>
      <w:tr w:rsidR="00F31FBD" w:rsidRPr="00130C8E" w14:paraId="1578A60C"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9BD931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536" w:type="dxa"/>
            <w:tcBorders>
              <w:top w:val="nil"/>
              <w:left w:val="nil"/>
              <w:bottom w:val="single" w:sz="4" w:space="0" w:color="auto"/>
              <w:right w:val="single" w:sz="4" w:space="0" w:color="auto"/>
            </w:tcBorders>
            <w:shd w:val="clear" w:color="auto" w:fill="auto"/>
            <w:noWrap/>
            <w:vAlign w:val="center"/>
            <w:hideMark/>
          </w:tcPr>
          <w:p w14:paraId="58C1CE4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1E132E3F"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0E1E00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545D69A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14:paraId="1EAA189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14:paraId="7E7DF6D3"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4172EFA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161461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3BC9D6F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9478A3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588ED97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7B3A8B5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100171C3"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22760CC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25D5C87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F31FBD" w:rsidRPr="00130C8E" w14:paraId="7A452F27"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086D6E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536" w:type="dxa"/>
            <w:tcBorders>
              <w:top w:val="nil"/>
              <w:left w:val="nil"/>
              <w:bottom w:val="single" w:sz="4" w:space="0" w:color="auto"/>
              <w:right w:val="single" w:sz="4" w:space="0" w:color="auto"/>
            </w:tcBorders>
            <w:shd w:val="clear" w:color="auto" w:fill="auto"/>
            <w:noWrap/>
            <w:vAlign w:val="center"/>
            <w:hideMark/>
          </w:tcPr>
          <w:p w14:paraId="5FEF2CC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759534A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7812595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72F9402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5F1E2BBF"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23811EAC"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2B826F9F"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600F703"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E10F62C"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BC0C5C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0D7074A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2E381332"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845278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500B2383"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565E49E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r>
      <w:tr w:rsidR="00F31FBD" w:rsidRPr="00130C8E" w14:paraId="02317BB3"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B2ED30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536" w:type="dxa"/>
            <w:tcBorders>
              <w:top w:val="nil"/>
              <w:left w:val="nil"/>
              <w:bottom w:val="single" w:sz="4" w:space="0" w:color="auto"/>
              <w:right w:val="single" w:sz="4" w:space="0" w:color="auto"/>
            </w:tcBorders>
            <w:shd w:val="clear" w:color="auto" w:fill="auto"/>
            <w:noWrap/>
            <w:vAlign w:val="center"/>
            <w:hideMark/>
          </w:tcPr>
          <w:p w14:paraId="5E62375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78F2CEB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5F20E5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021CE5D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29A93DF9"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09" w:type="dxa"/>
            <w:tcBorders>
              <w:top w:val="nil"/>
              <w:left w:val="nil"/>
              <w:bottom w:val="single" w:sz="4" w:space="0" w:color="auto"/>
              <w:right w:val="single" w:sz="4" w:space="0" w:color="auto"/>
            </w:tcBorders>
            <w:shd w:val="clear" w:color="auto" w:fill="auto"/>
            <w:noWrap/>
            <w:vAlign w:val="center"/>
            <w:hideMark/>
          </w:tcPr>
          <w:p w14:paraId="5CBB320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147B2CB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46EE063"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3CA31E7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8D58A29"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1" w:type="dxa"/>
            <w:tcBorders>
              <w:top w:val="nil"/>
              <w:left w:val="nil"/>
              <w:bottom w:val="single" w:sz="4" w:space="0" w:color="auto"/>
              <w:right w:val="single" w:sz="4" w:space="0" w:color="auto"/>
            </w:tcBorders>
            <w:shd w:val="clear" w:color="auto" w:fill="auto"/>
            <w:noWrap/>
            <w:vAlign w:val="center"/>
            <w:hideMark/>
          </w:tcPr>
          <w:p w14:paraId="13221E3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1EECE25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00B4FC3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3A3C186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2E8011A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r>
      <w:tr w:rsidR="00F31FBD" w:rsidRPr="00130C8E" w14:paraId="23979429"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F63419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536" w:type="dxa"/>
            <w:tcBorders>
              <w:top w:val="nil"/>
              <w:left w:val="nil"/>
              <w:bottom w:val="single" w:sz="4" w:space="0" w:color="auto"/>
              <w:right w:val="single" w:sz="4" w:space="0" w:color="auto"/>
            </w:tcBorders>
            <w:shd w:val="clear" w:color="auto" w:fill="auto"/>
            <w:noWrap/>
            <w:vAlign w:val="center"/>
            <w:hideMark/>
          </w:tcPr>
          <w:p w14:paraId="5DD732B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23C17B9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0ADF81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3D1252D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03017B9F"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6AF030F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1B945CE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5BC4E8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441C5CC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F1FA3FF"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4BE32A7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4E1770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38A0A9F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06A5B28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1DBE2B8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F31FBD" w:rsidRPr="00130C8E" w14:paraId="505A3387"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91BA763"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536" w:type="dxa"/>
            <w:tcBorders>
              <w:top w:val="nil"/>
              <w:left w:val="nil"/>
              <w:bottom w:val="single" w:sz="4" w:space="0" w:color="auto"/>
              <w:right w:val="single" w:sz="4" w:space="0" w:color="auto"/>
            </w:tcBorders>
            <w:shd w:val="clear" w:color="auto" w:fill="auto"/>
            <w:noWrap/>
            <w:vAlign w:val="center"/>
            <w:hideMark/>
          </w:tcPr>
          <w:p w14:paraId="04F1472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3744446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1008F43"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1D84DC8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0D0BE83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1CD7D43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1EF59DE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FB73873"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42FD80F3"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248B6B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0A95FBB9"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6E6A40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92E6BE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14EDE62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05A2C48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F31FBD" w:rsidRPr="00130C8E" w14:paraId="3C8272C2"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F779CA2" w14:textId="43E5D7A6"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Konstantynów</w:t>
            </w:r>
          </w:p>
        </w:tc>
        <w:tc>
          <w:tcPr>
            <w:tcW w:w="536" w:type="dxa"/>
            <w:tcBorders>
              <w:top w:val="nil"/>
              <w:left w:val="nil"/>
              <w:bottom w:val="single" w:sz="4" w:space="0" w:color="auto"/>
              <w:right w:val="single" w:sz="4" w:space="0" w:color="auto"/>
            </w:tcBorders>
            <w:shd w:val="clear" w:color="auto" w:fill="auto"/>
            <w:noWrap/>
            <w:vAlign w:val="center"/>
            <w:hideMark/>
          </w:tcPr>
          <w:p w14:paraId="1AC0BD7C"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6F31EE39"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698CF90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603AEA0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4F319A09"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3CEF36A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4010169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43F264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45AC249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804BAE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6883080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5D80C2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C55ECB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1766C7B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5D08FA9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F31FBD" w:rsidRPr="00130C8E" w14:paraId="41CD2184" w14:textId="77777777" w:rsidTr="007F3045">
        <w:trPr>
          <w:trHeight w:val="60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737958A3"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536" w:type="dxa"/>
            <w:tcBorders>
              <w:top w:val="nil"/>
              <w:left w:val="nil"/>
              <w:bottom w:val="single" w:sz="4" w:space="0" w:color="auto"/>
              <w:right w:val="single" w:sz="4" w:space="0" w:color="auto"/>
            </w:tcBorders>
            <w:shd w:val="clear" w:color="auto" w:fill="auto"/>
            <w:noWrap/>
            <w:vAlign w:val="center"/>
            <w:hideMark/>
          </w:tcPr>
          <w:p w14:paraId="114A4F1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3" w:type="dxa"/>
            <w:tcBorders>
              <w:top w:val="nil"/>
              <w:left w:val="nil"/>
              <w:bottom w:val="single" w:sz="4" w:space="0" w:color="auto"/>
              <w:right w:val="single" w:sz="4" w:space="0" w:color="auto"/>
            </w:tcBorders>
            <w:shd w:val="clear" w:color="auto" w:fill="auto"/>
            <w:noWrap/>
            <w:vAlign w:val="center"/>
            <w:hideMark/>
          </w:tcPr>
          <w:p w14:paraId="6AC8F22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39FEC95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7E7EDC2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63D0C44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5B07627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45593450"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A38CD0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401EA24B"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244F0C8"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auto"/>
            <w:noWrap/>
            <w:vAlign w:val="center"/>
            <w:hideMark/>
          </w:tcPr>
          <w:p w14:paraId="59D62B2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8436DB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1DD59FF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276671F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202EE32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F31FBD" w:rsidRPr="00130C8E" w14:paraId="61ACFAC7"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58B905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536" w:type="dxa"/>
            <w:tcBorders>
              <w:top w:val="nil"/>
              <w:left w:val="nil"/>
              <w:bottom w:val="single" w:sz="4" w:space="0" w:color="auto"/>
              <w:right w:val="single" w:sz="4" w:space="0" w:color="auto"/>
            </w:tcBorders>
            <w:shd w:val="clear" w:color="auto" w:fill="auto"/>
            <w:noWrap/>
            <w:vAlign w:val="center"/>
            <w:hideMark/>
          </w:tcPr>
          <w:p w14:paraId="062CDC62"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3" w:type="dxa"/>
            <w:tcBorders>
              <w:top w:val="nil"/>
              <w:left w:val="nil"/>
              <w:bottom w:val="single" w:sz="4" w:space="0" w:color="auto"/>
              <w:right w:val="single" w:sz="4" w:space="0" w:color="auto"/>
            </w:tcBorders>
            <w:shd w:val="clear" w:color="auto" w:fill="auto"/>
            <w:noWrap/>
            <w:vAlign w:val="center"/>
            <w:hideMark/>
          </w:tcPr>
          <w:p w14:paraId="020F447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1EC1564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7A18AB1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1F690134"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1A5FEC0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6CED9A1C"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723E0367"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50158186"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416DC4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5C0E6205"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2ED330CF"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77044A9D"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7AAF6BEE"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36CC9641"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F31FBD" w:rsidRPr="00130C8E" w14:paraId="30656857" w14:textId="77777777" w:rsidTr="007F3045">
        <w:trPr>
          <w:trHeight w:val="300"/>
          <w:jc w:val="center"/>
        </w:trPr>
        <w:tc>
          <w:tcPr>
            <w:tcW w:w="1880" w:type="dxa"/>
            <w:tcBorders>
              <w:top w:val="nil"/>
              <w:left w:val="single" w:sz="4" w:space="0" w:color="auto"/>
              <w:bottom w:val="single" w:sz="4" w:space="0" w:color="auto"/>
              <w:right w:val="single" w:sz="4" w:space="0" w:color="auto"/>
            </w:tcBorders>
            <w:shd w:val="clear" w:color="auto" w:fill="FFFF00"/>
            <w:noWrap/>
            <w:vAlign w:val="center"/>
            <w:hideMark/>
          </w:tcPr>
          <w:p w14:paraId="441D82DA" w14:textId="77777777" w:rsidR="00F31FBD" w:rsidRPr="00130C8E" w:rsidRDefault="00F31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Razem:</w:t>
            </w:r>
          </w:p>
        </w:tc>
        <w:tc>
          <w:tcPr>
            <w:tcW w:w="536" w:type="dxa"/>
            <w:tcBorders>
              <w:top w:val="nil"/>
              <w:left w:val="nil"/>
              <w:bottom w:val="single" w:sz="4" w:space="0" w:color="auto"/>
              <w:right w:val="single" w:sz="4" w:space="0" w:color="auto"/>
            </w:tcBorders>
            <w:shd w:val="clear" w:color="auto" w:fill="FFFF00"/>
            <w:noWrap/>
            <w:vAlign w:val="center"/>
            <w:hideMark/>
          </w:tcPr>
          <w:p w14:paraId="3B31C7E0"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693" w:type="dxa"/>
            <w:tcBorders>
              <w:top w:val="nil"/>
              <w:left w:val="nil"/>
              <w:bottom w:val="single" w:sz="4" w:space="0" w:color="auto"/>
              <w:right w:val="single" w:sz="4" w:space="0" w:color="auto"/>
            </w:tcBorders>
            <w:shd w:val="clear" w:color="auto" w:fill="FFFF00"/>
            <w:noWrap/>
            <w:vAlign w:val="center"/>
            <w:hideMark/>
          </w:tcPr>
          <w:p w14:paraId="7FCDBEAD"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12</w:t>
            </w:r>
          </w:p>
        </w:tc>
        <w:tc>
          <w:tcPr>
            <w:tcW w:w="709" w:type="dxa"/>
            <w:tcBorders>
              <w:top w:val="nil"/>
              <w:left w:val="nil"/>
              <w:bottom w:val="single" w:sz="4" w:space="0" w:color="auto"/>
              <w:right w:val="single" w:sz="4" w:space="0" w:color="auto"/>
            </w:tcBorders>
            <w:shd w:val="clear" w:color="auto" w:fill="FFFF00"/>
            <w:noWrap/>
            <w:vAlign w:val="center"/>
            <w:hideMark/>
          </w:tcPr>
          <w:p w14:paraId="1318FF0B"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51</w:t>
            </w:r>
          </w:p>
        </w:tc>
        <w:tc>
          <w:tcPr>
            <w:tcW w:w="850" w:type="dxa"/>
            <w:tcBorders>
              <w:top w:val="nil"/>
              <w:left w:val="nil"/>
              <w:bottom w:val="single" w:sz="4" w:space="0" w:color="auto"/>
              <w:right w:val="single" w:sz="4" w:space="0" w:color="auto"/>
            </w:tcBorders>
            <w:shd w:val="clear" w:color="auto" w:fill="FFFF00"/>
            <w:noWrap/>
            <w:vAlign w:val="center"/>
            <w:hideMark/>
          </w:tcPr>
          <w:p w14:paraId="40FCF6C7"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100</w:t>
            </w:r>
          </w:p>
        </w:tc>
        <w:tc>
          <w:tcPr>
            <w:tcW w:w="709" w:type="dxa"/>
            <w:tcBorders>
              <w:top w:val="nil"/>
              <w:left w:val="nil"/>
              <w:bottom w:val="single" w:sz="4" w:space="0" w:color="auto"/>
              <w:right w:val="single" w:sz="4" w:space="0" w:color="auto"/>
            </w:tcBorders>
            <w:shd w:val="clear" w:color="auto" w:fill="FFFF00"/>
            <w:noWrap/>
            <w:vAlign w:val="center"/>
            <w:hideMark/>
          </w:tcPr>
          <w:p w14:paraId="43940975"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95</w:t>
            </w:r>
          </w:p>
        </w:tc>
        <w:tc>
          <w:tcPr>
            <w:tcW w:w="709" w:type="dxa"/>
            <w:tcBorders>
              <w:top w:val="nil"/>
              <w:left w:val="nil"/>
              <w:bottom w:val="single" w:sz="4" w:space="0" w:color="auto"/>
              <w:right w:val="single" w:sz="4" w:space="0" w:color="auto"/>
            </w:tcBorders>
            <w:shd w:val="clear" w:color="auto" w:fill="FFFF00"/>
            <w:noWrap/>
            <w:vAlign w:val="center"/>
            <w:hideMark/>
          </w:tcPr>
          <w:p w14:paraId="213BAD31"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0</w:t>
            </w:r>
          </w:p>
        </w:tc>
        <w:tc>
          <w:tcPr>
            <w:tcW w:w="708" w:type="dxa"/>
            <w:tcBorders>
              <w:top w:val="nil"/>
              <w:left w:val="nil"/>
              <w:bottom w:val="single" w:sz="4" w:space="0" w:color="auto"/>
              <w:right w:val="single" w:sz="4" w:space="0" w:color="auto"/>
            </w:tcBorders>
            <w:shd w:val="clear" w:color="auto" w:fill="FFFF00"/>
            <w:noWrap/>
            <w:vAlign w:val="center"/>
            <w:hideMark/>
          </w:tcPr>
          <w:p w14:paraId="096FE28F"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709" w:type="dxa"/>
            <w:tcBorders>
              <w:top w:val="nil"/>
              <w:left w:val="nil"/>
              <w:bottom w:val="single" w:sz="4" w:space="0" w:color="auto"/>
              <w:right w:val="single" w:sz="4" w:space="0" w:color="auto"/>
            </w:tcBorders>
            <w:shd w:val="clear" w:color="auto" w:fill="FFFF00"/>
            <w:noWrap/>
            <w:vAlign w:val="center"/>
            <w:hideMark/>
          </w:tcPr>
          <w:p w14:paraId="24532C71"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31</w:t>
            </w:r>
          </w:p>
        </w:tc>
        <w:tc>
          <w:tcPr>
            <w:tcW w:w="709" w:type="dxa"/>
            <w:tcBorders>
              <w:top w:val="nil"/>
              <w:left w:val="nil"/>
              <w:bottom w:val="single" w:sz="4" w:space="0" w:color="auto"/>
              <w:right w:val="single" w:sz="4" w:space="0" w:color="auto"/>
            </w:tcBorders>
            <w:shd w:val="clear" w:color="auto" w:fill="FFFF00"/>
            <w:noWrap/>
            <w:vAlign w:val="center"/>
            <w:hideMark/>
          </w:tcPr>
          <w:p w14:paraId="25DCB023"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98</w:t>
            </w:r>
          </w:p>
        </w:tc>
        <w:tc>
          <w:tcPr>
            <w:tcW w:w="850" w:type="dxa"/>
            <w:tcBorders>
              <w:top w:val="nil"/>
              <w:left w:val="nil"/>
              <w:bottom w:val="single" w:sz="4" w:space="0" w:color="auto"/>
              <w:right w:val="single" w:sz="4" w:space="0" w:color="auto"/>
            </w:tcBorders>
            <w:shd w:val="clear" w:color="auto" w:fill="FFFF00"/>
            <w:noWrap/>
            <w:vAlign w:val="center"/>
            <w:hideMark/>
          </w:tcPr>
          <w:p w14:paraId="1E5DF453" w14:textId="01386696"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128</w:t>
            </w:r>
          </w:p>
        </w:tc>
        <w:tc>
          <w:tcPr>
            <w:tcW w:w="851" w:type="dxa"/>
            <w:tcBorders>
              <w:top w:val="nil"/>
              <w:left w:val="nil"/>
              <w:bottom w:val="single" w:sz="4" w:space="0" w:color="auto"/>
              <w:right w:val="single" w:sz="4" w:space="0" w:color="auto"/>
            </w:tcBorders>
            <w:shd w:val="clear" w:color="auto" w:fill="FFFF00"/>
            <w:noWrap/>
            <w:vAlign w:val="center"/>
            <w:hideMark/>
          </w:tcPr>
          <w:p w14:paraId="1572E42E"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850" w:type="dxa"/>
            <w:tcBorders>
              <w:top w:val="nil"/>
              <w:left w:val="nil"/>
              <w:bottom w:val="single" w:sz="4" w:space="0" w:color="auto"/>
              <w:right w:val="single" w:sz="4" w:space="0" w:color="auto"/>
            </w:tcBorders>
            <w:shd w:val="clear" w:color="auto" w:fill="FFFF00"/>
            <w:noWrap/>
            <w:vAlign w:val="center"/>
            <w:hideMark/>
          </w:tcPr>
          <w:p w14:paraId="73A86BE2"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12</w:t>
            </w:r>
          </w:p>
        </w:tc>
        <w:tc>
          <w:tcPr>
            <w:tcW w:w="851" w:type="dxa"/>
            <w:tcBorders>
              <w:top w:val="nil"/>
              <w:left w:val="nil"/>
              <w:bottom w:val="single" w:sz="4" w:space="0" w:color="auto"/>
              <w:right w:val="single" w:sz="4" w:space="0" w:color="auto"/>
            </w:tcBorders>
            <w:shd w:val="clear" w:color="auto" w:fill="FFFF00"/>
            <w:noWrap/>
            <w:vAlign w:val="center"/>
            <w:hideMark/>
          </w:tcPr>
          <w:p w14:paraId="1F3FBFA1"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29</w:t>
            </w:r>
          </w:p>
        </w:tc>
        <w:tc>
          <w:tcPr>
            <w:tcW w:w="850" w:type="dxa"/>
            <w:tcBorders>
              <w:top w:val="nil"/>
              <w:left w:val="nil"/>
              <w:bottom w:val="single" w:sz="4" w:space="0" w:color="auto"/>
              <w:right w:val="single" w:sz="4" w:space="0" w:color="auto"/>
            </w:tcBorders>
            <w:shd w:val="clear" w:color="auto" w:fill="FFFF00"/>
            <w:noWrap/>
            <w:vAlign w:val="center"/>
            <w:hideMark/>
          </w:tcPr>
          <w:p w14:paraId="6BA74725"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81</w:t>
            </w:r>
          </w:p>
        </w:tc>
        <w:tc>
          <w:tcPr>
            <w:tcW w:w="993" w:type="dxa"/>
            <w:tcBorders>
              <w:top w:val="nil"/>
              <w:left w:val="nil"/>
              <w:bottom w:val="single" w:sz="4" w:space="0" w:color="auto"/>
              <w:right w:val="single" w:sz="4" w:space="0" w:color="auto"/>
            </w:tcBorders>
            <w:shd w:val="clear" w:color="auto" w:fill="FFFF00"/>
            <w:noWrap/>
            <w:vAlign w:val="center"/>
            <w:hideMark/>
          </w:tcPr>
          <w:p w14:paraId="0B615779" w14:textId="77777777" w:rsidR="00F31FBD" w:rsidRPr="00130C8E" w:rsidRDefault="00F31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136</w:t>
            </w:r>
          </w:p>
        </w:tc>
      </w:tr>
    </w:tbl>
    <w:p w14:paraId="10794529" w14:textId="77777777" w:rsidR="00F31FBD" w:rsidRPr="00130C8E" w:rsidRDefault="00F31FBD" w:rsidP="00130C8E">
      <w:pPr>
        <w:spacing w:line="360" w:lineRule="auto"/>
        <w:ind w:left="360"/>
        <w:jc w:val="both"/>
        <w:rPr>
          <w:rFonts w:ascii="Times New Roman" w:hAnsi="Times New Roman" w:cs="Times New Roman"/>
          <w:b/>
          <w:bCs/>
        </w:rPr>
        <w:sectPr w:rsidR="00F31FBD" w:rsidRPr="00130C8E" w:rsidSect="00F31FBD">
          <w:pgSz w:w="16838" w:h="11906" w:orient="landscape"/>
          <w:pgMar w:top="1418" w:right="1418" w:bottom="1418" w:left="1418" w:header="709" w:footer="709" w:gutter="0"/>
          <w:cols w:space="708"/>
          <w:docGrid w:linePitch="360"/>
        </w:sectPr>
      </w:pPr>
    </w:p>
    <w:tbl>
      <w:tblPr>
        <w:tblW w:w="12323" w:type="dxa"/>
        <w:tblCellMar>
          <w:left w:w="70" w:type="dxa"/>
          <w:right w:w="70" w:type="dxa"/>
        </w:tblCellMar>
        <w:tblLook w:val="04A0" w:firstRow="1" w:lastRow="0" w:firstColumn="1" w:lastColumn="0" w:noHBand="0" w:noVBand="1"/>
      </w:tblPr>
      <w:tblGrid>
        <w:gridCol w:w="1880"/>
        <w:gridCol w:w="589"/>
        <w:gridCol w:w="589"/>
        <w:gridCol w:w="618"/>
        <w:gridCol w:w="567"/>
        <w:gridCol w:w="567"/>
        <w:gridCol w:w="709"/>
        <w:gridCol w:w="850"/>
        <w:gridCol w:w="851"/>
        <w:gridCol w:w="708"/>
        <w:gridCol w:w="709"/>
        <w:gridCol w:w="709"/>
        <w:gridCol w:w="709"/>
        <w:gridCol w:w="708"/>
        <w:gridCol w:w="709"/>
        <w:gridCol w:w="851"/>
      </w:tblGrid>
      <w:tr w:rsidR="00957BCE" w:rsidRPr="00130C8E" w14:paraId="7908571A" w14:textId="77777777" w:rsidTr="007F3045">
        <w:trPr>
          <w:trHeight w:val="683"/>
        </w:trPr>
        <w:tc>
          <w:tcPr>
            <w:tcW w:w="18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4DA3323" w14:textId="5708CD4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p>
        </w:tc>
        <w:tc>
          <w:tcPr>
            <w:tcW w:w="2930"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14:paraId="61E892E4"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Odnowa i rozwój wsi</w:t>
            </w:r>
          </w:p>
        </w:tc>
        <w:tc>
          <w:tcPr>
            <w:tcW w:w="3827" w:type="dxa"/>
            <w:gridSpan w:val="5"/>
            <w:tcBorders>
              <w:top w:val="single" w:sz="8" w:space="0" w:color="auto"/>
              <w:left w:val="nil"/>
              <w:bottom w:val="single" w:sz="4" w:space="0" w:color="auto"/>
              <w:right w:val="nil"/>
            </w:tcBorders>
            <w:shd w:val="clear" w:color="auto" w:fill="F2F2F2" w:themeFill="background1" w:themeFillShade="F2"/>
            <w:vAlign w:val="center"/>
            <w:hideMark/>
          </w:tcPr>
          <w:p w14:paraId="3258121D" w14:textId="6613FE39"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 xml:space="preserve">Tworzenie ogólnodostępnej </w:t>
            </w:r>
            <w:r w:rsidRPr="00130C8E">
              <w:rPr>
                <w:rFonts w:ascii="Times New Roman" w:eastAsia="Times New Roman" w:hAnsi="Times New Roman" w:cs="Times New Roman"/>
                <w:b/>
                <w:bCs/>
                <w:color w:val="000000"/>
                <w:lang w:eastAsia="pl-PL"/>
              </w:rPr>
              <w:br/>
              <w:t xml:space="preserve">i niekomercyjnej infrastruktury kultury </w:t>
            </w:r>
            <w:r w:rsidRPr="00130C8E">
              <w:rPr>
                <w:rFonts w:ascii="Times New Roman" w:eastAsia="Times New Roman" w:hAnsi="Times New Roman" w:cs="Times New Roman"/>
                <w:b/>
                <w:bCs/>
                <w:color w:val="000000"/>
                <w:lang w:eastAsia="pl-PL"/>
              </w:rPr>
              <w:br/>
              <w:t>i oświaty</w:t>
            </w:r>
          </w:p>
        </w:tc>
        <w:tc>
          <w:tcPr>
            <w:tcW w:w="3686"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7BBC1D7"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Odnowa i rozwój miejsc użyteczności publicznej</w:t>
            </w:r>
          </w:p>
        </w:tc>
      </w:tr>
      <w:tr w:rsidR="00957BCE" w:rsidRPr="00130C8E" w14:paraId="477AB9DE" w14:textId="77777777" w:rsidTr="007F3045">
        <w:trPr>
          <w:trHeight w:val="315"/>
        </w:trPr>
        <w:tc>
          <w:tcPr>
            <w:tcW w:w="1880" w:type="dxa"/>
            <w:tcBorders>
              <w:top w:val="nil"/>
              <w:left w:val="single" w:sz="8" w:space="0" w:color="auto"/>
              <w:bottom w:val="single" w:sz="8" w:space="0" w:color="auto"/>
              <w:right w:val="single" w:sz="4" w:space="0" w:color="auto"/>
            </w:tcBorders>
            <w:shd w:val="clear" w:color="auto" w:fill="FFC000"/>
            <w:noWrap/>
            <w:vAlign w:val="center"/>
            <w:hideMark/>
          </w:tcPr>
          <w:p w14:paraId="50028657" w14:textId="07B7F955"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p>
        </w:tc>
        <w:tc>
          <w:tcPr>
            <w:tcW w:w="589" w:type="dxa"/>
            <w:tcBorders>
              <w:top w:val="nil"/>
              <w:left w:val="nil"/>
              <w:bottom w:val="single" w:sz="8" w:space="0" w:color="auto"/>
              <w:right w:val="single" w:sz="4" w:space="0" w:color="auto"/>
            </w:tcBorders>
            <w:shd w:val="clear" w:color="auto" w:fill="FFC000"/>
            <w:noWrap/>
            <w:vAlign w:val="center"/>
            <w:hideMark/>
          </w:tcPr>
          <w:p w14:paraId="0BE8A83A"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589" w:type="dxa"/>
            <w:tcBorders>
              <w:top w:val="nil"/>
              <w:left w:val="nil"/>
              <w:bottom w:val="single" w:sz="8" w:space="0" w:color="auto"/>
              <w:right w:val="single" w:sz="4" w:space="0" w:color="auto"/>
            </w:tcBorders>
            <w:shd w:val="clear" w:color="auto" w:fill="FFC000"/>
            <w:noWrap/>
            <w:vAlign w:val="center"/>
            <w:hideMark/>
          </w:tcPr>
          <w:p w14:paraId="778A6CC5"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618" w:type="dxa"/>
            <w:tcBorders>
              <w:top w:val="nil"/>
              <w:left w:val="nil"/>
              <w:bottom w:val="single" w:sz="8" w:space="0" w:color="auto"/>
              <w:right w:val="single" w:sz="4" w:space="0" w:color="auto"/>
            </w:tcBorders>
            <w:shd w:val="clear" w:color="auto" w:fill="FFC000"/>
            <w:noWrap/>
            <w:vAlign w:val="center"/>
            <w:hideMark/>
          </w:tcPr>
          <w:p w14:paraId="147BA825"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567" w:type="dxa"/>
            <w:tcBorders>
              <w:top w:val="nil"/>
              <w:left w:val="nil"/>
              <w:bottom w:val="single" w:sz="8" w:space="0" w:color="auto"/>
              <w:right w:val="single" w:sz="4" w:space="0" w:color="auto"/>
            </w:tcBorders>
            <w:shd w:val="clear" w:color="auto" w:fill="FFC000"/>
            <w:noWrap/>
            <w:vAlign w:val="center"/>
            <w:hideMark/>
          </w:tcPr>
          <w:p w14:paraId="66EE608A"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567" w:type="dxa"/>
            <w:tcBorders>
              <w:top w:val="nil"/>
              <w:left w:val="nil"/>
              <w:bottom w:val="single" w:sz="8" w:space="0" w:color="auto"/>
              <w:right w:val="single" w:sz="4" w:space="0" w:color="auto"/>
            </w:tcBorders>
            <w:shd w:val="clear" w:color="auto" w:fill="FFC000"/>
            <w:noWrap/>
            <w:vAlign w:val="center"/>
            <w:hideMark/>
          </w:tcPr>
          <w:p w14:paraId="61FA8AD0"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709" w:type="dxa"/>
            <w:tcBorders>
              <w:top w:val="nil"/>
              <w:left w:val="nil"/>
              <w:bottom w:val="single" w:sz="8" w:space="0" w:color="auto"/>
              <w:right w:val="single" w:sz="4" w:space="0" w:color="auto"/>
            </w:tcBorders>
            <w:shd w:val="clear" w:color="auto" w:fill="FFC000"/>
            <w:noWrap/>
            <w:vAlign w:val="center"/>
            <w:hideMark/>
          </w:tcPr>
          <w:p w14:paraId="63AC30FE"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50" w:type="dxa"/>
            <w:tcBorders>
              <w:top w:val="nil"/>
              <w:left w:val="nil"/>
              <w:bottom w:val="single" w:sz="8" w:space="0" w:color="auto"/>
              <w:right w:val="single" w:sz="4" w:space="0" w:color="auto"/>
            </w:tcBorders>
            <w:shd w:val="clear" w:color="auto" w:fill="FFC000"/>
            <w:noWrap/>
            <w:vAlign w:val="center"/>
            <w:hideMark/>
          </w:tcPr>
          <w:p w14:paraId="5FE05B89"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851" w:type="dxa"/>
            <w:tcBorders>
              <w:top w:val="nil"/>
              <w:left w:val="nil"/>
              <w:bottom w:val="single" w:sz="8" w:space="0" w:color="auto"/>
              <w:right w:val="single" w:sz="4" w:space="0" w:color="auto"/>
            </w:tcBorders>
            <w:shd w:val="clear" w:color="auto" w:fill="FFC000"/>
            <w:noWrap/>
            <w:vAlign w:val="center"/>
            <w:hideMark/>
          </w:tcPr>
          <w:p w14:paraId="3D2479C0"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708" w:type="dxa"/>
            <w:tcBorders>
              <w:top w:val="nil"/>
              <w:left w:val="nil"/>
              <w:bottom w:val="single" w:sz="8" w:space="0" w:color="auto"/>
              <w:right w:val="single" w:sz="4" w:space="0" w:color="auto"/>
            </w:tcBorders>
            <w:shd w:val="clear" w:color="auto" w:fill="FFC000"/>
            <w:noWrap/>
            <w:vAlign w:val="center"/>
            <w:hideMark/>
          </w:tcPr>
          <w:p w14:paraId="3B5F9291"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709" w:type="dxa"/>
            <w:tcBorders>
              <w:top w:val="nil"/>
              <w:left w:val="nil"/>
              <w:bottom w:val="single" w:sz="8" w:space="0" w:color="auto"/>
              <w:right w:val="single" w:sz="4" w:space="0" w:color="auto"/>
            </w:tcBorders>
            <w:shd w:val="clear" w:color="auto" w:fill="FFC000"/>
            <w:noWrap/>
            <w:vAlign w:val="center"/>
            <w:hideMark/>
          </w:tcPr>
          <w:p w14:paraId="5C869A05"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709" w:type="dxa"/>
            <w:tcBorders>
              <w:top w:val="nil"/>
              <w:left w:val="nil"/>
              <w:bottom w:val="single" w:sz="8" w:space="0" w:color="auto"/>
              <w:right w:val="single" w:sz="4" w:space="0" w:color="auto"/>
            </w:tcBorders>
            <w:shd w:val="clear" w:color="auto" w:fill="FFC000"/>
            <w:noWrap/>
            <w:vAlign w:val="center"/>
            <w:hideMark/>
          </w:tcPr>
          <w:p w14:paraId="32CF8763"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709" w:type="dxa"/>
            <w:tcBorders>
              <w:top w:val="nil"/>
              <w:left w:val="nil"/>
              <w:bottom w:val="single" w:sz="8" w:space="0" w:color="auto"/>
              <w:right w:val="single" w:sz="4" w:space="0" w:color="auto"/>
            </w:tcBorders>
            <w:shd w:val="clear" w:color="auto" w:fill="FFC000"/>
            <w:noWrap/>
            <w:vAlign w:val="center"/>
            <w:hideMark/>
          </w:tcPr>
          <w:p w14:paraId="5E89A513"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08" w:type="dxa"/>
            <w:tcBorders>
              <w:top w:val="nil"/>
              <w:left w:val="nil"/>
              <w:bottom w:val="single" w:sz="8" w:space="0" w:color="auto"/>
              <w:right w:val="single" w:sz="4" w:space="0" w:color="auto"/>
            </w:tcBorders>
            <w:shd w:val="clear" w:color="auto" w:fill="FFC000"/>
            <w:noWrap/>
            <w:vAlign w:val="center"/>
            <w:hideMark/>
          </w:tcPr>
          <w:p w14:paraId="618EA803"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709" w:type="dxa"/>
            <w:tcBorders>
              <w:top w:val="nil"/>
              <w:left w:val="nil"/>
              <w:bottom w:val="single" w:sz="8" w:space="0" w:color="auto"/>
              <w:right w:val="single" w:sz="4" w:space="0" w:color="auto"/>
            </w:tcBorders>
            <w:shd w:val="clear" w:color="auto" w:fill="FFC000"/>
            <w:noWrap/>
            <w:vAlign w:val="center"/>
            <w:hideMark/>
          </w:tcPr>
          <w:p w14:paraId="38D05A53"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851" w:type="dxa"/>
            <w:tcBorders>
              <w:top w:val="nil"/>
              <w:left w:val="nil"/>
              <w:bottom w:val="single" w:sz="8" w:space="0" w:color="auto"/>
              <w:right w:val="single" w:sz="4" w:space="0" w:color="auto"/>
            </w:tcBorders>
            <w:shd w:val="clear" w:color="auto" w:fill="FFC000"/>
            <w:noWrap/>
            <w:vAlign w:val="center"/>
            <w:hideMark/>
          </w:tcPr>
          <w:p w14:paraId="2C25F6D3"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r>
      <w:tr w:rsidR="00957BCE" w:rsidRPr="00130C8E" w14:paraId="1583BF43"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A3962D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589" w:type="dxa"/>
            <w:tcBorders>
              <w:top w:val="nil"/>
              <w:left w:val="nil"/>
              <w:bottom w:val="single" w:sz="4" w:space="0" w:color="auto"/>
              <w:right w:val="single" w:sz="4" w:space="0" w:color="auto"/>
            </w:tcBorders>
            <w:shd w:val="clear" w:color="auto" w:fill="auto"/>
            <w:noWrap/>
            <w:vAlign w:val="center"/>
            <w:hideMark/>
          </w:tcPr>
          <w:p w14:paraId="1691F99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79202E9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62A8BE9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7EA5397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239A7F6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9" w:type="dxa"/>
            <w:tcBorders>
              <w:top w:val="nil"/>
              <w:left w:val="nil"/>
              <w:bottom w:val="single" w:sz="4" w:space="0" w:color="auto"/>
              <w:right w:val="single" w:sz="4" w:space="0" w:color="auto"/>
            </w:tcBorders>
            <w:shd w:val="clear" w:color="auto" w:fill="auto"/>
            <w:noWrap/>
            <w:vAlign w:val="center"/>
            <w:hideMark/>
          </w:tcPr>
          <w:p w14:paraId="7917090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3C1631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D039A1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7E3C10D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14:paraId="615E0A4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6FBE06D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81A0C6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4A5B77A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20A3B8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D9984A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957BCE" w:rsidRPr="00130C8E" w14:paraId="25CA2179"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A4D1BB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589" w:type="dxa"/>
            <w:tcBorders>
              <w:top w:val="nil"/>
              <w:left w:val="nil"/>
              <w:bottom w:val="single" w:sz="4" w:space="0" w:color="auto"/>
              <w:right w:val="single" w:sz="4" w:space="0" w:color="auto"/>
            </w:tcBorders>
            <w:shd w:val="clear" w:color="auto" w:fill="auto"/>
            <w:noWrap/>
            <w:vAlign w:val="center"/>
            <w:hideMark/>
          </w:tcPr>
          <w:p w14:paraId="7B2D4C6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589" w:type="dxa"/>
            <w:tcBorders>
              <w:top w:val="nil"/>
              <w:left w:val="nil"/>
              <w:bottom w:val="single" w:sz="4" w:space="0" w:color="auto"/>
              <w:right w:val="single" w:sz="4" w:space="0" w:color="auto"/>
            </w:tcBorders>
            <w:shd w:val="clear" w:color="auto" w:fill="auto"/>
            <w:noWrap/>
            <w:vAlign w:val="center"/>
            <w:hideMark/>
          </w:tcPr>
          <w:p w14:paraId="13D87D8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735599B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567" w:type="dxa"/>
            <w:tcBorders>
              <w:top w:val="nil"/>
              <w:left w:val="nil"/>
              <w:bottom w:val="single" w:sz="4" w:space="0" w:color="auto"/>
              <w:right w:val="single" w:sz="4" w:space="0" w:color="auto"/>
            </w:tcBorders>
            <w:shd w:val="clear" w:color="auto" w:fill="auto"/>
            <w:noWrap/>
            <w:vAlign w:val="center"/>
            <w:hideMark/>
          </w:tcPr>
          <w:p w14:paraId="35F6AEE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53A0174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c>
          <w:tcPr>
            <w:tcW w:w="709" w:type="dxa"/>
            <w:tcBorders>
              <w:top w:val="nil"/>
              <w:left w:val="nil"/>
              <w:bottom w:val="single" w:sz="4" w:space="0" w:color="auto"/>
              <w:right w:val="single" w:sz="4" w:space="0" w:color="auto"/>
            </w:tcBorders>
            <w:shd w:val="clear" w:color="auto" w:fill="auto"/>
            <w:noWrap/>
            <w:vAlign w:val="center"/>
            <w:hideMark/>
          </w:tcPr>
          <w:p w14:paraId="3FAAC0D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14B49FB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7061193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08" w:type="dxa"/>
            <w:tcBorders>
              <w:top w:val="nil"/>
              <w:left w:val="nil"/>
              <w:bottom w:val="single" w:sz="4" w:space="0" w:color="auto"/>
              <w:right w:val="single" w:sz="4" w:space="0" w:color="auto"/>
            </w:tcBorders>
            <w:shd w:val="clear" w:color="auto" w:fill="auto"/>
            <w:noWrap/>
            <w:vAlign w:val="center"/>
            <w:hideMark/>
          </w:tcPr>
          <w:p w14:paraId="5811EB2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42767D8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56BB49E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6A0F589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69C7919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center"/>
            <w:hideMark/>
          </w:tcPr>
          <w:p w14:paraId="2829592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54DD3F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957BCE" w:rsidRPr="00130C8E" w14:paraId="252042EB"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672D7E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589" w:type="dxa"/>
            <w:tcBorders>
              <w:top w:val="nil"/>
              <w:left w:val="nil"/>
              <w:bottom w:val="single" w:sz="4" w:space="0" w:color="auto"/>
              <w:right w:val="single" w:sz="4" w:space="0" w:color="auto"/>
            </w:tcBorders>
            <w:shd w:val="clear" w:color="auto" w:fill="auto"/>
            <w:noWrap/>
            <w:vAlign w:val="center"/>
            <w:hideMark/>
          </w:tcPr>
          <w:p w14:paraId="0ED1948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193CEB0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5111EE9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14:paraId="37FA2E4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13CD5DF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9" w:type="dxa"/>
            <w:tcBorders>
              <w:top w:val="nil"/>
              <w:left w:val="nil"/>
              <w:bottom w:val="single" w:sz="4" w:space="0" w:color="auto"/>
              <w:right w:val="single" w:sz="4" w:space="0" w:color="auto"/>
            </w:tcBorders>
            <w:shd w:val="clear" w:color="auto" w:fill="auto"/>
            <w:noWrap/>
            <w:vAlign w:val="center"/>
            <w:hideMark/>
          </w:tcPr>
          <w:p w14:paraId="4899905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64400E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9E34B7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8" w:type="dxa"/>
            <w:tcBorders>
              <w:top w:val="nil"/>
              <w:left w:val="nil"/>
              <w:bottom w:val="single" w:sz="4" w:space="0" w:color="auto"/>
              <w:right w:val="single" w:sz="4" w:space="0" w:color="auto"/>
            </w:tcBorders>
            <w:shd w:val="clear" w:color="auto" w:fill="auto"/>
            <w:noWrap/>
            <w:vAlign w:val="center"/>
            <w:hideMark/>
          </w:tcPr>
          <w:p w14:paraId="5FD34B9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480758D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5CE6FA8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426EF0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04ABD5E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4F39BEE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55DA8C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957BCE" w:rsidRPr="00130C8E" w14:paraId="6A40CC7E" w14:textId="77777777" w:rsidTr="00574A37">
        <w:trPr>
          <w:trHeight w:val="600"/>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61B3F16F" w14:textId="37E4F1DE"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Międzyrzec Podlaski</w:t>
            </w:r>
          </w:p>
        </w:tc>
        <w:tc>
          <w:tcPr>
            <w:tcW w:w="589" w:type="dxa"/>
            <w:tcBorders>
              <w:top w:val="nil"/>
              <w:left w:val="nil"/>
              <w:bottom w:val="single" w:sz="4" w:space="0" w:color="auto"/>
              <w:right w:val="single" w:sz="4" w:space="0" w:color="auto"/>
            </w:tcBorders>
            <w:shd w:val="clear" w:color="auto" w:fill="auto"/>
            <w:noWrap/>
            <w:vAlign w:val="center"/>
            <w:hideMark/>
          </w:tcPr>
          <w:p w14:paraId="4F4214C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3523EDE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3E69DDE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7E72C8D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1490162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15</w:t>
            </w:r>
          </w:p>
        </w:tc>
        <w:tc>
          <w:tcPr>
            <w:tcW w:w="709" w:type="dxa"/>
            <w:tcBorders>
              <w:top w:val="nil"/>
              <w:left w:val="nil"/>
              <w:bottom w:val="single" w:sz="4" w:space="0" w:color="auto"/>
              <w:right w:val="single" w:sz="4" w:space="0" w:color="auto"/>
            </w:tcBorders>
            <w:shd w:val="clear" w:color="auto" w:fill="auto"/>
            <w:noWrap/>
            <w:vAlign w:val="center"/>
            <w:hideMark/>
          </w:tcPr>
          <w:p w14:paraId="76AFCB8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5120250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51" w:type="dxa"/>
            <w:tcBorders>
              <w:top w:val="nil"/>
              <w:left w:val="nil"/>
              <w:bottom w:val="single" w:sz="4" w:space="0" w:color="auto"/>
              <w:right w:val="single" w:sz="4" w:space="0" w:color="auto"/>
            </w:tcBorders>
            <w:shd w:val="clear" w:color="auto" w:fill="auto"/>
            <w:noWrap/>
            <w:vAlign w:val="center"/>
            <w:hideMark/>
          </w:tcPr>
          <w:p w14:paraId="59396AD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08" w:type="dxa"/>
            <w:tcBorders>
              <w:top w:val="nil"/>
              <w:left w:val="nil"/>
              <w:bottom w:val="single" w:sz="4" w:space="0" w:color="auto"/>
              <w:right w:val="single" w:sz="4" w:space="0" w:color="auto"/>
            </w:tcBorders>
            <w:shd w:val="clear" w:color="auto" w:fill="auto"/>
            <w:noWrap/>
            <w:vAlign w:val="center"/>
            <w:hideMark/>
          </w:tcPr>
          <w:p w14:paraId="0AC57AA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54FF0E6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57D7F53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2E7CFA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6215C66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86958F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C87367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957BCE" w:rsidRPr="00130C8E" w14:paraId="58C99761"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2F1DB3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589" w:type="dxa"/>
            <w:tcBorders>
              <w:top w:val="nil"/>
              <w:left w:val="nil"/>
              <w:bottom w:val="single" w:sz="4" w:space="0" w:color="auto"/>
              <w:right w:val="single" w:sz="4" w:space="0" w:color="auto"/>
            </w:tcBorders>
            <w:shd w:val="clear" w:color="auto" w:fill="auto"/>
            <w:noWrap/>
            <w:vAlign w:val="center"/>
            <w:hideMark/>
          </w:tcPr>
          <w:p w14:paraId="23736D8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1E3C9AE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160F236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5DCDE29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3E7A68D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09" w:type="dxa"/>
            <w:tcBorders>
              <w:top w:val="nil"/>
              <w:left w:val="nil"/>
              <w:bottom w:val="single" w:sz="4" w:space="0" w:color="auto"/>
              <w:right w:val="single" w:sz="4" w:space="0" w:color="auto"/>
            </w:tcBorders>
            <w:shd w:val="clear" w:color="auto" w:fill="auto"/>
            <w:noWrap/>
            <w:vAlign w:val="center"/>
            <w:hideMark/>
          </w:tcPr>
          <w:p w14:paraId="7915ADF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FC0BC9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300FEC7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6DEF2B2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14:paraId="0B57718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4AB135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21205D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2877C28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56EADA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209B09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57BCE" w:rsidRPr="00130C8E" w14:paraId="09731D39"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8C1595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589" w:type="dxa"/>
            <w:tcBorders>
              <w:top w:val="nil"/>
              <w:left w:val="nil"/>
              <w:bottom w:val="single" w:sz="4" w:space="0" w:color="auto"/>
              <w:right w:val="single" w:sz="4" w:space="0" w:color="auto"/>
            </w:tcBorders>
            <w:shd w:val="clear" w:color="auto" w:fill="auto"/>
            <w:noWrap/>
            <w:vAlign w:val="center"/>
            <w:hideMark/>
          </w:tcPr>
          <w:p w14:paraId="3C8DA7D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216D9EC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05711BC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5F44435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58D83F7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09" w:type="dxa"/>
            <w:tcBorders>
              <w:top w:val="nil"/>
              <w:left w:val="nil"/>
              <w:bottom w:val="single" w:sz="4" w:space="0" w:color="auto"/>
              <w:right w:val="single" w:sz="4" w:space="0" w:color="auto"/>
            </w:tcBorders>
            <w:shd w:val="clear" w:color="auto" w:fill="auto"/>
            <w:noWrap/>
            <w:vAlign w:val="center"/>
            <w:hideMark/>
          </w:tcPr>
          <w:p w14:paraId="7B07906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C3C510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60FE6D6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8" w:type="dxa"/>
            <w:tcBorders>
              <w:top w:val="nil"/>
              <w:left w:val="nil"/>
              <w:bottom w:val="single" w:sz="4" w:space="0" w:color="auto"/>
              <w:right w:val="single" w:sz="4" w:space="0" w:color="auto"/>
            </w:tcBorders>
            <w:shd w:val="clear" w:color="auto" w:fill="auto"/>
            <w:noWrap/>
            <w:vAlign w:val="center"/>
            <w:hideMark/>
          </w:tcPr>
          <w:p w14:paraId="1BB8419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06B82B2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625C119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11CB8D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45EAB1F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7B9551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C02909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957BCE" w:rsidRPr="00130C8E" w14:paraId="6940C79D"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034D81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589" w:type="dxa"/>
            <w:tcBorders>
              <w:top w:val="nil"/>
              <w:left w:val="nil"/>
              <w:bottom w:val="single" w:sz="4" w:space="0" w:color="auto"/>
              <w:right w:val="single" w:sz="4" w:space="0" w:color="auto"/>
            </w:tcBorders>
            <w:shd w:val="clear" w:color="auto" w:fill="auto"/>
            <w:noWrap/>
            <w:vAlign w:val="center"/>
            <w:hideMark/>
          </w:tcPr>
          <w:p w14:paraId="2653CA8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778D1F1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7BEDA55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66ECF69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2BBDB03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center"/>
            <w:hideMark/>
          </w:tcPr>
          <w:p w14:paraId="271D026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1EF1B82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3A338E3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8" w:type="dxa"/>
            <w:tcBorders>
              <w:top w:val="nil"/>
              <w:left w:val="nil"/>
              <w:bottom w:val="single" w:sz="4" w:space="0" w:color="auto"/>
              <w:right w:val="single" w:sz="4" w:space="0" w:color="auto"/>
            </w:tcBorders>
            <w:shd w:val="clear" w:color="auto" w:fill="auto"/>
            <w:noWrap/>
            <w:vAlign w:val="center"/>
            <w:hideMark/>
          </w:tcPr>
          <w:p w14:paraId="66E45F3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6226F0B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AED8DD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66790D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5E2CDEE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A70FAD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B550F8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57BCE" w:rsidRPr="00130C8E" w14:paraId="505BA12E"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536C69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589" w:type="dxa"/>
            <w:tcBorders>
              <w:top w:val="nil"/>
              <w:left w:val="nil"/>
              <w:bottom w:val="single" w:sz="4" w:space="0" w:color="auto"/>
              <w:right w:val="single" w:sz="4" w:space="0" w:color="auto"/>
            </w:tcBorders>
            <w:shd w:val="clear" w:color="auto" w:fill="auto"/>
            <w:noWrap/>
            <w:vAlign w:val="center"/>
            <w:hideMark/>
          </w:tcPr>
          <w:p w14:paraId="516EB3E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1EF78AC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19944F3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69B0813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3359312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14:paraId="7FC09FA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1BB8CF3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1BF3126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5716D37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1BA427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1955DE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A3F112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4081B02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4A509DB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11BE65F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957BCE" w:rsidRPr="00130C8E" w14:paraId="6BF4507F"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6434EB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589" w:type="dxa"/>
            <w:tcBorders>
              <w:top w:val="nil"/>
              <w:left w:val="nil"/>
              <w:bottom w:val="single" w:sz="4" w:space="0" w:color="auto"/>
              <w:right w:val="single" w:sz="4" w:space="0" w:color="auto"/>
            </w:tcBorders>
            <w:shd w:val="clear" w:color="auto" w:fill="auto"/>
            <w:noWrap/>
            <w:vAlign w:val="center"/>
            <w:hideMark/>
          </w:tcPr>
          <w:p w14:paraId="3F3040C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39324B9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598AC14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14:paraId="3B25064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166E8A9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center"/>
            <w:hideMark/>
          </w:tcPr>
          <w:p w14:paraId="29C7908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8017F4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1C7CFC5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08" w:type="dxa"/>
            <w:tcBorders>
              <w:top w:val="nil"/>
              <w:left w:val="nil"/>
              <w:bottom w:val="single" w:sz="4" w:space="0" w:color="auto"/>
              <w:right w:val="single" w:sz="4" w:space="0" w:color="auto"/>
            </w:tcBorders>
            <w:shd w:val="clear" w:color="auto" w:fill="auto"/>
            <w:noWrap/>
            <w:vAlign w:val="center"/>
            <w:hideMark/>
          </w:tcPr>
          <w:p w14:paraId="01E99A3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center"/>
            <w:hideMark/>
          </w:tcPr>
          <w:p w14:paraId="79CE903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048066F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CFA73A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3F34E0A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6A9A7B7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37EA10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r>
      <w:tr w:rsidR="00957BCE" w:rsidRPr="00130C8E" w14:paraId="62BC49B5"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6C118D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589" w:type="dxa"/>
            <w:tcBorders>
              <w:top w:val="nil"/>
              <w:left w:val="nil"/>
              <w:bottom w:val="single" w:sz="4" w:space="0" w:color="auto"/>
              <w:right w:val="single" w:sz="4" w:space="0" w:color="auto"/>
            </w:tcBorders>
            <w:shd w:val="clear" w:color="auto" w:fill="auto"/>
            <w:noWrap/>
            <w:vAlign w:val="center"/>
            <w:hideMark/>
          </w:tcPr>
          <w:p w14:paraId="08E3B28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2244892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3A4EB28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7822B2B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662EE4A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3005DFB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C64202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5833877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4BE0925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015B9AC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24CB4F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3C6E27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3FEB9F5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D4C277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D91F04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957BCE" w:rsidRPr="00130C8E" w14:paraId="795E6085"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C64844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589" w:type="dxa"/>
            <w:tcBorders>
              <w:top w:val="nil"/>
              <w:left w:val="nil"/>
              <w:bottom w:val="single" w:sz="4" w:space="0" w:color="auto"/>
              <w:right w:val="single" w:sz="4" w:space="0" w:color="auto"/>
            </w:tcBorders>
            <w:shd w:val="clear" w:color="auto" w:fill="auto"/>
            <w:noWrap/>
            <w:vAlign w:val="center"/>
            <w:hideMark/>
          </w:tcPr>
          <w:p w14:paraId="6733D50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4A819A0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690003B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14:paraId="409B949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2BA1450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64E19F9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EB353D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00A45AF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auto"/>
            <w:noWrap/>
            <w:vAlign w:val="center"/>
            <w:hideMark/>
          </w:tcPr>
          <w:p w14:paraId="3C4272D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09" w:type="dxa"/>
            <w:tcBorders>
              <w:top w:val="nil"/>
              <w:left w:val="nil"/>
              <w:bottom w:val="single" w:sz="4" w:space="0" w:color="auto"/>
              <w:right w:val="single" w:sz="4" w:space="0" w:color="auto"/>
            </w:tcBorders>
            <w:shd w:val="clear" w:color="auto" w:fill="auto"/>
            <w:noWrap/>
            <w:vAlign w:val="center"/>
            <w:hideMark/>
          </w:tcPr>
          <w:p w14:paraId="5C3DB73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46ABAFD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385E80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032255D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5743ED0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3E8E9C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957BCE" w:rsidRPr="00130C8E" w14:paraId="7A65A3F8"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4A9C29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589" w:type="dxa"/>
            <w:tcBorders>
              <w:top w:val="nil"/>
              <w:left w:val="nil"/>
              <w:bottom w:val="single" w:sz="4" w:space="0" w:color="auto"/>
              <w:right w:val="single" w:sz="4" w:space="0" w:color="auto"/>
            </w:tcBorders>
            <w:shd w:val="clear" w:color="auto" w:fill="auto"/>
            <w:noWrap/>
            <w:vAlign w:val="center"/>
            <w:hideMark/>
          </w:tcPr>
          <w:p w14:paraId="6F9B8A8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3D1F1FA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18" w:type="dxa"/>
            <w:tcBorders>
              <w:top w:val="nil"/>
              <w:left w:val="nil"/>
              <w:bottom w:val="single" w:sz="4" w:space="0" w:color="auto"/>
              <w:right w:val="single" w:sz="4" w:space="0" w:color="auto"/>
            </w:tcBorders>
            <w:shd w:val="clear" w:color="auto" w:fill="auto"/>
            <w:noWrap/>
            <w:vAlign w:val="center"/>
            <w:hideMark/>
          </w:tcPr>
          <w:p w14:paraId="6E0F5C1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14:paraId="5E4D685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5AA917F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24084AD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D2B450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0054A6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5605531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09" w:type="dxa"/>
            <w:tcBorders>
              <w:top w:val="nil"/>
              <w:left w:val="nil"/>
              <w:bottom w:val="single" w:sz="4" w:space="0" w:color="auto"/>
              <w:right w:val="single" w:sz="4" w:space="0" w:color="auto"/>
            </w:tcBorders>
            <w:shd w:val="clear" w:color="auto" w:fill="auto"/>
            <w:noWrap/>
            <w:vAlign w:val="center"/>
            <w:hideMark/>
          </w:tcPr>
          <w:p w14:paraId="2550D61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2931460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258846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78DC925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40E84BB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AAE43A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957BCE" w:rsidRPr="00130C8E" w14:paraId="5544CA94"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850668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589" w:type="dxa"/>
            <w:tcBorders>
              <w:top w:val="nil"/>
              <w:left w:val="nil"/>
              <w:bottom w:val="single" w:sz="4" w:space="0" w:color="auto"/>
              <w:right w:val="single" w:sz="4" w:space="0" w:color="auto"/>
            </w:tcBorders>
            <w:shd w:val="clear" w:color="auto" w:fill="auto"/>
            <w:noWrap/>
            <w:vAlign w:val="center"/>
            <w:hideMark/>
          </w:tcPr>
          <w:p w14:paraId="2F7AA94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0FBDE1C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028ADA2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23E085C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7778FB2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13</w:t>
            </w:r>
          </w:p>
        </w:tc>
        <w:tc>
          <w:tcPr>
            <w:tcW w:w="709" w:type="dxa"/>
            <w:tcBorders>
              <w:top w:val="nil"/>
              <w:left w:val="nil"/>
              <w:bottom w:val="single" w:sz="4" w:space="0" w:color="auto"/>
              <w:right w:val="single" w:sz="4" w:space="0" w:color="auto"/>
            </w:tcBorders>
            <w:shd w:val="clear" w:color="auto" w:fill="auto"/>
            <w:noWrap/>
            <w:vAlign w:val="center"/>
            <w:hideMark/>
          </w:tcPr>
          <w:p w14:paraId="77492D6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4D5F1DC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5506745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center"/>
            <w:hideMark/>
          </w:tcPr>
          <w:p w14:paraId="73AB3DD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B717A4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B6D407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94F48C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01A71C6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02F9AB2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F26F9A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r>
      <w:tr w:rsidR="00957BCE" w:rsidRPr="00130C8E" w14:paraId="6E4A7C45"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B1C7CD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589" w:type="dxa"/>
            <w:tcBorders>
              <w:top w:val="nil"/>
              <w:left w:val="nil"/>
              <w:bottom w:val="single" w:sz="4" w:space="0" w:color="auto"/>
              <w:right w:val="single" w:sz="4" w:space="0" w:color="auto"/>
            </w:tcBorders>
            <w:shd w:val="clear" w:color="auto" w:fill="auto"/>
            <w:noWrap/>
            <w:vAlign w:val="center"/>
            <w:hideMark/>
          </w:tcPr>
          <w:p w14:paraId="1EEEEFB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4F70347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1E99E7B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115C191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153AB87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13</w:t>
            </w:r>
          </w:p>
        </w:tc>
        <w:tc>
          <w:tcPr>
            <w:tcW w:w="709" w:type="dxa"/>
            <w:tcBorders>
              <w:top w:val="nil"/>
              <w:left w:val="nil"/>
              <w:bottom w:val="single" w:sz="4" w:space="0" w:color="auto"/>
              <w:right w:val="single" w:sz="4" w:space="0" w:color="auto"/>
            </w:tcBorders>
            <w:shd w:val="clear" w:color="auto" w:fill="auto"/>
            <w:noWrap/>
            <w:vAlign w:val="center"/>
            <w:hideMark/>
          </w:tcPr>
          <w:p w14:paraId="08C3301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318455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1529A8F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center"/>
            <w:hideMark/>
          </w:tcPr>
          <w:p w14:paraId="7A43338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7F1D16F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09" w:type="dxa"/>
            <w:tcBorders>
              <w:top w:val="nil"/>
              <w:left w:val="nil"/>
              <w:bottom w:val="single" w:sz="4" w:space="0" w:color="auto"/>
              <w:right w:val="single" w:sz="4" w:space="0" w:color="auto"/>
            </w:tcBorders>
            <w:shd w:val="clear" w:color="auto" w:fill="auto"/>
            <w:noWrap/>
            <w:vAlign w:val="center"/>
            <w:hideMark/>
          </w:tcPr>
          <w:p w14:paraId="1A07CA7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7EE257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462147D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5CCC5C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1BCBA37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13</w:t>
            </w:r>
          </w:p>
        </w:tc>
      </w:tr>
      <w:tr w:rsidR="00957BCE" w:rsidRPr="00130C8E" w14:paraId="37AC3AF9"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A8E48D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589" w:type="dxa"/>
            <w:tcBorders>
              <w:top w:val="nil"/>
              <w:left w:val="nil"/>
              <w:bottom w:val="single" w:sz="4" w:space="0" w:color="auto"/>
              <w:right w:val="single" w:sz="4" w:space="0" w:color="auto"/>
            </w:tcBorders>
            <w:shd w:val="clear" w:color="auto" w:fill="auto"/>
            <w:noWrap/>
            <w:vAlign w:val="center"/>
            <w:hideMark/>
          </w:tcPr>
          <w:p w14:paraId="7F8C6D8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49532B6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16B4504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14:paraId="1E7983E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36C6C86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0303F9A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4A8E5A4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52296BD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auto"/>
            <w:noWrap/>
            <w:vAlign w:val="center"/>
            <w:hideMark/>
          </w:tcPr>
          <w:p w14:paraId="1A1B347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20B8311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553F145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FFD470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629A61B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57A437B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1FB7B0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957BCE" w:rsidRPr="00130C8E" w14:paraId="66542A1D"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55F447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589" w:type="dxa"/>
            <w:tcBorders>
              <w:top w:val="nil"/>
              <w:left w:val="nil"/>
              <w:bottom w:val="single" w:sz="4" w:space="0" w:color="auto"/>
              <w:right w:val="single" w:sz="4" w:space="0" w:color="auto"/>
            </w:tcBorders>
            <w:shd w:val="clear" w:color="auto" w:fill="auto"/>
            <w:noWrap/>
            <w:vAlign w:val="center"/>
            <w:hideMark/>
          </w:tcPr>
          <w:p w14:paraId="12D2533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29CE16A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6246EF2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5652CFF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4201142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center"/>
            <w:hideMark/>
          </w:tcPr>
          <w:p w14:paraId="3E6F7C8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5608344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13C9A83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3A45F59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28EC0FA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03224DE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61403B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58DE768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97689C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390D55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957BCE" w:rsidRPr="00130C8E" w14:paraId="6393338A"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5E08263" w14:textId="651FB022"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Konstantynów</w:t>
            </w:r>
          </w:p>
        </w:tc>
        <w:tc>
          <w:tcPr>
            <w:tcW w:w="589" w:type="dxa"/>
            <w:tcBorders>
              <w:top w:val="nil"/>
              <w:left w:val="nil"/>
              <w:bottom w:val="single" w:sz="4" w:space="0" w:color="auto"/>
              <w:right w:val="single" w:sz="4" w:space="0" w:color="auto"/>
            </w:tcBorders>
            <w:shd w:val="clear" w:color="auto" w:fill="auto"/>
            <w:noWrap/>
            <w:vAlign w:val="center"/>
            <w:hideMark/>
          </w:tcPr>
          <w:p w14:paraId="50F6E05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2A0A25C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6259176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14:paraId="0EE3431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3F91116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09" w:type="dxa"/>
            <w:tcBorders>
              <w:top w:val="nil"/>
              <w:left w:val="nil"/>
              <w:bottom w:val="single" w:sz="4" w:space="0" w:color="auto"/>
              <w:right w:val="single" w:sz="4" w:space="0" w:color="auto"/>
            </w:tcBorders>
            <w:shd w:val="clear" w:color="auto" w:fill="auto"/>
            <w:noWrap/>
            <w:vAlign w:val="center"/>
            <w:hideMark/>
          </w:tcPr>
          <w:p w14:paraId="3B54C28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DB6A9E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3A0D0F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center"/>
            <w:hideMark/>
          </w:tcPr>
          <w:p w14:paraId="6B7E847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6FAC2A5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14:paraId="3AE1EB8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816823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628EA42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153CC8D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7F16A9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957BCE" w:rsidRPr="00130C8E" w14:paraId="1A595940" w14:textId="77777777" w:rsidTr="00574A37">
        <w:trPr>
          <w:trHeight w:val="600"/>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212D2BA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589" w:type="dxa"/>
            <w:tcBorders>
              <w:top w:val="nil"/>
              <w:left w:val="nil"/>
              <w:bottom w:val="single" w:sz="4" w:space="0" w:color="auto"/>
              <w:right w:val="single" w:sz="4" w:space="0" w:color="auto"/>
            </w:tcBorders>
            <w:shd w:val="clear" w:color="auto" w:fill="auto"/>
            <w:noWrap/>
            <w:vAlign w:val="center"/>
            <w:hideMark/>
          </w:tcPr>
          <w:p w14:paraId="5CF1269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89" w:type="dxa"/>
            <w:tcBorders>
              <w:top w:val="nil"/>
              <w:left w:val="nil"/>
              <w:bottom w:val="single" w:sz="4" w:space="0" w:color="auto"/>
              <w:right w:val="single" w:sz="4" w:space="0" w:color="auto"/>
            </w:tcBorders>
            <w:shd w:val="clear" w:color="auto" w:fill="auto"/>
            <w:noWrap/>
            <w:vAlign w:val="center"/>
            <w:hideMark/>
          </w:tcPr>
          <w:p w14:paraId="2A628F8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18" w:type="dxa"/>
            <w:tcBorders>
              <w:top w:val="nil"/>
              <w:left w:val="nil"/>
              <w:bottom w:val="single" w:sz="4" w:space="0" w:color="auto"/>
              <w:right w:val="single" w:sz="4" w:space="0" w:color="auto"/>
            </w:tcBorders>
            <w:shd w:val="clear" w:color="auto" w:fill="auto"/>
            <w:noWrap/>
            <w:vAlign w:val="center"/>
            <w:hideMark/>
          </w:tcPr>
          <w:p w14:paraId="22280C2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14:paraId="7565ED4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624DC6B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5CCC49C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2437D44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0CD67D7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1B98B68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4C9FCAB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292F93C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14460C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574284D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2DEE38C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70588A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957BCE" w:rsidRPr="00130C8E" w14:paraId="1742CDD1"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0C19E2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589" w:type="dxa"/>
            <w:tcBorders>
              <w:top w:val="nil"/>
              <w:left w:val="nil"/>
              <w:bottom w:val="single" w:sz="4" w:space="0" w:color="auto"/>
              <w:right w:val="single" w:sz="4" w:space="0" w:color="auto"/>
            </w:tcBorders>
            <w:shd w:val="clear" w:color="auto" w:fill="auto"/>
            <w:noWrap/>
            <w:vAlign w:val="center"/>
            <w:hideMark/>
          </w:tcPr>
          <w:p w14:paraId="4EDD16F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589" w:type="dxa"/>
            <w:tcBorders>
              <w:top w:val="nil"/>
              <w:left w:val="nil"/>
              <w:bottom w:val="single" w:sz="4" w:space="0" w:color="auto"/>
              <w:right w:val="single" w:sz="4" w:space="0" w:color="auto"/>
            </w:tcBorders>
            <w:shd w:val="clear" w:color="auto" w:fill="auto"/>
            <w:noWrap/>
            <w:vAlign w:val="center"/>
            <w:hideMark/>
          </w:tcPr>
          <w:p w14:paraId="12C6984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18" w:type="dxa"/>
            <w:tcBorders>
              <w:top w:val="nil"/>
              <w:left w:val="nil"/>
              <w:bottom w:val="single" w:sz="4" w:space="0" w:color="auto"/>
              <w:right w:val="single" w:sz="4" w:space="0" w:color="auto"/>
            </w:tcBorders>
            <w:shd w:val="clear" w:color="auto" w:fill="auto"/>
            <w:noWrap/>
            <w:vAlign w:val="center"/>
            <w:hideMark/>
          </w:tcPr>
          <w:p w14:paraId="67CCF5D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14:paraId="3D004AB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4F3E3F5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2211D58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2139C13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3FB50EC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2005A97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1441F4C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4158F80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0D30B83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2117868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1E9172A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CE8BA6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957BCE" w:rsidRPr="00130C8E" w14:paraId="2CA70E1B" w14:textId="77777777" w:rsidTr="00957BCE">
        <w:trPr>
          <w:trHeight w:val="300"/>
        </w:trPr>
        <w:tc>
          <w:tcPr>
            <w:tcW w:w="1880" w:type="dxa"/>
            <w:tcBorders>
              <w:top w:val="nil"/>
              <w:left w:val="single" w:sz="4" w:space="0" w:color="auto"/>
              <w:bottom w:val="single" w:sz="4" w:space="0" w:color="auto"/>
              <w:right w:val="single" w:sz="4" w:space="0" w:color="auto"/>
            </w:tcBorders>
            <w:shd w:val="clear" w:color="auto" w:fill="FFFF00"/>
            <w:noWrap/>
            <w:vAlign w:val="bottom"/>
            <w:hideMark/>
          </w:tcPr>
          <w:p w14:paraId="78DE95B3" w14:textId="77777777" w:rsidR="00957BCE" w:rsidRPr="00130C8E" w:rsidRDefault="00957BCE" w:rsidP="00101B07">
            <w:pPr>
              <w:spacing w:after="0" w:line="240" w:lineRule="auto"/>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Razem:</w:t>
            </w:r>
          </w:p>
        </w:tc>
        <w:tc>
          <w:tcPr>
            <w:tcW w:w="589" w:type="dxa"/>
            <w:tcBorders>
              <w:top w:val="nil"/>
              <w:left w:val="nil"/>
              <w:bottom w:val="single" w:sz="4" w:space="0" w:color="auto"/>
              <w:right w:val="single" w:sz="4" w:space="0" w:color="auto"/>
            </w:tcBorders>
            <w:shd w:val="clear" w:color="auto" w:fill="FFFF00"/>
            <w:noWrap/>
            <w:vAlign w:val="bottom"/>
            <w:hideMark/>
          </w:tcPr>
          <w:p w14:paraId="0E21FEDF"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589" w:type="dxa"/>
            <w:tcBorders>
              <w:top w:val="nil"/>
              <w:left w:val="nil"/>
              <w:bottom w:val="single" w:sz="4" w:space="0" w:color="auto"/>
              <w:right w:val="single" w:sz="4" w:space="0" w:color="auto"/>
            </w:tcBorders>
            <w:shd w:val="clear" w:color="auto" w:fill="FFFF00"/>
            <w:noWrap/>
            <w:vAlign w:val="bottom"/>
            <w:hideMark/>
          </w:tcPr>
          <w:p w14:paraId="493B7AD1"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618" w:type="dxa"/>
            <w:tcBorders>
              <w:top w:val="nil"/>
              <w:left w:val="nil"/>
              <w:bottom w:val="single" w:sz="4" w:space="0" w:color="auto"/>
              <w:right w:val="single" w:sz="4" w:space="0" w:color="auto"/>
            </w:tcBorders>
            <w:shd w:val="clear" w:color="auto" w:fill="FFFF00"/>
            <w:noWrap/>
            <w:vAlign w:val="bottom"/>
            <w:hideMark/>
          </w:tcPr>
          <w:p w14:paraId="09E37A8C"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26</w:t>
            </w:r>
          </w:p>
        </w:tc>
        <w:tc>
          <w:tcPr>
            <w:tcW w:w="567" w:type="dxa"/>
            <w:tcBorders>
              <w:top w:val="nil"/>
              <w:left w:val="nil"/>
              <w:bottom w:val="single" w:sz="4" w:space="0" w:color="auto"/>
              <w:right w:val="single" w:sz="4" w:space="0" w:color="auto"/>
            </w:tcBorders>
            <w:shd w:val="clear" w:color="auto" w:fill="FFFF00"/>
            <w:noWrap/>
            <w:vAlign w:val="bottom"/>
            <w:hideMark/>
          </w:tcPr>
          <w:p w14:paraId="76E0FF6F"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78</w:t>
            </w:r>
          </w:p>
        </w:tc>
        <w:tc>
          <w:tcPr>
            <w:tcW w:w="567" w:type="dxa"/>
            <w:tcBorders>
              <w:top w:val="nil"/>
              <w:left w:val="nil"/>
              <w:bottom w:val="single" w:sz="4" w:space="0" w:color="auto"/>
              <w:right w:val="single" w:sz="4" w:space="0" w:color="auto"/>
            </w:tcBorders>
            <w:shd w:val="clear" w:color="auto" w:fill="FFFF00"/>
            <w:noWrap/>
            <w:vAlign w:val="bottom"/>
            <w:hideMark/>
          </w:tcPr>
          <w:p w14:paraId="30B43678"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152</w:t>
            </w:r>
          </w:p>
        </w:tc>
        <w:tc>
          <w:tcPr>
            <w:tcW w:w="709" w:type="dxa"/>
            <w:tcBorders>
              <w:top w:val="nil"/>
              <w:left w:val="nil"/>
              <w:bottom w:val="single" w:sz="4" w:space="0" w:color="auto"/>
              <w:right w:val="single" w:sz="4" w:space="0" w:color="auto"/>
            </w:tcBorders>
            <w:shd w:val="clear" w:color="auto" w:fill="FFFF00"/>
            <w:noWrap/>
            <w:vAlign w:val="bottom"/>
            <w:hideMark/>
          </w:tcPr>
          <w:p w14:paraId="0C9A57DD"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w:t>
            </w:r>
          </w:p>
        </w:tc>
        <w:tc>
          <w:tcPr>
            <w:tcW w:w="850" w:type="dxa"/>
            <w:tcBorders>
              <w:top w:val="nil"/>
              <w:left w:val="nil"/>
              <w:bottom w:val="single" w:sz="4" w:space="0" w:color="auto"/>
              <w:right w:val="single" w:sz="4" w:space="0" w:color="auto"/>
            </w:tcBorders>
            <w:shd w:val="clear" w:color="auto" w:fill="FFFF00"/>
            <w:noWrap/>
            <w:vAlign w:val="bottom"/>
            <w:hideMark/>
          </w:tcPr>
          <w:p w14:paraId="18296A97"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40</w:t>
            </w:r>
          </w:p>
        </w:tc>
        <w:tc>
          <w:tcPr>
            <w:tcW w:w="851" w:type="dxa"/>
            <w:tcBorders>
              <w:top w:val="nil"/>
              <w:left w:val="nil"/>
              <w:bottom w:val="single" w:sz="4" w:space="0" w:color="auto"/>
              <w:right w:val="single" w:sz="4" w:space="0" w:color="auto"/>
            </w:tcBorders>
            <w:shd w:val="clear" w:color="auto" w:fill="FFFF00"/>
            <w:noWrap/>
            <w:vAlign w:val="bottom"/>
            <w:hideMark/>
          </w:tcPr>
          <w:p w14:paraId="07EAEA44"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89</w:t>
            </w:r>
          </w:p>
        </w:tc>
        <w:tc>
          <w:tcPr>
            <w:tcW w:w="708" w:type="dxa"/>
            <w:tcBorders>
              <w:top w:val="nil"/>
              <w:left w:val="nil"/>
              <w:bottom w:val="single" w:sz="4" w:space="0" w:color="auto"/>
              <w:right w:val="single" w:sz="4" w:space="0" w:color="auto"/>
            </w:tcBorders>
            <w:shd w:val="clear" w:color="auto" w:fill="FFFF00"/>
            <w:noWrap/>
            <w:vAlign w:val="bottom"/>
            <w:hideMark/>
          </w:tcPr>
          <w:p w14:paraId="5A29EA26"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75</w:t>
            </w:r>
          </w:p>
        </w:tc>
        <w:tc>
          <w:tcPr>
            <w:tcW w:w="709" w:type="dxa"/>
            <w:tcBorders>
              <w:top w:val="nil"/>
              <w:left w:val="nil"/>
              <w:bottom w:val="single" w:sz="4" w:space="0" w:color="auto"/>
              <w:right w:val="single" w:sz="4" w:space="0" w:color="auto"/>
            </w:tcBorders>
            <w:shd w:val="clear" w:color="auto" w:fill="FFFF00"/>
            <w:noWrap/>
            <w:vAlign w:val="bottom"/>
            <w:hideMark/>
          </w:tcPr>
          <w:p w14:paraId="15089D88"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47</w:t>
            </w:r>
          </w:p>
        </w:tc>
        <w:tc>
          <w:tcPr>
            <w:tcW w:w="709" w:type="dxa"/>
            <w:tcBorders>
              <w:top w:val="nil"/>
              <w:left w:val="nil"/>
              <w:bottom w:val="single" w:sz="4" w:space="0" w:color="auto"/>
              <w:right w:val="single" w:sz="4" w:space="0" w:color="auto"/>
            </w:tcBorders>
            <w:shd w:val="clear" w:color="auto" w:fill="FFFF00"/>
            <w:noWrap/>
            <w:vAlign w:val="bottom"/>
            <w:hideMark/>
          </w:tcPr>
          <w:p w14:paraId="06902933"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09" w:type="dxa"/>
            <w:tcBorders>
              <w:top w:val="nil"/>
              <w:left w:val="nil"/>
              <w:bottom w:val="single" w:sz="4" w:space="0" w:color="auto"/>
              <w:right w:val="single" w:sz="4" w:space="0" w:color="auto"/>
            </w:tcBorders>
            <w:shd w:val="clear" w:color="auto" w:fill="FFFF00"/>
            <w:noWrap/>
            <w:vAlign w:val="bottom"/>
            <w:hideMark/>
          </w:tcPr>
          <w:p w14:paraId="6389453E"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w:t>
            </w:r>
          </w:p>
        </w:tc>
        <w:tc>
          <w:tcPr>
            <w:tcW w:w="708" w:type="dxa"/>
            <w:tcBorders>
              <w:top w:val="nil"/>
              <w:left w:val="nil"/>
              <w:bottom w:val="single" w:sz="4" w:space="0" w:color="auto"/>
              <w:right w:val="single" w:sz="4" w:space="0" w:color="auto"/>
            </w:tcBorders>
            <w:shd w:val="clear" w:color="auto" w:fill="FFFF00"/>
            <w:noWrap/>
            <w:vAlign w:val="bottom"/>
            <w:hideMark/>
          </w:tcPr>
          <w:p w14:paraId="243252D0"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36</w:t>
            </w:r>
          </w:p>
        </w:tc>
        <w:tc>
          <w:tcPr>
            <w:tcW w:w="709" w:type="dxa"/>
            <w:tcBorders>
              <w:top w:val="nil"/>
              <w:left w:val="nil"/>
              <w:bottom w:val="single" w:sz="4" w:space="0" w:color="auto"/>
              <w:right w:val="single" w:sz="4" w:space="0" w:color="auto"/>
            </w:tcBorders>
            <w:shd w:val="clear" w:color="auto" w:fill="FFFF00"/>
            <w:noWrap/>
            <w:vAlign w:val="bottom"/>
            <w:hideMark/>
          </w:tcPr>
          <w:p w14:paraId="399FAFA2"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103</w:t>
            </w:r>
          </w:p>
        </w:tc>
        <w:tc>
          <w:tcPr>
            <w:tcW w:w="851" w:type="dxa"/>
            <w:tcBorders>
              <w:top w:val="nil"/>
              <w:left w:val="nil"/>
              <w:bottom w:val="single" w:sz="4" w:space="0" w:color="auto"/>
              <w:right w:val="single" w:sz="4" w:space="0" w:color="auto"/>
            </w:tcBorders>
            <w:shd w:val="clear" w:color="auto" w:fill="FFFF00"/>
            <w:noWrap/>
            <w:vAlign w:val="bottom"/>
            <w:hideMark/>
          </w:tcPr>
          <w:p w14:paraId="3E21AAED"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110</w:t>
            </w:r>
          </w:p>
        </w:tc>
      </w:tr>
    </w:tbl>
    <w:p w14:paraId="6F9F4395" w14:textId="3F10090E" w:rsidR="00957BCE" w:rsidRPr="00130C8E" w:rsidRDefault="00957BCE" w:rsidP="00130C8E">
      <w:pPr>
        <w:spacing w:line="360" w:lineRule="auto"/>
        <w:ind w:left="360"/>
        <w:jc w:val="both"/>
        <w:rPr>
          <w:rFonts w:ascii="Times New Roman" w:hAnsi="Times New Roman" w:cs="Times New Roman"/>
          <w:b/>
          <w:bCs/>
        </w:rPr>
        <w:sectPr w:rsidR="00957BCE" w:rsidRPr="00130C8E" w:rsidSect="00957BCE">
          <w:pgSz w:w="16838" w:h="11906" w:orient="landscape"/>
          <w:pgMar w:top="1418" w:right="1418" w:bottom="1418" w:left="1418" w:header="709" w:footer="709" w:gutter="0"/>
          <w:cols w:space="708"/>
          <w:docGrid w:linePitch="360"/>
        </w:sectPr>
      </w:pPr>
    </w:p>
    <w:tbl>
      <w:tblPr>
        <w:tblW w:w="13882" w:type="dxa"/>
        <w:jc w:val="center"/>
        <w:tblCellMar>
          <w:left w:w="70" w:type="dxa"/>
          <w:right w:w="70" w:type="dxa"/>
        </w:tblCellMar>
        <w:tblLook w:val="04A0" w:firstRow="1" w:lastRow="0" w:firstColumn="1" w:lastColumn="0" w:noHBand="0" w:noVBand="1"/>
      </w:tblPr>
      <w:tblGrid>
        <w:gridCol w:w="1880"/>
        <w:gridCol w:w="539"/>
        <w:gridCol w:w="690"/>
        <w:gridCol w:w="709"/>
        <w:gridCol w:w="708"/>
        <w:gridCol w:w="851"/>
        <w:gridCol w:w="709"/>
        <w:gridCol w:w="850"/>
        <w:gridCol w:w="709"/>
        <w:gridCol w:w="850"/>
        <w:gridCol w:w="709"/>
        <w:gridCol w:w="992"/>
        <w:gridCol w:w="993"/>
        <w:gridCol w:w="992"/>
        <w:gridCol w:w="850"/>
        <w:gridCol w:w="851"/>
      </w:tblGrid>
      <w:tr w:rsidR="00957BCE" w:rsidRPr="00130C8E" w14:paraId="7F91BC64" w14:textId="77777777" w:rsidTr="00574A37">
        <w:trPr>
          <w:trHeight w:val="683"/>
          <w:jc w:val="center"/>
        </w:trPr>
        <w:tc>
          <w:tcPr>
            <w:tcW w:w="18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5DD8C9" w14:textId="7FAE4810"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p>
        </w:tc>
        <w:tc>
          <w:tcPr>
            <w:tcW w:w="3497"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0525DD3"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Organizacja imprez wykorzystujących tradycję i historię lokalną</w:t>
            </w:r>
          </w:p>
        </w:tc>
        <w:tc>
          <w:tcPr>
            <w:tcW w:w="3827"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22E65A72"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Odnowa i zachowanie miejsc związanych z tradycją i historią lokalną</w:t>
            </w:r>
          </w:p>
        </w:tc>
        <w:tc>
          <w:tcPr>
            <w:tcW w:w="4678" w:type="dxa"/>
            <w:gridSpan w:val="5"/>
            <w:tcBorders>
              <w:top w:val="single" w:sz="8" w:space="0" w:color="auto"/>
              <w:left w:val="nil"/>
              <w:bottom w:val="single" w:sz="8" w:space="0" w:color="auto"/>
              <w:right w:val="single" w:sz="8" w:space="0" w:color="000000"/>
            </w:tcBorders>
            <w:shd w:val="clear" w:color="auto" w:fill="F2F2F2" w:themeFill="background1" w:themeFillShade="F2"/>
            <w:noWrap/>
            <w:vAlign w:val="center"/>
            <w:hideMark/>
          </w:tcPr>
          <w:p w14:paraId="7A288560"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Rozwój ścieżek przyrodniczych i edukacyjnych</w:t>
            </w:r>
          </w:p>
        </w:tc>
      </w:tr>
      <w:tr w:rsidR="00CC7D26" w:rsidRPr="00130C8E" w14:paraId="0C58AFD6" w14:textId="77777777" w:rsidTr="00574A37">
        <w:trPr>
          <w:trHeight w:val="315"/>
          <w:jc w:val="center"/>
        </w:trPr>
        <w:tc>
          <w:tcPr>
            <w:tcW w:w="1880" w:type="dxa"/>
            <w:tcBorders>
              <w:top w:val="nil"/>
              <w:left w:val="single" w:sz="8" w:space="0" w:color="auto"/>
              <w:bottom w:val="single" w:sz="8" w:space="0" w:color="auto"/>
              <w:right w:val="single" w:sz="4" w:space="0" w:color="auto"/>
            </w:tcBorders>
            <w:shd w:val="clear" w:color="auto" w:fill="FFC000"/>
            <w:noWrap/>
            <w:vAlign w:val="center"/>
            <w:hideMark/>
          </w:tcPr>
          <w:p w14:paraId="14F546BC" w14:textId="5C0F9C66"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p>
        </w:tc>
        <w:tc>
          <w:tcPr>
            <w:tcW w:w="539" w:type="dxa"/>
            <w:tcBorders>
              <w:top w:val="nil"/>
              <w:left w:val="nil"/>
              <w:bottom w:val="single" w:sz="8" w:space="0" w:color="auto"/>
              <w:right w:val="single" w:sz="4" w:space="0" w:color="auto"/>
            </w:tcBorders>
            <w:shd w:val="clear" w:color="auto" w:fill="FFC000"/>
            <w:noWrap/>
            <w:vAlign w:val="center"/>
            <w:hideMark/>
          </w:tcPr>
          <w:p w14:paraId="20A75E42"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690" w:type="dxa"/>
            <w:tcBorders>
              <w:top w:val="nil"/>
              <w:left w:val="nil"/>
              <w:bottom w:val="single" w:sz="8" w:space="0" w:color="auto"/>
              <w:right w:val="single" w:sz="4" w:space="0" w:color="auto"/>
            </w:tcBorders>
            <w:shd w:val="clear" w:color="auto" w:fill="FFC000"/>
            <w:noWrap/>
            <w:vAlign w:val="center"/>
            <w:hideMark/>
          </w:tcPr>
          <w:p w14:paraId="4FD7DA26"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09" w:type="dxa"/>
            <w:tcBorders>
              <w:top w:val="nil"/>
              <w:left w:val="nil"/>
              <w:bottom w:val="single" w:sz="8" w:space="0" w:color="auto"/>
              <w:right w:val="single" w:sz="4" w:space="0" w:color="auto"/>
            </w:tcBorders>
            <w:shd w:val="clear" w:color="auto" w:fill="FFC000"/>
            <w:noWrap/>
            <w:vAlign w:val="center"/>
            <w:hideMark/>
          </w:tcPr>
          <w:p w14:paraId="26D8CB48"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708" w:type="dxa"/>
            <w:tcBorders>
              <w:top w:val="nil"/>
              <w:left w:val="nil"/>
              <w:bottom w:val="single" w:sz="8" w:space="0" w:color="auto"/>
              <w:right w:val="single" w:sz="4" w:space="0" w:color="auto"/>
            </w:tcBorders>
            <w:shd w:val="clear" w:color="auto" w:fill="FFC000"/>
            <w:noWrap/>
            <w:vAlign w:val="center"/>
            <w:hideMark/>
          </w:tcPr>
          <w:p w14:paraId="65FB5D13"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851" w:type="dxa"/>
            <w:tcBorders>
              <w:top w:val="nil"/>
              <w:left w:val="nil"/>
              <w:bottom w:val="single" w:sz="8" w:space="0" w:color="auto"/>
              <w:right w:val="single" w:sz="4" w:space="0" w:color="auto"/>
            </w:tcBorders>
            <w:shd w:val="clear" w:color="auto" w:fill="FFC000"/>
            <w:noWrap/>
            <w:vAlign w:val="center"/>
            <w:hideMark/>
          </w:tcPr>
          <w:p w14:paraId="772E8C86"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709" w:type="dxa"/>
            <w:tcBorders>
              <w:top w:val="nil"/>
              <w:left w:val="nil"/>
              <w:bottom w:val="single" w:sz="8" w:space="0" w:color="auto"/>
              <w:right w:val="single" w:sz="4" w:space="0" w:color="auto"/>
            </w:tcBorders>
            <w:shd w:val="clear" w:color="auto" w:fill="FFC000"/>
            <w:noWrap/>
            <w:vAlign w:val="center"/>
            <w:hideMark/>
          </w:tcPr>
          <w:p w14:paraId="4FD1DCBA"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50" w:type="dxa"/>
            <w:tcBorders>
              <w:top w:val="nil"/>
              <w:left w:val="nil"/>
              <w:bottom w:val="single" w:sz="8" w:space="0" w:color="auto"/>
              <w:right w:val="single" w:sz="4" w:space="0" w:color="auto"/>
            </w:tcBorders>
            <w:shd w:val="clear" w:color="auto" w:fill="FFC000"/>
            <w:noWrap/>
            <w:vAlign w:val="center"/>
            <w:hideMark/>
          </w:tcPr>
          <w:p w14:paraId="410DA2B6"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09" w:type="dxa"/>
            <w:tcBorders>
              <w:top w:val="nil"/>
              <w:left w:val="nil"/>
              <w:bottom w:val="single" w:sz="8" w:space="0" w:color="auto"/>
              <w:right w:val="single" w:sz="4" w:space="0" w:color="auto"/>
            </w:tcBorders>
            <w:shd w:val="clear" w:color="auto" w:fill="FFC000"/>
            <w:noWrap/>
            <w:vAlign w:val="center"/>
            <w:hideMark/>
          </w:tcPr>
          <w:p w14:paraId="43280379"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850" w:type="dxa"/>
            <w:tcBorders>
              <w:top w:val="nil"/>
              <w:left w:val="nil"/>
              <w:bottom w:val="single" w:sz="8" w:space="0" w:color="auto"/>
              <w:right w:val="single" w:sz="4" w:space="0" w:color="auto"/>
            </w:tcBorders>
            <w:shd w:val="clear" w:color="auto" w:fill="FFC000"/>
            <w:noWrap/>
            <w:vAlign w:val="center"/>
            <w:hideMark/>
          </w:tcPr>
          <w:p w14:paraId="711A0D40"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709" w:type="dxa"/>
            <w:tcBorders>
              <w:top w:val="nil"/>
              <w:left w:val="nil"/>
              <w:bottom w:val="single" w:sz="8" w:space="0" w:color="auto"/>
              <w:right w:val="nil"/>
            </w:tcBorders>
            <w:shd w:val="clear" w:color="auto" w:fill="FFC000"/>
            <w:noWrap/>
            <w:vAlign w:val="center"/>
            <w:hideMark/>
          </w:tcPr>
          <w:p w14:paraId="0F7B375B"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992" w:type="dxa"/>
            <w:tcBorders>
              <w:top w:val="nil"/>
              <w:left w:val="single" w:sz="8" w:space="0" w:color="auto"/>
              <w:bottom w:val="single" w:sz="8" w:space="0" w:color="auto"/>
              <w:right w:val="single" w:sz="8" w:space="0" w:color="auto"/>
            </w:tcBorders>
            <w:shd w:val="clear" w:color="auto" w:fill="FFC000"/>
            <w:noWrap/>
            <w:vAlign w:val="center"/>
            <w:hideMark/>
          </w:tcPr>
          <w:p w14:paraId="05074F2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3" w:type="dxa"/>
            <w:tcBorders>
              <w:top w:val="nil"/>
              <w:left w:val="nil"/>
              <w:bottom w:val="single" w:sz="8" w:space="0" w:color="auto"/>
              <w:right w:val="single" w:sz="4" w:space="0" w:color="auto"/>
            </w:tcBorders>
            <w:shd w:val="clear" w:color="auto" w:fill="FFC000"/>
            <w:noWrap/>
            <w:vAlign w:val="center"/>
            <w:hideMark/>
          </w:tcPr>
          <w:p w14:paraId="0473CA95"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992" w:type="dxa"/>
            <w:tcBorders>
              <w:top w:val="nil"/>
              <w:left w:val="nil"/>
              <w:bottom w:val="single" w:sz="8" w:space="0" w:color="auto"/>
              <w:right w:val="single" w:sz="4" w:space="0" w:color="auto"/>
            </w:tcBorders>
            <w:shd w:val="clear" w:color="auto" w:fill="FFC000"/>
            <w:noWrap/>
            <w:vAlign w:val="center"/>
            <w:hideMark/>
          </w:tcPr>
          <w:p w14:paraId="692F79F0"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850" w:type="dxa"/>
            <w:tcBorders>
              <w:top w:val="nil"/>
              <w:left w:val="nil"/>
              <w:bottom w:val="single" w:sz="8" w:space="0" w:color="auto"/>
              <w:right w:val="single" w:sz="4" w:space="0" w:color="auto"/>
            </w:tcBorders>
            <w:shd w:val="clear" w:color="auto" w:fill="FFC000"/>
            <w:noWrap/>
            <w:vAlign w:val="center"/>
            <w:hideMark/>
          </w:tcPr>
          <w:p w14:paraId="5D65D4C9"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851" w:type="dxa"/>
            <w:tcBorders>
              <w:top w:val="nil"/>
              <w:left w:val="nil"/>
              <w:bottom w:val="single" w:sz="8" w:space="0" w:color="auto"/>
              <w:right w:val="single" w:sz="4" w:space="0" w:color="auto"/>
            </w:tcBorders>
            <w:shd w:val="clear" w:color="auto" w:fill="FFC000"/>
            <w:noWrap/>
            <w:vAlign w:val="center"/>
            <w:hideMark/>
          </w:tcPr>
          <w:p w14:paraId="26A112BD"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r>
      <w:tr w:rsidR="00957BCE" w:rsidRPr="00130C8E" w14:paraId="2E53C8F5"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15E49A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539" w:type="dxa"/>
            <w:tcBorders>
              <w:top w:val="nil"/>
              <w:left w:val="nil"/>
              <w:bottom w:val="single" w:sz="4" w:space="0" w:color="auto"/>
              <w:right w:val="single" w:sz="4" w:space="0" w:color="auto"/>
            </w:tcBorders>
            <w:shd w:val="clear" w:color="auto" w:fill="auto"/>
            <w:noWrap/>
            <w:vAlign w:val="center"/>
            <w:hideMark/>
          </w:tcPr>
          <w:p w14:paraId="593D871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2874EA0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843ED5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50F5A6D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7B0E0CF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14:paraId="651587B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605A6F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1E43AB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BAE1DA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71B57ED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2" w:type="dxa"/>
            <w:tcBorders>
              <w:top w:val="nil"/>
              <w:left w:val="nil"/>
              <w:bottom w:val="single" w:sz="4" w:space="0" w:color="auto"/>
              <w:right w:val="single" w:sz="4" w:space="0" w:color="auto"/>
            </w:tcBorders>
            <w:shd w:val="clear" w:color="auto" w:fill="auto"/>
            <w:noWrap/>
            <w:vAlign w:val="center"/>
            <w:hideMark/>
          </w:tcPr>
          <w:p w14:paraId="5ACEF34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50573B5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3D8D397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DE1C25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8EAAF4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957BCE" w:rsidRPr="00130C8E" w14:paraId="02282294"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F512A6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539" w:type="dxa"/>
            <w:tcBorders>
              <w:top w:val="nil"/>
              <w:left w:val="nil"/>
              <w:bottom w:val="single" w:sz="4" w:space="0" w:color="auto"/>
              <w:right w:val="single" w:sz="4" w:space="0" w:color="auto"/>
            </w:tcBorders>
            <w:shd w:val="clear" w:color="auto" w:fill="auto"/>
            <w:noWrap/>
            <w:vAlign w:val="center"/>
            <w:hideMark/>
          </w:tcPr>
          <w:p w14:paraId="47D3C11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21A3D19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24ABA0B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674040D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1" w:type="dxa"/>
            <w:tcBorders>
              <w:top w:val="nil"/>
              <w:left w:val="nil"/>
              <w:bottom w:val="single" w:sz="4" w:space="0" w:color="auto"/>
              <w:right w:val="single" w:sz="4" w:space="0" w:color="auto"/>
            </w:tcBorders>
            <w:shd w:val="clear" w:color="auto" w:fill="auto"/>
            <w:noWrap/>
            <w:vAlign w:val="center"/>
            <w:hideMark/>
          </w:tcPr>
          <w:p w14:paraId="2703C40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5684378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295320F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7524854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0" w:type="dxa"/>
            <w:tcBorders>
              <w:top w:val="nil"/>
              <w:left w:val="nil"/>
              <w:bottom w:val="single" w:sz="4" w:space="0" w:color="auto"/>
              <w:right w:val="single" w:sz="4" w:space="0" w:color="auto"/>
            </w:tcBorders>
            <w:shd w:val="clear" w:color="auto" w:fill="auto"/>
            <w:noWrap/>
            <w:vAlign w:val="center"/>
            <w:hideMark/>
          </w:tcPr>
          <w:p w14:paraId="151A2E6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09" w:type="dxa"/>
            <w:tcBorders>
              <w:top w:val="nil"/>
              <w:left w:val="nil"/>
              <w:bottom w:val="single" w:sz="4" w:space="0" w:color="auto"/>
              <w:right w:val="single" w:sz="4" w:space="0" w:color="auto"/>
            </w:tcBorders>
            <w:shd w:val="clear" w:color="auto" w:fill="auto"/>
            <w:noWrap/>
            <w:vAlign w:val="center"/>
            <w:hideMark/>
          </w:tcPr>
          <w:p w14:paraId="2872895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4D0AE43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noWrap/>
            <w:vAlign w:val="center"/>
            <w:hideMark/>
          </w:tcPr>
          <w:p w14:paraId="35E1A1C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2C08A8B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0" w:type="dxa"/>
            <w:tcBorders>
              <w:top w:val="nil"/>
              <w:left w:val="nil"/>
              <w:bottom w:val="single" w:sz="4" w:space="0" w:color="auto"/>
              <w:right w:val="single" w:sz="4" w:space="0" w:color="auto"/>
            </w:tcBorders>
            <w:shd w:val="clear" w:color="auto" w:fill="auto"/>
            <w:noWrap/>
            <w:vAlign w:val="center"/>
            <w:hideMark/>
          </w:tcPr>
          <w:p w14:paraId="633E12C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F635E5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957BCE" w:rsidRPr="00130C8E" w14:paraId="66BB411A"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8C346D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539" w:type="dxa"/>
            <w:tcBorders>
              <w:top w:val="nil"/>
              <w:left w:val="nil"/>
              <w:bottom w:val="single" w:sz="4" w:space="0" w:color="auto"/>
              <w:right w:val="single" w:sz="4" w:space="0" w:color="auto"/>
            </w:tcBorders>
            <w:shd w:val="clear" w:color="auto" w:fill="auto"/>
            <w:noWrap/>
            <w:vAlign w:val="center"/>
            <w:hideMark/>
          </w:tcPr>
          <w:p w14:paraId="5682172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57BF0A9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706DB8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3D2100F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362E062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1EAECF8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35C1AD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F7EE87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0" w:type="dxa"/>
            <w:tcBorders>
              <w:top w:val="nil"/>
              <w:left w:val="nil"/>
              <w:bottom w:val="single" w:sz="4" w:space="0" w:color="auto"/>
              <w:right w:val="single" w:sz="4" w:space="0" w:color="auto"/>
            </w:tcBorders>
            <w:shd w:val="clear" w:color="auto" w:fill="auto"/>
            <w:noWrap/>
            <w:vAlign w:val="center"/>
            <w:hideMark/>
          </w:tcPr>
          <w:p w14:paraId="72AA3F0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0840E92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3D3D4F8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7420465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1536FA6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79302A6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7D8E44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957BCE" w:rsidRPr="00130C8E" w14:paraId="5268715C" w14:textId="77777777" w:rsidTr="00574A37">
        <w:trPr>
          <w:trHeight w:val="60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38BD6833" w14:textId="5DEFE85E"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Międzyrzec Podlaski</w:t>
            </w:r>
          </w:p>
        </w:tc>
        <w:tc>
          <w:tcPr>
            <w:tcW w:w="539" w:type="dxa"/>
            <w:tcBorders>
              <w:top w:val="nil"/>
              <w:left w:val="nil"/>
              <w:bottom w:val="single" w:sz="4" w:space="0" w:color="auto"/>
              <w:right w:val="single" w:sz="4" w:space="0" w:color="auto"/>
            </w:tcBorders>
            <w:shd w:val="clear" w:color="auto" w:fill="auto"/>
            <w:noWrap/>
            <w:vAlign w:val="center"/>
            <w:hideMark/>
          </w:tcPr>
          <w:p w14:paraId="555339A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74D6ABC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A89E14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4693C90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51" w:type="dxa"/>
            <w:tcBorders>
              <w:top w:val="nil"/>
              <w:left w:val="nil"/>
              <w:bottom w:val="single" w:sz="4" w:space="0" w:color="auto"/>
              <w:right w:val="single" w:sz="4" w:space="0" w:color="auto"/>
            </w:tcBorders>
            <w:shd w:val="clear" w:color="auto" w:fill="auto"/>
            <w:noWrap/>
            <w:vAlign w:val="center"/>
            <w:hideMark/>
          </w:tcPr>
          <w:p w14:paraId="2E946E9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0F631DD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87BFD5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7B3F78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4E2CFED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15</w:t>
            </w:r>
          </w:p>
        </w:tc>
        <w:tc>
          <w:tcPr>
            <w:tcW w:w="709" w:type="dxa"/>
            <w:tcBorders>
              <w:top w:val="nil"/>
              <w:left w:val="nil"/>
              <w:bottom w:val="single" w:sz="4" w:space="0" w:color="auto"/>
              <w:right w:val="single" w:sz="4" w:space="0" w:color="auto"/>
            </w:tcBorders>
            <w:shd w:val="clear" w:color="auto" w:fill="auto"/>
            <w:noWrap/>
            <w:vAlign w:val="center"/>
            <w:hideMark/>
          </w:tcPr>
          <w:p w14:paraId="2F38780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2462B30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797A529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92" w:type="dxa"/>
            <w:tcBorders>
              <w:top w:val="nil"/>
              <w:left w:val="nil"/>
              <w:bottom w:val="single" w:sz="4" w:space="0" w:color="auto"/>
              <w:right w:val="single" w:sz="4" w:space="0" w:color="auto"/>
            </w:tcBorders>
            <w:shd w:val="clear" w:color="auto" w:fill="auto"/>
            <w:noWrap/>
            <w:vAlign w:val="center"/>
            <w:hideMark/>
          </w:tcPr>
          <w:p w14:paraId="64BEE57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0A75B6B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0EF2B9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957BCE" w:rsidRPr="00130C8E" w14:paraId="445F041F"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BD1BC0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539" w:type="dxa"/>
            <w:tcBorders>
              <w:top w:val="nil"/>
              <w:left w:val="nil"/>
              <w:bottom w:val="single" w:sz="4" w:space="0" w:color="auto"/>
              <w:right w:val="single" w:sz="4" w:space="0" w:color="auto"/>
            </w:tcBorders>
            <w:shd w:val="clear" w:color="auto" w:fill="auto"/>
            <w:noWrap/>
            <w:vAlign w:val="center"/>
            <w:hideMark/>
          </w:tcPr>
          <w:p w14:paraId="082717B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5EC5595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40034B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26F43F5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032E5F5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250C870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CA55CD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EE72BD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auto"/>
            <w:noWrap/>
            <w:vAlign w:val="center"/>
            <w:hideMark/>
          </w:tcPr>
          <w:p w14:paraId="25890C6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15ADA19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411CCCF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08F0C30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1777ABF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50C8E7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DC39CB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957BCE" w:rsidRPr="00130C8E" w14:paraId="4D51D492"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C2E009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539" w:type="dxa"/>
            <w:tcBorders>
              <w:top w:val="nil"/>
              <w:left w:val="nil"/>
              <w:bottom w:val="single" w:sz="4" w:space="0" w:color="auto"/>
              <w:right w:val="single" w:sz="4" w:space="0" w:color="auto"/>
            </w:tcBorders>
            <w:shd w:val="clear" w:color="auto" w:fill="auto"/>
            <w:noWrap/>
            <w:vAlign w:val="center"/>
            <w:hideMark/>
          </w:tcPr>
          <w:p w14:paraId="5BD966D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3E4B129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115AF9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17FEAB5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2000273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40EE019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5BFBAB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76A2B6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2F0F3DF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76C8439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7BD6713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6CC2380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71EB3CE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688D43B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E6B817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57BCE" w:rsidRPr="00130C8E" w14:paraId="4390067A"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754BCE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539" w:type="dxa"/>
            <w:tcBorders>
              <w:top w:val="nil"/>
              <w:left w:val="nil"/>
              <w:bottom w:val="single" w:sz="4" w:space="0" w:color="auto"/>
              <w:right w:val="single" w:sz="4" w:space="0" w:color="auto"/>
            </w:tcBorders>
            <w:shd w:val="clear" w:color="auto" w:fill="auto"/>
            <w:noWrap/>
            <w:vAlign w:val="center"/>
            <w:hideMark/>
          </w:tcPr>
          <w:p w14:paraId="68E0D2C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1402C76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9A798B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3D9ACBC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auto"/>
            <w:noWrap/>
            <w:vAlign w:val="center"/>
            <w:hideMark/>
          </w:tcPr>
          <w:p w14:paraId="76891BB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4F9F83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4B3B4F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D31310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333C61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54426E3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138C01D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7D303DB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3EBDA6A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0CAEF54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F03E5B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957BCE" w:rsidRPr="00130C8E" w14:paraId="6AC5DA21"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755593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539" w:type="dxa"/>
            <w:tcBorders>
              <w:top w:val="nil"/>
              <w:left w:val="nil"/>
              <w:bottom w:val="single" w:sz="4" w:space="0" w:color="auto"/>
              <w:right w:val="single" w:sz="4" w:space="0" w:color="auto"/>
            </w:tcBorders>
            <w:shd w:val="clear" w:color="auto" w:fill="auto"/>
            <w:noWrap/>
            <w:vAlign w:val="center"/>
            <w:hideMark/>
          </w:tcPr>
          <w:p w14:paraId="704CD6E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4EDDCED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E54BD1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3E6CA9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47F5BA6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38FD9F5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74D6D23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04AE98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4EEF6A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5E7A420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134512E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5BF3703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2524428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7B18DB0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3979F4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957BCE" w:rsidRPr="00130C8E" w14:paraId="79260836"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34E097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539" w:type="dxa"/>
            <w:tcBorders>
              <w:top w:val="nil"/>
              <w:left w:val="nil"/>
              <w:bottom w:val="single" w:sz="4" w:space="0" w:color="auto"/>
              <w:right w:val="single" w:sz="4" w:space="0" w:color="auto"/>
            </w:tcBorders>
            <w:shd w:val="clear" w:color="auto" w:fill="auto"/>
            <w:noWrap/>
            <w:vAlign w:val="center"/>
            <w:hideMark/>
          </w:tcPr>
          <w:p w14:paraId="23CD0BC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0" w:type="dxa"/>
            <w:tcBorders>
              <w:top w:val="nil"/>
              <w:left w:val="nil"/>
              <w:bottom w:val="single" w:sz="4" w:space="0" w:color="auto"/>
              <w:right w:val="single" w:sz="4" w:space="0" w:color="auto"/>
            </w:tcBorders>
            <w:shd w:val="clear" w:color="auto" w:fill="auto"/>
            <w:noWrap/>
            <w:vAlign w:val="center"/>
            <w:hideMark/>
          </w:tcPr>
          <w:p w14:paraId="0C4A392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167E33F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29BDB6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51" w:type="dxa"/>
            <w:tcBorders>
              <w:top w:val="nil"/>
              <w:left w:val="nil"/>
              <w:bottom w:val="single" w:sz="4" w:space="0" w:color="auto"/>
              <w:right w:val="single" w:sz="4" w:space="0" w:color="auto"/>
            </w:tcBorders>
            <w:shd w:val="clear" w:color="auto" w:fill="auto"/>
            <w:noWrap/>
            <w:vAlign w:val="center"/>
            <w:hideMark/>
          </w:tcPr>
          <w:p w14:paraId="303BD38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022DEFB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751B63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54C73B8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7A44D1E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3D35C63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992" w:type="dxa"/>
            <w:tcBorders>
              <w:top w:val="nil"/>
              <w:left w:val="nil"/>
              <w:bottom w:val="single" w:sz="4" w:space="0" w:color="auto"/>
              <w:right w:val="single" w:sz="4" w:space="0" w:color="auto"/>
            </w:tcBorders>
            <w:shd w:val="clear" w:color="auto" w:fill="auto"/>
            <w:noWrap/>
            <w:vAlign w:val="center"/>
            <w:hideMark/>
          </w:tcPr>
          <w:p w14:paraId="5302EFE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32BA06F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25A95B3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0" w:type="dxa"/>
            <w:tcBorders>
              <w:top w:val="nil"/>
              <w:left w:val="nil"/>
              <w:bottom w:val="single" w:sz="4" w:space="0" w:color="auto"/>
              <w:right w:val="single" w:sz="4" w:space="0" w:color="auto"/>
            </w:tcBorders>
            <w:shd w:val="clear" w:color="auto" w:fill="auto"/>
            <w:noWrap/>
            <w:vAlign w:val="center"/>
            <w:hideMark/>
          </w:tcPr>
          <w:p w14:paraId="6D1C222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B56B9E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957BCE" w:rsidRPr="00130C8E" w14:paraId="4877480C"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315FC3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539" w:type="dxa"/>
            <w:tcBorders>
              <w:top w:val="nil"/>
              <w:left w:val="nil"/>
              <w:bottom w:val="single" w:sz="4" w:space="0" w:color="auto"/>
              <w:right w:val="single" w:sz="4" w:space="0" w:color="auto"/>
            </w:tcBorders>
            <w:shd w:val="clear" w:color="auto" w:fill="auto"/>
            <w:noWrap/>
            <w:vAlign w:val="center"/>
            <w:hideMark/>
          </w:tcPr>
          <w:p w14:paraId="3D79F33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0A7577E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784AAD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179B95A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46C84E4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0D6FDF4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17D44B7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6606E1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7C6D7D3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0F68AA2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3D545CA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68726AB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08760E9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419506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A2D573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957BCE" w:rsidRPr="00130C8E" w14:paraId="292CC8B4"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313CC4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539" w:type="dxa"/>
            <w:tcBorders>
              <w:top w:val="nil"/>
              <w:left w:val="nil"/>
              <w:bottom w:val="single" w:sz="4" w:space="0" w:color="auto"/>
              <w:right w:val="single" w:sz="4" w:space="0" w:color="auto"/>
            </w:tcBorders>
            <w:shd w:val="clear" w:color="auto" w:fill="auto"/>
            <w:noWrap/>
            <w:vAlign w:val="center"/>
            <w:hideMark/>
          </w:tcPr>
          <w:p w14:paraId="498F8F9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238358C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0F0F55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37004BB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216682A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74AF22A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7DD210C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EDB6D1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2F5563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09" w:type="dxa"/>
            <w:tcBorders>
              <w:top w:val="nil"/>
              <w:left w:val="nil"/>
              <w:bottom w:val="single" w:sz="4" w:space="0" w:color="auto"/>
              <w:right w:val="single" w:sz="4" w:space="0" w:color="auto"/>
            </w:tcBorders>
            <w:shd w:val="clear" w:color="auto" w:fill="auto"/>
            <w:noWrap/>
            <w:vAlign w:val="center"/>
            <w:hideMark/>
          </w:tcPr>
          <w:p w14:paraId="58F83DE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466B0E1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1409A13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507B832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2D63D29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99235F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r>
      <w:tr w:rsidR="00957BCE" w:rsidRPr="00130C8E" w14:paraId="1F56F3E6"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61C6CE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539" w:type="dxa"/>
            <w:tcBorders>
              <w:top w:val="nil"/>
              <w:left w:val="nil"/>
              <w:bottom w:val="single" w:sz="4" w:space="0" w:color="auto"/>
              <w:right w:val="single" w:sz="4" w:space="0" w:color="auto"/>
            </w:tcBorders>
            <w:shd w:val="clear" w:color="auto" w:fill="auto"/>
            <w:noWrap/>
            <w:vAlign w:val="center"/>
            <w:hideMark/>
          </w:tcPr>
          <w:p w14:paraId="7B8B50C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2AA7DC1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4B2E52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5E0EB72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auto"/>
            <w:noWrap/>
            <w:vAlign w:val="center"/>
            <w:hideMark/>
          </w:tcPr>
          <w:p w14:paraId="7594474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547F43E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15D28A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DEE1EF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132679F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center"/>
            <w:hideMark/>
          </w:tcPr>
          <w:p w14:paraId="4622C8B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14:paraId="3F7AB3E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6153765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59EF928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56D5950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AC3A9D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957BCE" w:rsidRPr="00130C8E" w14:paraId="6EB87A03"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5D775C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539" w:type="dxa"/>
            <w:tcBorders>
              <w:top w:val="nil"/>
              <w:left w:val="nil"/>
              <w:bottom w:val="single" w:sz="4" w:space="0" w:color="auto"/>
              <w:right w:val="single" w:sz="4" w:space="0" w:color="auto"/>
            </w:tcBorders>
            <w:shd w:val="clear" w:color="auto" w:fill="auto"/>
            <w:noWrap/>
            <w:vAlign w:val="center"/>
            <w:hideMark/>
          </w:tcPr>
          <w:p w14:paraId="15CE281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20E5ABB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5F85FE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4483AFA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0AF777B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52B932C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25DCC63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1AD1D5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094BB25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center"/>
            <w:hideMark/>
          </w:tcPr>
          <w:p w14:paraId="38060A6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5ACAC85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3075B70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2EFAA10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50" w:type="dxa"/>
            <w:tcBorders>
              <w:top w:val="nil"/>
              <w:left w:val="nil"/>
              <w:bottom w:val="single" w:sz="4" w:space="0" w:color="auto"/>
              <w:right w:val="single" w:sz="4" w:space="0" w:color="auto"/>
            </w:tcBorders>
            <w:shd w:val="clear" w:color="auto" w:fill="auto"/>
            <w:noWrap/>
            <w:vAlign w:val="center"/>
            <w:hideMark/>
          </w:tcPr>
          <w:p w14:paraId="6000EA4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1E278F7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957BCE" w:rsidRPr="00130C8E" w14:paraId="0149A776"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62DA97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539" w:type="dxa"/>
            <w:tcBorders>
              <w:top w:val="nil"/>
              <w:left w:val="nil"/>
              <w:bottom w:val="single" w:sz="4" w:space="0" w:color="auto"/>
              <w:right w:val="single" w:sz="4" w:space="0" w:color="auto"/>
            </w:tcBorders>
            <w:shd w:val="clear" w:color="auto" w:fill="auto"/>
            <w:noWrap/>
            <w:vAlign w:val="center"/>
            <w:hideMark/>
          </w:tcPr>
          <w:p w14:paraId="10CC2FE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04565E5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06D72D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1DB700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5A65B92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c>
          <w:tcPr>
            <w:tcW w:w="709" w:type="dxa"/>
            <w:tcBorders>
              <w:top w:val="nil"/>
              <w:left w:val="nil"/>
              <w:bottom w:val="single" w:sz="4" w:space="0" w:color="auto"/>
              <w:right w:val="single" w:sz="4" w:space="0" w:color="auto"/>
            </w:tcBorders>
            <w:shd w:val="clear" w:color="auto" w:fill="auto"/>
            <w:noWrap/>
            <w:vAlign w:val="center"/>
            <w:hideMark/>
          </w:tcPr>
          <w:p w14:paraId="0B7CCEC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E150C4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18848F7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0802D8F"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14:paraId="4060875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992" w:type="dxa"/>
            <w:tcBorders>
              <w:top w:val="nil"/>
              <w:left w:val="nil"/>
              <w:bottom w:val="single" w:sz="4" w:space="0" w:color="auto"/>
              <w:right w:val="single" w:sz="4" w:space="0" w:color="auto"/>
            </w:tcBorders>
            <w:shd w:val="clear" w:color="auto" w:fill="auto"/>
            <w:noWrap/>
            <w:vAlign w:val="center"/>
            <w:hideMark/>
          </w:tcPr>
          <w:p w14:paraId="5233E30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2B994AA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32D1AA9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308AD02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8604BD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r>
      <w:tr w:rsidR="00957BCE" w:rsidRPr="00130C8E" w14:paraId="7A9AA711"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1AA0A2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539" w:type="dxa"/>
            <w:tcBorders>
              <w:top w:val="nil"/>
              <w:left w:val="nil"/>
              <w:bottom w:val="single" w:sz="4" w:space="0" w:color="auto"/>
              <w:right w:val="single" w:sz="4" w:space="0" w:color="auto"/>
            </w:tcBorders>
            <w:shd w:val="clear" w:color="auto" w:fill="auto"/>
            <w:noWrap/>
            <w:vAlign w:val="center"/>
            <w:hideMark/>
          </w:tcPr>
          <w:p w14:paraId="7353203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5707412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4C5BEAD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7D4DC46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2B746C0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2C60FC7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1FC25CB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E6B992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00DEF0E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center"/>
            <w:hideMark/>
          </w:tcPr>
          <w:p w14:paraId="03CD1E2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6F0A42D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77B214F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05DA210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1C316A9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ED348C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957BCE" w:rsidRPr="00130C8E" w14:paraId="5E476946"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A0835A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539" w:type="dxa"/>
            <w:tcBorders>
              <w:top w:val="nil"/>
              <w:left w:val="nil"/>
              <w:bottom w:val="single" w:sz="4" w:space="0" w:color="auto"/>
              <w:right w:val="single" w:sz="4" w:space="0" w:color="auto"/>
            </w:tcBorders>
            <w:shd w:val="clear" w:color="auto" w:fill="auto"/>
            <w:noWrap/>
            <w:vAlign w:val="center"/>
            <w:hideMark/>
          </w:tcPr>
          <w:p w14:paraId="47FF38E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2536218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8B1E3D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4B7E326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436072F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9" w:type="dxa"/>
            <w:tcBorders>
              <w:top w:val="nil"/>
              <w:left w:val="nil"/>
              <w:bottom w:val="single" w:sz="4" w:space="0" w:color="auto"/>
              <w:right w:val="single" w:sz="4" w:space="0" w:color="auto"/>
            </w:tcBorders>
            <w:shd w:val="clear" w:color="auto" w:fill="auto"/>
            <w:noWrap/>
            <w:vAlign w:val="center"/>
            <w:hideMark/>
          </w:tcPr>
          <w:p w14:paraId="6626FD2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0CB1E2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B4FCB1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0F2E981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14:paraId="098E20FC"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2C94253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4A64CA5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17B370D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59FDBD2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64F60F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957BCE" w:rsidRPr="00130C8E" w14:paraId="159AD6DA"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49E8D59" w14:textId="57B24CE4"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Konstantynów</w:t>
            </w:r>
          </w:p>
        </w:tc>
        <w:tc>
          <w:tcPr>
            <w:tcW w:w="539" w:type="dxa"/>
            <w:tcBorders>
              <w:top w:val="nil"/>
              <w:left w:val="nil"/>
              <w:bottom w:val="single" w:sz="4" w:space="0" w:color="auto"/>
              <w:right w:val="single" w:sz="4" w:space="0" w:color="auto"/>
            </w:tcBorders>
            <w:shd w:val="clear" w:color="auto" w:fill="auto"/>
            <w:noWrap/>
            <w:vAlign w:val="center"/>
            <w:hideMark/>
          </w:tcPr>
          <w:p w14:paraId="01A1974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2F345F4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737BEE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00A4357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36A3201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2B138B2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27CE54F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19EAD5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auto"/>
            <w:noWrap/>
            <w:vAlign w:val="center"/>
            <w:hideMark/>
          </w:tcPr>
          <w:p w14:paraId="2F6C0CF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9" w:type="dxa"/>
            <w:tcBorders>
              <w:top w:val="nil"/>
              <w:left w:val="nil"/>
              <w:bottom w:val="single" w:sz="4" w:space="0" w:color="auto"/>
              <w:right w:val="single" w:sz="4" w:space="0" w:color="auto"/>
            </w:tcBorders>
            <w:shd w:val="clear" w:color="auto" w:fill="auto"/>
            <w:noWrap/>
            <w:vAlign w:val="center"/>
            <w:hideMark/>
          </w:tcPr>
          <w:p w14:paraId="5F3A21F7"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5435F07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34563EF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6BB9BB9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4F5E0BA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5F225A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957BCE" w:rsidRPr="00130C8E" w14:paraId="05B3A88E" w14:textId="77777777" w:rsidTr="00574A37">
        <w:trPr>
          <w:trHeight w:val="60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70312D9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539" w:type="dxa"/>
            <w:tcBorders>
              <w:top w:val="nil"/>
              <w:left w:val="nil"/>
              <w:bottom w:val="single" w:sz="4" w:space="0" w:color="auto"/>
              <w:right w:val="single" w:sz="4" w:space="0" w:color="auto"/>
            </w:tcBorders>
            <w:shd w:val="clear" w:color="auto" w:fill="auto"/>
            <w:noWrap/>
            <w:vAlign w:val="center"/>
            <w:hideMark/>
          </w:tcPr>
          <w:p w14:paraId="29AF66E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690" w:type="dxa"/>
            <w:tcBorders>
              <w:top w:val="nil"/>
              <w:left w:val="nil"/>
              <w:bottom w:val="single" w:sz="4" w:space="0" w:color="auto"/>
              <w:right w:val="single" w:sz="4" w:space="0" w:color="auto"/>
            </w:tcBorders>
            <w:shd w:val="clear" w:color="auto" w:fill="auto"/>
            <w:noWrap/>
            <w:vAlign w:val="center"/>
            <w:hideMark/>
          </w:tcPr>
          <w:p w14:paraId="490C873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00ABF8C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60740C8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5F10E11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center"/>
            <w:hideMark/>
          </w:tcPr>
          <w:p w14:paraId="2598436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5D5F105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2303142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4829E72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0A949C3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023A429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1019C62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47D335C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0CC24CCA"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150897C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957BCE" w:rsidRPr="00130C8E" w14:paraId="6477DF21"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855FB58"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539" w:type="dxa"/>
            <w:tcBorders>
              <w:top w:val="nil"/>
              <w:left w:val="nil"/>
              <w:bottom w:val="single" w:sz="4" w:space="0" w:color="auto"/>
              <w:right w:val="single" w:sz="4" w:space="0" w:color="auto"/>
            </w:tcBorders>
            <w:shd w:val="clear" w:color="auto" w:fill="auto"/>
            <w:noWrap/>
            <w:vAlign w:val="center"/>
            <w:hideMark/>
          </w:tcPr>
          <w:p w14:paraId="75983BC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690" w:type="dxa"/>
            <w:tcBorders>
              <w:top w:val="nil"/>
              <w:left w:val="nil"/>
              <w:bottom w:val="single" w:sz="4" w:space="0" w:color="auto"/>
              <w:right w:val="single" w:sz="4" w:space="0" w:color="auto"/>
            </w:tcBorders>
            <w:shd w:val="clear" w:color="auto" w:fill="auto"/>
            <w:noWrap/>
            <w:vAlign w:val="center"/>
            <w:hideMark/>
          </w:tcPr>
          <w:p w14:paraId="6C3B29B2"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34BB862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1917579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2F87531B"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758C0F31"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192FC995"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5955197E"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30BFD1BD"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49DE06C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65B67580"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23C6A9B6"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17696869"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41D74DF3"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BD639E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CC7D26" w:rsidRPr="00130C8E" w14:paraId="0C51F13B" w14:textId="77777777" w:rsidTr="00574A37">
        <w:trPr>
          <w:trHeight w:val="300"/>
          <w:jc w:val="center"/>
        </w:trPr>
        <w:tc>
          <w:tcPr>
            <w:tcW w:w="1880" w:type="dxa"/>
            <w:tcBorders>
              <w:top w:val="nil"/>
              <w:left w:val="single" w:sz="4" w:space="0" w:color="auto"/>
              <w:bottom w:val="single" w:sz="4" w:space="0" w:color="auto"/>
              <w:right w:val="single" w:sz="4" w:space="0" w:color="auto"/>
            </w:tcBorders>
            <w:shd w:val="clear" w:color="auto" w:fill="FFFF00"/>
            <w:noWrap/>
            <w:vAlign w:val="center"/>
            <w:hideMark/>
          </w:tcPr>
          <w:p w14:paraId="65B7E634" w14:textId="77777777" w:rsidR="00957BCE" w:rsidRPr="00130C8E" w:rsidRDefault="00957B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Razem:</w:t>
            </w:r>
          </w:p>
        </w:tc>
        <w:tc>
          <w:tcPr>
            <w:tcW w:w="539" w:type="dxa"/>
            <w:tcBorders>
              <w:top w:val="nil"/>
              <w:left w:val="nil"/>
              <w:bottom w:val="single" w:sz="4" w:space="0" w:color="auto"/>
              <w:right w:val="single" w:sz="4" w:space="0" w:color="auto"/>
            </w:tcBorders>
            <w:shd w:val="clear" w:color="auto" w:fill="FFFF00"/>
            <w:noWrap/>
            <w:vAlign w:val="center"/>
            <w:hideMark/>
          </w:tcPr>
          <w:p w14:paraId="5B074456"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690" w:type="dxa"/>
            <w:tcBorders>
              <w:top w:val="nil"/>
              <w:left w:val="nil"/>
              <w:bottom w:val="single" w:sz="4" w:space="0" w:color="auto"/>
              <w:right w:val="single" w:sz="4" w:space="0" w:color="auto"/>
            </w:tcBorders>
            <w:shd w:val="clear" w:color="auto" w:fill="FFFF00"/>
            <w:noWrap/>
            <w:vAlign w:val="center"/>
            <w:hideMark/>
          </w:tcPr>
          <w:p w14:paraId="40D58337"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11</w:t>
            </w:r>
          </w:p>
        </w:tc>
        <w:tc>
          <w:tcPr>
            <w:tcW w:w="709" w:type="dxa"/>
            <w:tcBorders>
              <w:top w:val="nil"/>
              <w:left w:val="nil"/>
              <w:bottom w:val="single" w:sz="4" w:space="0" w:color="auto"/>
              <w:right w:val="single" w:sz="4" w:space="0" w:color="auto"/>
            </w:tcBorders>
            <w:shd w:val="clear" w:color="auto" w:fill="FFFF00"/>
            <w:noWrap/>
            <w:vAlign w:val="center"/>
            <w:hideMark/>
          </w:tcPr>
          <w:p w14:paraId="5A17A501"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60</w:t>
            </w:r>
          </w:p>
        </w:tc>
        <w:tc>
          <w:tcPr>
            <w:tcW w:w="708" w:type="dxa"/>
            <w:tcBorders>
              <w:top w:val="nil"/>
              <w:left w:val="nil"/>
              <w:bottom w:val="single" w:sz="4" w:space="0" w:color="auto"/>
              <w:right w:val="single" w:sz="4" w:space="0" w:color="auto"/>
            </w:tcBorders>
            <w:shd w:val="clear" w:color="auto" w:fill="FFFF00"/>
            <w:noWrap/>
            <w:vAlign w:val="center"/>
            <w:hideMark/>
          </w:tcPr>
          <w:p w14:paraId="5821F0E7"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107</w:t>
            </w:r>
          </w:p>
        </w:tc>
        <w:tc>
          <w:tcPr>
            <w:tcW w:w="851" w:type="dxa"/>
            <w:tcBorders>
              <w:top w:val="nil"/>
              <w:left w:val="nil"/>
              <w:bottom w:val="single" w:sz="4" w:space="0" w:color="auto"/>
              <w:right w:val="single" w:sz="4" w:space="0" w:color="auto"/>
            </w:tcBorders>
            <w:shd w:val="clear" w:color="auto" w:fill="FFFF00"/>
            <w:noWrap/>
            <w:vAlign w:val="center"/>
            <w:hideMark/>
          </w:tcPr>
          <w:p w14:paraId="2923AA15"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81</w:t>
            </w:r>
          </w:p>
        </w:tc>
        <w:tc>
          <w:tcPr>
            <w:tcW w:w="709" w:type="dxa"/>
            <w:tcBorders>
              <w:top w:val="nil"/>
              <w:left w:val="nil"/>
              <w:bottom w:val="single" w:sz="4" w:space="0" w:color="auto"/>
              <w:right w:val="single" w:sz="4" w:space="0" w:color="auto"/>
            </w:tcBorders>
            <w:shd w:val="clear" w:color="auto" w:fill="FFFF00"/>
            <w:noWrap/>
            <w:vAlign w:val="center"/>
            <w:hideMark/>
          </w:tcPr>
          <w:p w14:paraId="5840AB23"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50" w:type="dxa"/>
            <w:tcBorders>
              <w:top w:val="nil"/>
              <w:left w:val="nil"/>
              <w:bottom w:val="single" w:sz="4" w:space="0" w:color="auto"/>
              <w:right w:val="single" w:sz="4" w:space="0" w:color="auto"/>
            </w:tcBorders>
            <w:shd w:val="clear" w:color="auto" w:fill="FFFF00"/>
            <w:noWrap/>
            <w:vAlign w:val="center"/>
            <w:hideMark/>
          </w:tcPr>
          <w:p w14:paraId="43F250CE"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12</w:t>
            </w:r>
          </w:p>
        </w:tc>
        <w:tc>
          <w:tcPr>
            <w:tcW w:w="709" w:type="dxa"/>
            <w:tcBorders>
              <w:top w:val="nil"/>
              <w:left w:val="nil"/>
              <w:bottom w:val="single" w:sz="4" w:space="0" w:color="auto"/>
              <w:right w:val="single" w:sz="4" w:space="0" w:color="auto"/>
            </w:tcBorders>
            <w:shd w:val="clear" w:color="auto" w:fill="FFFF00"/>
            <w:noWrap/>
            <w:vAlign w:val="center"/>
            <w:hideMark/>
          </w:tcPr>
          <w:p w14:paraId="4212C8AD"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47</w:t>
            </w:r>
          </w:p>
        </w:tc>
        <w:tc>
          <w:tcPr>
            <w:tcW w:w="850" w:type="dxa"/>
            <w:tcBorders>
              <w:top w:val="nil"/>
              <w:left w:val="nil"/>
              <w:bottom w:val="single" w:sz="4" w:space="0" w:color="auto"/>
              <w:right w:val="single" w:sz="4" w:space="0" w:color="auto"/>
            </w:tcBorders>
            <w:shd w:val="clear" w:color="auto" w:fill="FFFF00"/>
            <w:noWrap/>
            <w:vAlign w:val="center"/>
            <w:hideMark/>
          </w:tcPr>
          <w:p w14:paraId="65A96684"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116</w:t>
            </w:r>
          </w:p>
        </w:tc>
        <w:tc>
          <w:tcPr>
            <w:tcW w:w="709" w:type="dxa"/>
            <w:tcBorders>
              <w:top w:val="nil"/>
              <w:left w:val="nil"/>
              <w:bottom w:val="single" w:sz="4" w:space="0" w:color="auto"/>
              <w:right w:val="single" w:sz="4" w:space="0" w:color="auto"/>
            </w:tcBorders>
            <w:shd w:val="clear" w:color="auto" w:fill="FFFF00"/>
            <w:noWrap/>
            <w:vAlign w:val="center"/>
            <w:hideMark/>
          </w:tcPr>
          <w:p w14:paraId="2ECED5B5"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83</w:t>
            </w:r>
          </w:p>
        </w:tc>
        <w:tc>
          <w:tcPr>
            <w:tcW w:w="992" w:type="dxa"/>
            <w:tcBorders>
              <w:top w:val="nil"/>
              <w:left w:val="nil"/>
              <w:bottom w:val="single" w:sz="4" w:space="0" w:color="auto"/>
              <w:right w:val="single" w:sz="4" w:space="0" w:color="auto"/>
            </w:tcBorders>
            <w:shd w:val="clear" w:color="auto" w:fill="FFFF00"/>
            <w:noWrap/>
            <w:vAlign w:val="center"/>
            <w:hideMark/>
          </w:tcPr>
          <w:p w14:paraId="4FE94EFA"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993" w:type="dxa"/>
            <w:tcBorders>
              <w:top w:val="nil"/>
              <w:left w:val="nil"/>
              <w:bottom w:val="single" w:sz="4" w:space="0" w:color="auto"/>
              <w:right w:val="single" w:sz="4" w:space="0" w:color="auto"/>
            </w:tcBorders>
            <w:shd w:val="clear" w:color="auto" w:fill="FFFF00"/>
            <w:noWrap/>
            <w:vAlign w:val="center"/>
            <w:hideMark/>
          </w:tcPr>
          <w:p w14:paraId="4487BEF0"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20</w:t>
            </w:r>
          </w:p>
        </w:tc>
        <w:tc>
          <w:tcPr>
            <w:tcW w:w="992" w:type="dxa"/>
            <w:tcBorders>
              <w:top w:val="nil"/>
              <w:left w:val="nil"/>
              <w:bottom w:val="single" w:sz="4" w:space="0" w:color="auto"/>
              <w:right w:val="single" w:sz="4" w:space="0" w:color="auto"/>
            </w:tcBorders>
            <w:shd w:val="clear" w:color="auto" w:fill="FFFF00"/>
            <w:noWrap/>
            <w:vAlign w:val="center"/>
            <w:hideMark/>
          </w:tcPr>
          <w:p w14:paraId="26B4C92B"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58</w:t>
            </w:r>
          </w:p>
        </w:tc>
        <w:tc>
          <w:tcPr>
            <w:tcW w:w="850" w:type="dxa"/>
            <w:tcBorders>
              <w:top w:val="nil"/>
              <w:left w:val="nil"/>
              <w:bottom w:val="single" w:sz="4" w:space="0" w:color="auto"/>
              <w:right w:val="single" w:sz="4" w:space="0" w:color="auto"/>
            </w:tcBorders>
            <w:shd w:val="clear" w:color="auto" w:fill="FFFF00"/>
            <w:noWrap/>
            <w:vAlign w:val="center"/>
            <w:hideMark/>
          </w:tcPr>
          <w:p w14:paraId="00963125"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89</w:t>
            </w:r>
          </w:p>
        </w:tc>
        <w:tc>
          <w:tcPr>
            <w:tcW w:w="851" w:type="dxa"/>
            <w:tcBorders>
              <w:top w:val="nil"/>
              <w:left w:val="nil"/>
              <w:bottom w:val="single" w:sz="4" w:space="0" w:color="auto"/>
              <w:right w:val="single" w:sz="4" w:space="0" w:color="auto"/>
            </w:tcBorders>
            <w:shd w:val="clear" w:color="auto" w:fill="FFFF00"/>
            <w:noWrap/>
            <w:vAlign w:val="center"/>
            <w:hideMark/>
          </w:tcPr>
          <w:p w14:paraId="1CE8069A" w14:textId="77777777" w:rsidR="00957BCE" w:rsidRPr="00130C8E" w:rsidRDefault="00957B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92</w:t>
            </w:r>
          </w:p>
        </w:tc>
      </w:tr>
    </w:tbl>
    <w:p w14:paraId="4CBFB397" w14:textId="77777777" w:rsidR="00957BCE" w:rsidRPr="00130C8E" w:rsidRDefault="00957BCE" w:rsidP="00130C8E">
      <w:pPr>
        <w:spacing w:line="360" w:lineRule="auto"/>
        <w:ind w:left="360"/>
        <w:jc w:val="both"/>
        <w:rPr>
          <w:rFonts w:ascii="Times New Roman" w:hAnsi="Times New Roman" w:cs="Times New Roman"/>
          <w:b/>
          <w:bCs/>
        </w:rPr>
        <w:sectPr w:rsidR="00957BCE" w:rsidRPr="00130C8E" w:rsidSect="00957BCE">
          <w:pgSz w:w="16838" w:h="11906" w:orient="landscape"/>
          <w:pgMar w:top="1418" w:right="1418" w:bottom="1418" w:left="1418" w:header="709" w:footer="709" w:gutter="0"/>
          <w:cols w:space="708"/>
          <w:docGrid w:linePitch="360"/>
        </w:sectPr>
      </w:pPr>
    </w:p>
    <w:tbl>
      <w:tblPr>
        <w:tblW w:w="13317" w:type="dxa"/>
        <w:tblCellMar>
          <w:left w:w="70" w:type="dxa"/>
          <w:right w:w="70" w:type="dxa"/>
        </w:tblCellMar>
        <w:tblLook w:val="04A0" w:firstRow="1" w:lastRow="0" w:firstColumn="1" w:lastColumn="0" w:noHBand="0" w:noVBand="1"/>
      </w:tblPr>
      <w:tblGrid>
        <w:gridCol w:w="1880"/>
        <w:gridCol w:w="587"/>
        <w:gridCol w:w="784"/>
        <w:gridCol w:w="708"/>
        <w:gridCol w:w="709"/>
        <w:gridCol w:w="992"/>
        <w:gridCol w:w="851"/>
        <w:gridCol w:w="709"/>
        <w:gridCol w:w="709"/>
        <w:gridCol w:w="709"/>
        <w:gridCol w:w="852"/>
        <w:gridCol w:w="851"/>
        <w:gridCol w:w="708"/>
        <w:gridCol w:w="709"/>
        <w:gridCol w:w="851"/>
        <w:gridCol w:w="708"/>
      </w:tblGrid>
      <w:tr w:rsidR="00D86DFD" w:rsidRPr="00130C8E" w14:paraId="5E34C49D" w14:textId="77777777" w:rsidTr="00574A37">
        <w:trPr>
          <w:trHeight w:val="967"/>
        </w:trPr>
        <w:tc>
          <w:tcPr>
            <w:tcW w:w="1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C0BD9F2" w14:textId="77777777" w:rsidR="00D86DFD" w:rsidRPr="00130C8E" w:rsidRDefault="00D86DFD" w:rsidP="00101B07">
            <w:pPr>
              <w:spacing w:after="0" w:line="240" w:lineRule="auto"/>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lastRenderedPageBreak/>
              <w:t> </w:t>
            </w:r>
          </w:p>
        </w:tc>
        <w:tc>
          <w:tcPr>
            <w:tcW w:w="3780"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DB4F3F3"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Organizacja inicjatyw kształtujących świadomość proekologiczną (konkursy, wystawy, publikacje, szkolenia, itp.)</w:t>
            </w:r>
          </w:p>
        </w:tc>
        <w:tc>
          <w:tcPr>
            <w:tcW w:w="3830"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01FFA5B8"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Rozwój form aktywizacji dzieci i młodzieży z obszaru LSR</w:t>
            </w:r>
          </w:p>
        </w:tc>
        <w:tc>
          <w:tcPr>
            <w:tcW w:w="3827"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478541A9" w14:textId="77777777" w:rsidR="00D86DFD" w:rsidRPr="00130C8E" w:rsidRDefault="00D86DFD" w:rsidP="00101B07">
            <w:pPr>
              <w:spacing w:after="0" w:line="240" w:lineRule="auto"/>
              <w:ind w:left="708" w:right="1352"/>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Rozwój form aktywizacji osób dorosłych z obszaru LSR</w:t>
            </w:r>
          </w:p>
        </w:tc>
      </w:tr>
      <w:tr w:rsidR="00D86DFD" w:rsidRPr="00130C8E" w14:paraId="21C43866" w14:textId="77777777" w:rsidTr="00574A37">
        <w:trPr>
          <w:trHeight w:val="315"/>
        </w:trPr>
        <w:tc>
          <w:tcPr>
            <w:tcW w:w="1880" w:type="dxa"/>
            <w:tcBorders>
              <w:top w:val="nil"/>
              <w:left w:val="single" w:sz="8" w:space="0" w:color="auto"/>
              <w:bottom w:val="single" w:sz="8" w:space="0" w:color="auto"/>
              <w:right w:val="single" w:sz="4" w:space="0" w:color="auto"/>
            </w:tcBorders>
            <w:shd w:val="clear" w:color="auto" w:fill="FFC000"/>
            <w:noWrap/>
            <w:vAlign w:val="bottom"/>
            <w:hideMark/>
          </w:tcPr>
          <w:p w14:paraId="2967B22C" w14:textId="58A6690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p>
        </w:tc>
        <w:tc>
          <w:tcPr>
            <w:tcW w:w="587" w:type="dxa"/>
            <w:tcBorders>
              <w:top w:val="nil"/>
              <w:left w:val="nil"/>
              <w:bottom w:val="single" w:sz="8" w:space="0" w:color="auto"/>
              <w:right w:val="single" w:sz="4" w:space="0" w:color="auto"/>
            </w:tcBorders>
            <w:shd w:val="clear" w:color="auto" w:fill="FFC000"/>
            <w:noWrap/>
            <w:vAlign w:val="bottom"/>
            <w:hideMark/>
          </w:tcPr>
          <w:p w14:paraId="0A2B147C"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784" w:type="dxa"/>
            <w:tcBorders>
              <w:top w:val="nil"/>
              <w:left w:val="nil"/>
              <w:bottom w:val="single" w:sz="8" w:space="0" w:color="auto"/>
              <w:right w:val="single" w:sz="4" w:space="0" w:color="auto"/>
            </w:tcBorders>
            <w:shd w:val="clear" w:color="auto" w:fill="FFC000"/>
            <w:noWrap/>
            <w:vAlign w:val="bottom"/>
            <w:hideMark/>
          </w:tcPr>
          <w:p w14:paraId="31BD8C00"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08" w:type="dxa"/>
            <w:tcBorders>
              <w:top w:val="nil"/>
              <w:left w:val="nil"/>
              <w:bottom w:val="single" w:sz="8" w:space="0" w:color="auto"/>
              <w:right w:val="single" w:sz="4" w:space="0" w:color="auto"/>
            </w:tcBorders>
            <w:shd w:val="clear" w:color="auto" w:fill="FFC000"/>
            <w:noWrap/>
            <w:vAlign w:val="bottom"/>
            <w:hideMark/>
          </w:tcPr>
          <w:p w14:paraId="4FB0A342"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709" w:type="dxa"/>
            <w:tcBorders>
              <w:top w:val="nil"/>
              <w:left w:val="nil"/>
              <w:bottom w:val="single" w:sz="8" w:space="0" w:color="auto"/>
              <w:right w:val="single" w:sz="4" w:space="0" w:color="auto"/>
            </w:tcBorders>
            <w:shd w:val="clear" w:color="auto" w:fill="FFC000"/>
            <w:noWrap/>
            <w:vAlign w:val="bottom"/>
            <w:hideMark/>
          </w:tcPr>
          <w:p w14:paraId="4673EADA"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992" w:type="dxa"/>
            <w:tcBorders>
              <w:top w:val="nil"/>
              <w:left w:val="nil"/>
              <w:bottom w:val="single" w:sz="8" w:space="0" w:color="auto"/>
              <w:right w:val="single" w:sz="4" w:space="0" w:color="auto"/>
            </w:tcBorders>
            <w:shd w:val="clear" w:color="auto" w:fill="FFC000"/>
            <w:noWrap/>
            <w:vAlign w:val="bottom"/>
            <w:hideMark/>
          </w:tcPr>
          <w:p w14:paraId="680578CC"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851" w:type="dxa"/>
            <w:tcBorders>
              <w:top w:val="nil"/>
              <w:left w:val="nil"/>
              <w:bottom w:val="single" w:sz="8" w:space="0" w:color="auto"/>
              <w:right w:val="single" w:sz="4" w:space="0" w:color="auto"/>
            </w:tcBorders>
            <w:shd w:val="clear" w:color="auto" w:fill="FFC000"/>
            <w:noWrap/>
            <w:vAlign w:val="bottom"/>
            <w:hideMark/>
          </w:tcPr>
          <w:p w14:paraId="34F80E84"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709" w:type="dxa"/>
            <w:tcBorders>
              <w:top w:val="nil"/>
              <w:left w:val="nil"/>
              <w:bottom w:val="single" w:sz="8" w:space="0" w:color="auto"/>
              <w:right w:val="single" w:sz="4" w:space="0" w:color="auto"/>
            </w:tcBorders>
            <w:shd w:val="clear" w:color="auto" w:fill="FFC000"/>
            <w:noWrap/>
            <w:vAlign w:val="bottom"/>
            <w:hideMark/>
          </w:tcPr>
          <w:p w14:paraId="2B51A0B7"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09" w:type="dxa"/>
            <w:tcBorders>
              <w:top w:val="nil"/>
              <w:left w:val="nil"/>
              <w:bottom w:val="single" w:sz="8" w:space="0" w:color="auto"/>
              <w:right w:val="single" w:sz="4" w:space="0" w:color="auto"/>
            </w:tcBorders>
            <w:shd w:val="clear" w:color="auto" w:fill="FFC000"/>
            <w:noWrap/>
            <w:vAlign w:val="bottom"/>
            <w:hideMark/>
          </w:tcPr>
          <w:p w14:paraId="758F603F"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709" w:type="dxa"/>
            <w:tcBorders>
              <w:top w:val="nil"/>
              <w:left w:val="nil"/>
              <w:bottom w:val="single" w:sz="8" w:space="0" w:color="auto"/>
              <w:right w:val="single" w:sz="4" w:space="0" w:color="auto"/>
            </w:tcBorders>
            <w:shd w:val="clear" w:color="auto" w:fill="FFC000"/>
            <w:noWrap/>
            <w:vAlign w:val="bottom"/>
            <w:hideMark/>
          </w:tcPr>
          <w:p w14:paraId="186C53F0"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852" w:type="dxa"/>
            <w:tcBorders>
              <w:top w:val="nil"/>
              <w:left w:val="nil"/>
              <w:bottom w:val="single" w:sz="8" w:space="0" w:color="auto"/>
              <w:right w:val="single" w:sz="4" w:space="0" w:color="auto"/>
            </w:tcBorders>
            <w:shd w:val="clear" w:color="auto" w:fill="FFC000"/>
            <w:noWrap/>
            <w:vAlign w:val="bottom"/>
            <w:hideMark/>
          </w:tcPr>
          <w:p w14:paraId="0EDCEC31"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851" w:type="dxa"/>
            <w:tcBorders>
              <w:top w:val="nil"/>
              <w:left w:val="nil"/>
              <w:bottom w:val="single" w:sz="8" w:space="0" w:color="auto"/>
              <w:right w:val="single" w:sz="4" w:space="0" w:color="auto"/>
            </w:tcBorders>
            <w:shd w:val="clear" w:color="auto" w:fill="FFC000"/>
            <w:noWrap/>
            <w:vAlign w:val="bottom"/>
            <w:hideMark/>
          </w:tcPr>
          <w:p w14:paraId="4C5DCAA6"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708" w:type="dxa"/>
            <w:tcBorders>
              <w:top w:val="nil"/>
              <w:left w:val="nil"/>
              <w:bottom w:val="single" w:sz="8" w:space="0" w:color="auto"/>
              <w:right w:val="single" w:sz="4" w:space="0" w:color="auto"/>
            </w:tcBorders>
            <w:shd w:val="clear" w:color="auto" w:fill="FFC000"/>
            <w:noWrap/>
            <w:vAlign w:val="bottom"/>
            <w:hideMark/>
          </w:tcPr>
          <w:p w14:paraId="45341AA5"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09" w:type="dxa"/>
            <w:tcBorders>
              <w:top w:val="nil"/>
              <w:left w:val="nil"/>
              <w:bottom w:val="single" w:sz="8" w:space="0" w:color="auto"/>
              <w:right w:val="single" w:sz="4" w:space="0" w:color="auto"/>
            </w:tcBorders>
            <w:shd w:val="clear" w:color="auto" w:fill="FFC000"/>
            <w:noWrap/>
            <w:vAlign w:val="bottom"/>
            <w:hideMark/>
          </w:tcPr>
          <w:p w14:paraId="7AEF0BB2"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851" w:type="dxa"/>
            <w:tcBorders>
              <w:top w:val="nil"/>
              <w:left w:val="nil"/>
              <w:bottom w:val="single" w:sz="8" w:space="0" w:color="auto"/>
              <w:right w:val="single" w:sz="4" w:space="0" w:color="auto"/>
            </w:tcBorders>
            <w:shd w:val="clear" w:color="auto" w:fill="FFC000"/>
            <w:noWrap/>
            <w:vAlign w:val="bottom"/>
            <w:hideMark/>
          </w:tcPr>
          <w:p w14:paraId="3FA0B11D"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708" w:type="dxa"/>
            <w:tcBorders>
              <w:top w:val="nil"/>
              <w:left w:val="nil"/>
              <w:bottom w:val="single" w:sz="8" w:space="0" w:color="auto"/>
              <w:right w:val="single" w:sz="4" w:space="0" w:color="auto"/>
            </w:tcBorders>
            <w:shd w:val="clear" w:color="auto" w:fill="FFC000"/>
            <w:noWrap/>
            <w:vAlign w:val="bottom"/>
            <w:hideMark/>
          </w:tcPr>
          <w:p w14:paraId="12B76C58"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r>
      <w:tr w:rsidR="00D86DFD" w:rsidRPr="00130C8E" w14:paraId="398DB08D"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FB45F0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587" w:type="dxa"/>
            <w:tcBorders>
              <w:top w:val="nil"/>
              <w:left w:val="nil"/>
              <w:bottom w:val="single" w:sz="4" w:space="0" w:color="auto"/>
              <w:right w:val="single" w:sz="4" w:space="0" w:color="auto"/>
            </w:tcBorders>
            <w:shd w:val="clear" w:color="auto" w:fill="auto"/>
            <w:noWrap/>
            <w:vAlign w:val="bottom"/>
            <w:hideMark/>
          </w:tcPr>
          <w:p w14:paraId="45AE24F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44CD3C7F"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bottom"/>
            <w:hideMark/>
          </w:tcPr>
          <w:p w14:paraId="1096BE6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bottom"/>
            <w:hideMark/>
          </w:tcPr>
          <w:p w14:paraId="0212A52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20574E38"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50608DE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330429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D78524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5BF883EB"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2" w:type="dxa"/>
            <w:tcBorders>
              <w:top w:val="nil"/>
              <w:left w:val="nil"/>
              <w:bottom w:val="single" w:sz="4" w:space="0" w:color="auto"/>
              <w:right w:val="single" w:sz="4" w:space="0" w:color="auto"/>
            </w:tcBorders>
            <w:shd w:val="clear" w:color="auto" w:fill="auto"/>
            <w:noWrap/>
            <w:vAlign w:val="bottom"/>
            <w:hideMark/>
          </w:tcPr>
          <w:p w14:paraId="67E9B55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0BDDFAA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5DE5E02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6D4882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bottom"/>
            <w:hideMark/>
          </w:tcPr>
          <w:p w14:paraId="3277965C"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auto"/>
            <w:noWrap/>
            <w:vAlign w:val="bottom"/>
            <w:hideMark/>
          </w:tcPr>
          <w:p w14:paraId="30D013A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D86DFD" w:rsidRPr="00130C8E" w14:paraId="143594FA"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BBAD96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587" w:type="dxa"/>
            <w:tcBorders>
              <w:top w:val="nil"/>
              <w:left w:val="nil"/>
              <w:bottom w:val="single" w:sz="4" w:space="0" w:color="auto"/>
              <w:right w:val="single" w:sz="4" w:space="0" w:color="auto"/>
            </w:tcBorders>
            <w:shd w:val="clear" w:color="auto" w:fill="auto"/>
            <w:noWrap/>
            <w:vAlign w:val="bottom"/>
            <w:hideMark/>
          </w:tcPr>
          <w:p w14:paraId="1A32350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13284E3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bottom"/>
            <w:hideMark/>
          </w:tcPr>
          <w:p w14:paraId="0C4E631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c>
          <w:tcPr>
            <w:tcW w:w="709" w:type="dxa"/>
            <w:tcBorders>
              <w:top w:val="nil"/>
              <w:left w:val="nil"/>
              <w:bottom w:val="single" w:sz="4" w:space="0" w:color="auto"/>
              <w:right w:val="single" w:sz="4" w:space="0" w:color="auto"/>
            </w:tcBorders>
            <w:shd w:val="clear" w:color="auto" w:fill="auto"/>
            <w:noWrap/>
            <w:vAlign w:val="bottom"/>
            <w:hideMark/>
          </w:tcPr>
          <w:p w14:paraId="363B1BA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92" w:type="dxa"/>
            <w:tcBorders>
              <w:top w:val="nil"/>
              <w:left w:val="nil"/>
              <w:bottom w:val="single" w:sz="4" w:space="0" w:color="auto"/>
              <w:right w:val="single" w:sz="4" w:space="0" w:color="auto"/>
            </w:tcBorders>
            <w:shd w:val="clear" w:color="auto" w:fill="auto"/>
            <w:noWrap/>
            <w:vAlign w:val="bottom"/>
            <w:hideMark/>
          </w:tcPr>
          <w:p w14:paraId="14A1A4E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183FD85C"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645BFBD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7DA413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9" w:type="dxa"/>
            <w:tcBorders>
              <w:top w:val="nil"/>
              <w:left w:val="nil"/>
              <w:bottom w:val="single" w:sz="4" w:space="0" w:color="auto"/>
              <w:right w:val="single" w:sz="4" w:space="0" w:color="auto"/>
            </w:tcBorders>
            <w:shd w:val="clear" w:color="auto" w:fill="auto"/>
            <w:noWrap/>
            <w:vAlign w:val="bottom"/>
            <w:hideMark/>
          </w:tcPr>
          <w:p w14:paraId="4B041B4B"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2" w:type="dxa"/>
            <w:tcBorders>
              <w:top w:val="nil"/>
              <w:left w:val="nil"/>
              <w:bottom w:val="single" w:sz="4" w:space="0" w:color="auto"/>
              <w:right w:val="single" w:sz="4" w:space="0" w:color="auto"/>
            </w:tcBorders>
            <w:shd w:val="clear" w:color="auto" w:fill="auto"/>
            <w:noWrap/>
            <w:vAlign w:val="bottom"/>
            <w:hideMark/>
          </w:tcPr>
          <w:p w14:paraId="7797D6F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bottom"/>
            <w:hideMark/>
          </w:tcPr>
          <w:p w14:paraId="171E05CA"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75D0E43B"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9D0A11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bottom"/>
            <w:hideMark/>
          </w:tcPr>
          <w:p w14:paraId="03C01047"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c>
          <w:tcPr>
            <w:tcW w:w="708" w:type="dxa"/>
            <w:tcBorders>
              <w:top w:val="nil"/>
              <w:left w:val="nil"/>
              <w:bottom w:val="single" w:sz="4" w:space="0" w:color="auto"/>
              <w:right w:val="single" w:sz="4" w:space="0" w:color="auto"/>
            </w:tcBorders>
            <w:shd w:val="clear" w:color="auto" w:fill="auto"/>
            <w:noWrap/>
            <w:vAlign w:val="bottom"/>
            <w:hideMark/>
          </w:tcPr>
          <w:p w14:paraId="7A3D140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D86DFD" w:rsidRPr="00130C8E" w14:paraId="161621F5"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6A1053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587" w:type="dxa"/>
            <w:tcBorders>
              <w:top w:val="nil"/>
              <w:left w:val="nil"/>
              <w:bottom w:val="single" w:sz="4" w:space="0" w:color="auto"/>
              <w:right w:val="single" w:sz="4" w:space="0" w:color="auto"/>
            </w:tcBorders>
            <w:shd w:val="clear" w:color="auto" w:fill="auto"/>
            <w:noWrap/>
            <w:vAlign w:val="bottom"/>
            <w:hideMark/>
          </w:tcPr>
          <w:p w14:paraId="4A5243B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50FC5517"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7B592121"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2558DDA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92" w:type="dxa"/>
            <w:tcBorders>
              <w:top w:val="nil"/>
              <w:left w:val="nil"/>
              <w:bottom w:val="single" w:sz="4" w:space="0" w:color="auto"/>
              <w:right w:val="single" w:sz="4" w:space="0" w:color="auto"/>
            </w:tcBorders>
            <w:shd w:val="clear" w:color="auto" w:fill="auto"/>
            <w:noWrap/>
            <w:vAlign w:val="bottom"/>
            <w:hideMark/>
          </w:tcPr>
          <w:p w14:paraId="5D3C5ACF"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bottom"/>
            <w:hideMark/>
          </w:tcPr>
          <w:p w14:paraId="6F749CC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7B04A0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113C0A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1DD1F081"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2" w:type="dxa"/>
            <w:tcBorders>
              <w:top w:val="nil"/>
              <w:left w:val="nil"/>
              <w:bottom w:val="single" w:sz="4" w:space="0" w:color="auto"/>
              <w:right w:val="single" w:sz="4" w:space="0" w:color="auto"/>
            </w:tcBorders>
            <w:shd w:val="clear" w:color="auto" w:fill="auto"/>
            <w:noWrap/>
            <w:vAlign w:val="bottom"/>
            <w:hideMark/>
          </w:tcPr>
          <w:p w14:paraId="1A043CD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bottom"/>
            <w:hideMark/>
          </w:tcPr>
          <w:p w14:paraId="2F9EAB8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7526D59F"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DDE197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bottom"/>
            <w:hideMark/>
          </w:tcPr>
          <w:p w14:paraId="7C83C8D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bottom"/>
            <w:hideMark/>
          </w:tcPr>
          <w:p w14:paraId="66BDB00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D86DFD" w:rsidRPr="00130C8E" w14:paraId="37989810" w14:textId="77777777" w:rsidTr="00574A37">
        <w:trPr>
          <w:trHeight w:val="6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6A2176B0" w14:textId="031816B3"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Międzyrzec Podlaski</w:t>
            </w:r>
          </w:p>
        </w:tc>
        <w:tc>
          <w:tcPr>
            <w:tcW w:w="587" w:type="dxa"/>
            <w:tcBorders>
              <w:top w:val="nil"/>
              <w:left w:val="nil"/>
              <w:bottom w:val="single" w:sz="4" w:space="0" w:color="auto"/>
              <w:right w:val="single" w:sz="4" w:space="0" w:color="auto"/>
            </w:tcBorders>
            <w:shd w:val="clear" w:color="auto" w:fill="auto"/>
            <w:noWrap/>
            <w:vAlign w:val="bottom"/>
            <w:hideMark/>
          </w:tcPr>
          <w:p w14:paraId="20D3311B"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84" w:type="dxa"/>
            <w:tcBorders>
              <w:top w:val="nil"/>
              <w:left w:val="nil"/>
              <w:bottom w:val="single" w:sz="4" w:space="0" w:color="auto"/>
              <w:right w:val="single" w:sz="4" w:space="0" w:color="auto"/>
            </w:tcBorders>
            <w:shd w:val="clear" w:color="auto" w:fill="auto"/>
            <w:noWrap/>
            <w:vAlign w:val="bottom"/>
            <w:hideMark/>
          </w:tcPr>
          <w:p w14:paraId="610F934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08" w:type="dxa"/>
            <w:tcBorders>
              <w:top w:val="nil"/>
              <w:left w:val="nil"/>
              <w:bottom w:val="single" w:sz="4" w:space="0" w:color="auto"/>
              <w:right w:val="single" w:sz="4" w:space="0" w:color="auto"/>
            </w:tcBorders>
            <w:shd w:val="clear" w:color="auto" w:fill="auto"/>
            <w:noWrap/>
            <w:vAlign w:val="bottom"/>
            <w:hideMark/>
          </w:tcPr>
          <w:p w14:paraId="2D90F22A"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bottom"/>
            <w:hideMark/>
          </w:tcPr>
          <w:p w14:paraId="2CA70F0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14:paraId="1FF823E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0D85729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38ABEE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0CC9D9B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9" w:type="dxa"/>
            <w:tcBorders>
              <w:top w:val="nil"/>
              <w:left w:val="nil"/>
              <w:bottom w:val="single" w:sz="4" w:space="0" w:color="auto"/>
              <w:right w:val="single" w:sz="4" w:space="0" w:color="auto"/>
            </w:tcBorders>
            <w:shd w:val="clear" w:color="auto" w:fill="auto"/>
            <w:noWrap/>
            <w:vAlign w:val="bottom"/>
            <w:hideMark/>
          </w:tcPr>
          <w:p w14:paraId="36B3083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2" w:type="dxa"/>
            <w:tcBorders>
              <w:top w:val="nil"/>
              <w:left w:val="nil"/>
              <w:bottom w:val="single" w:sz="4" w:space="0" w:color="auto"/>
              <w:right w:val="single" w:sz="4" w:space="0" w:color="auto"/>
            </w:tcBorders>
            <w:shd w:val="clear" w:color="auto" w:fill="auto"/>
            <w:noWrap/>
            <w:vAlign w:val="bottom"/>
            <w:hideMark/>
          </w:tcPr>
          <w:p w14:paraId="0D50118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bottom"/>
            <w:hideMark/>
          </w:tcPr>
          <w:p w14:paraId="53BD7488"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262C755A"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129EBF6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51" w:type="dxa"/>
            <w:tcBorders>
              <w:top w:val="nil"/>
              <w:left w:val="nil"/>
              <w:bottom w:val="single" w:sz="4" w:space="0" w:color="auto"/>
              <w:right w:val="single" w:sz="4" w:space="0" w:color="auto"/>
            </w:tcBorders>
            <w:shd w:val="clear" w:color="auto" w:fill="auto"/>
            <w:noWrap/>
            <w:vAlign w:val="bottom"/>
            <w:hideMark/>
          </w:tcPr>
          <w:p w14:paraId="6F21DE1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8" w:type="dxa"/>
            <w:tcBorders>
              <w:top w:val="nil"/>
              <w:left w:val="nil"/>
              <w:bottom w:val="single" w:sz="4" w:space="0" w:color="auto"/>
              <w:right w:val="single" w:sz="4" w:space="0" w:color="auto"/>
            </w:tcBorders>
            <w:shd w:val="clear" w:color="auto" w:fill="auto"/>
            <w:noWrap/>
            <w:vAlign w:val="bottom"/>
            <w:hideMark/>
          </w:tcPr>
          <w:p w14:paraId="0151BBA7"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D86DFD" w:rsidRPr="00130C8E" w14:paraId="04010BEF"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40E5F9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587" w:type="dxa"/>
            <w:tcBorders>
              <w:top w:val="nil"/>
              <w:left w:val="nil"/>
              <w:bottom w:val="single" w:sz="4" w:space="0" w:color="auto"/>
              <w:right w:val="single" w:sz="4" w:space="0" w:color="auto"/>
            </w:tcBorders>
            <w:shd w:val="clear" w:color="auto" w:fill="auto"/>
            <w:noWrap/>
            <w:vAlign w:val="bottom"/>
            <w:hideMark/>
          </w:tcPr>
          <w:p w14:paraId="66766851"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678CCF7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1FFF81CA"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2822E46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bottom"/>
            <w:hideMark/>
          </w:tcPr>
          <w:p w14:paraId="5DA0D181"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7D92216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A18103B"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833A10B"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2FB5F54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2" w:type="dxa"/>
            <w:tcBorders>
              <w:top w:val="nil"/>
              <w:left w:val="nil"/>
              <w:bottom w:val="single" w:sz="4" w:space="0" w:color="auto"/>
              <w:right w:val="single" w:sz="4" w:space="0" w:color="auto"/>
            </w:tcBorders>
            <w:shd w:val="clear" w:color="auto" w:fill="auto"/>
            <w:noWrap/>
            <w:vAlign w:val="bottom"/>
            <w:hideMark/>
          </w:tcPr>
          <w:p w14:paraId="728F1C7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774447F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1188B74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4ECDB37"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14:paraId="4DA2A971"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bottom"/>
            <w:hideMark/>
          </w:tcPr>
          <w:p w14:paraId="744B336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D86DFD" w:rsidRPr="00130C8E" w14:paraId="0E0127E9"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73384C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587" w:type="dxa"/>
            <w:tcBorders>
              <w:top w:val="nil"/>
              <w:left w:val="nil"/>
              <w:bottom w:val="single" w:sz="4" w:space="0" w:color="auto"/>
              <w:right w:val="single" w:sz="4" w:space="0" w:color="auto"/>
            </w:tcBorders>
            <w:shd w:val="clear" w:color="auto" w:fill="auto"/>
            <w:noWrap/>
            <w:vAlign w:val="bottom"/>
            <w:hideMark/>
          </w:tcPr>
          <w:p w14:paraId="4E7A700F"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4A29C32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3F30382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bottom"/>
            <w:hideMark/>
          </w:tcPr>
          <w:p w14:paraId="37E74EF1"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bottom"/>
            <w:hideMark/>
          </w:tcPr>
          <w:p w14:paraId="3FCC496B"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1B296DDB"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F68383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C4043C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bottom"/>
            <w:hideMark/>
          </w:tcPr>
          <w:p w14:paraId="487622C8"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2" w:type="dxa"/>
            <w:tcBorders>
              <w:top w:val="nil"/>
              <w:left w:val="nil"/>
              <w:bottom w:val="single" w:sz="4" w:space="0" w:color="auto"/>
              <w:right w:val="single" w:sz="4" w:space="0" w:color="auto"/>
            </w:tcBorders>
            <w:shd w:val="clear" w:color="auto" w:fill="auto"/>
            <w:noWrap/>
            <w:vAlign w:val="bottom"/>
            <w:hideMark/>
          </w:tcPr>
          <w:p w14:paraId="772130B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4F55CE91"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29E2699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6DFA9D2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14:paraId="426CABD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bottom"/>
            <w:hideMark/>
          </w:tcPr>
          <w:p w14:paraId="5E08ADD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D86DFD" w:rsidRPr="00130C8E" w14:paraId="6D1CC754"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D64C838"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587" w:type="dxa"/>
            <w:tcBorders>
              <w:top w:val="nil"/>
              <w:left w:val="nil"/>
              <w:bottom w:val="single" w:sz="4" w:space="0" w:color="auto"/>
              <w:right w:val="single" w:sz="4" w:space="0" w:color="auto"/>
            </w:tcBorders>
            <w:shd w:val="clear" w:color="auto" w:fill="auto"/>
            <w:noWrap/>
            <w:vAlign w:val="bottom"/>
            <w:hideMark/>
          </w:tcPr>
          <w:p w14:paraId="7E61FD7B"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10466287"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773E9ED8"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860C17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2" w:type="dxa"/>
            <w:tcBorders>
              <w:top w:val="nil"/>
              <w:left w:val="nil"/>
              <w:bottom w:val="single" w:sz="4" w:space="0" w:color="auto"/>
              <w:right w:val="single" w:sz="4" w:space="0" w:color="auto"/>
            </w:tcBorders>
            <w:shd w:val="clear" w:color="auto" w:fill="auto"/>
            <w:noWrap/>
            <w:vAlign w:val="bottom"/>
            <w:hideMark/>
          </w:tcPr>
          <w:p w14:paraId="72EA31B7"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bottom"/>
            <w:hideMark/>
          </w:tcPr>
          <w:p w14:paraId="1D822AA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5A9FA6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04F7A60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2BA7EF0C"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2" w:type="dxa"/>
            <w:tcBorders>
              <w:top w:val="nil"/>
              <w:left w:val="nil"/>
              <w:bottom w:val="single" w:sz="4" w:space="0" w:color="auto"/>
              <w:right w:val="single" w:sz="4" w:space="0" w:color="auto"/>
            </w:tcBorders>
            <w:shd w:val="clear" w:color="auto" w:fill="auto"/>
            <w:noWrap/>
            <w:vAlign w:val="bottom"/>
            <w:hideMark/>
          </w:tcPr>
          <w:p w14:paraId="648A56C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2A31069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35D5811A"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5AC6A48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14:paraId="11A29FF8"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bottom"/>
            <w:hideMark/>
          </w:tcPr>
          <w:p w14:paraId="26DFA72A"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D86DFD" w:rsidRPr="00130C8E" w14:paraId="4410E587"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417CFE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587" w:type="dxa"/>
            <w:tcBorders>
              <w:top w:val="nil"/>
              <w:left w:val="nil"/>
              <w:bottom w:val="single" w:sz="4" w:space="0" w:color="auto"/>
              <w:right w:val="single" w:sz="4" w:space="0" w:color="auto"/>
            </w:tcBorders>
            <w:shd w:val="clear" w:color="auto" w:fill="auto"/>
            <w:noWrap/>
            <w:vAlign w:val="bottom"/>
            <w:hideMark/>
          </w:tcPr>
          <w:p w14:paraId="208F005F"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290E0C3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1AF83DD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4068B44C"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bottom"/>
            <w:hideMark/>
          </w:tcPr>
          <w:p w14:paraId="0BD9AFF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3941315C"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150F75F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0D2D023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bottom"/>
            <w:hideMark/>
          </w:tcPr>
          <w:p w14:paraId="12B9982C"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2" w:type="dxa"/>
            <w:tcBorders>
              <w:top w:val="nil"/>
              <w:left w:val="nil"/>
              <w:bottom w:val="single" w:sz="4" w:space="0" w:color="auto"/>
              <w:right w:val="single" w:sz="4" w:space="0" w:color="auto"/>
            </w:tcBorders>
            <w:shd w:val="clear" w:color="auto" w:fill="auto"/>
            <w:noWrap/>
            <w:vAlign w:val="bottom"/>
            <w:hideMark/>
          </w:tcPr>
          <w:p w14:paraId="750F9451"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71B9DA7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01FDF40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06865A7A"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14:paraId="6B49AFD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04EAF04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D86DFD" w:rsidRPr="00130C8E" w14:paraId="157D45A4"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742510C"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587" w:type="dxa"/>
            <w:tcBorders>
              <w:top w:val="nil"/>
              <w:left w:val="nil"/>
              <w:bottom w:val="single" w:sz="4" w:space="0" w:color="auto"/>
              <w:right w:val="single" w:sz="4" w:space="0" w:color="auto"/>
            </w:tcBorders>
            <w:shd w:val="clear" w:color="auto" w:fill="auto"/>
            <w:noWrap/>
            <w:vAlign w:val="bottom"/>
            <w:hideMark/>
          </w:tcPr>
          <w:p w14:paraId="262C0D81"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030EE708"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6DC1D73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bottom"/>
            <w:hideMark/>
          </w:tcPr>
          <w:p w14:paraId="406AA43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92" w:type="dxa"/>
            <w:tcBorders>
              <w:top w:val="nil"/>
              <w:left w:val="nil"/>
              <w:bottom w:val="single" w:sz="4" w:space="0" w:color="auto"/>
              <w:right w:val="single" w:sz="4" w:space="0" w:color="auto"/>
            </w:tcBorders>
            <w:shd w:val="clear" w:color="auto" w:fill="auto"/>
            <w:noWrap/>
            <w:vAlign w:val="bottom"/>
            <w:hideMark/>
          </w:tcPr>
          <w:p w14:paraId="5629A75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bottom"/>
            <w:hideMark/>
          </w:tcPr>
          <w:p w14:paraId="1706AA8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5C7B2CF"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923A5E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379FC48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2" w:type="dxa"/>
            <w:tcBorders>
              <w:top w:val="nil"/>
              <w:left w:val="nil"/>
              <w:bottom w:val="single" w:sz="4" w:space="0" w:color="auto"/>
              <w:right w:val="single" w:sz="4" w:space="0" w:color="auto"/>
            </w:tcBorders>
            <w:shd w:val="clear" w:color="auto" w:fill="auto"/>
            <w:noWrap/>
            <w:vAlign w:val="bottom"/>
            <w:hideMark/>
          </w:tcPr>
          <w:p w14:paraId="0742C7A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c>
          <w:tcPr>
            <w:tcW w:w="851" w:type="dxa"/>
            <w:tcBorders>
              <w:top w:val="nil"/>
              <w:left w:val="nil"/>
              <w:bottom w:val="single" w:sz="4" w:space="0" w:color="auto"/>
              <w:right w:val="single" w:sz="4" w:space="0" w:color="auto"/>
            </w:tcBorders>
            <w:shd w:val="clear" w:color="auto" w:fill="auto"/>
            <w:noWrap/>
            <w:vAlign w:val="bottom"/>
            <w:hideMark/>
          </w:tcPr>
          <w:p w14:paraId="27F156D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709E1AEC"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7C7BCA3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bottom"/>
            <w:hideMark/>
          </w:tcPr>
          <w:p w14:paraId="340A85C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c>
          <w:tcPr>
            <w:tcW w:w="708" w:type="dxa"/>
            <w:tcBorders>
              <w:top w:val="nil"/>
              <w:left w:val="nil"/>
              <w:bottom w:val="single" w:sz="4" w:space="0" w:color="auto"/>
              <w:right w:val="single" w:sz="4" w:space="0" w:color="auto"/>
            </w:tcBorders>
            <w:shd w:val="clear" w:color="auto" w:fill="auto"/>
            <w:noWrap/>
            <w:vAlign w:val="bottom"/>
            <w:hideMark/>
          </w:tcPr>
          <w:p w14:paraId="12BA709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D86DFD" w:rsidRPr="00130C8E" w14:paraId="66C45C46"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1E56BB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587" w:type="dxa"/>
            <w:tcBorders>
              <w:top w:val="nil"/>
              <w:left w:val="nil"/>
              <w:bottom w:val="single" w:sz="4" w:space="0" w:color="auto"/>
              <w:right w:val="single" w:sz="4" w:space="0" w:color="auto"/>
            </w:tcBorders>
            <w:shd w:val="clear" w:color="auto" w:fill="auto"/>
            <w:noWrap/>
            <w:vAlign w:val="bottom"/>
            <w:hideMark/>
          </w:tcPr>
          <w:p w14:paraId="596100E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796B6538"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28171001"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bottom"/>
            <w:hideMark/>
          </w:tcPr>
          <w:p w14:paraId="17CDB72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bottom"/>
            <w:hideMark/>
          </w:tcPr>
          <w:p w14:paraId="49F917C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bottom"/>
            <w:hideMark/>
          </w:tcPr>
          <w:p w14:paraId="74114238"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52648E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8C7380F"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bottom"/>
            <w:hideMark/>
          </w:tcPr>
          <w:p w14:paraId="4DBE5A2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2" w:type="dxa"/>
            <w:tcBorders>
              <w:top w:val="nil"/>
              <w:left w:val="nil"/>
              <w:bottom w:val="single" w:sz="4" w:space="0" w:color="auto"/>
              <w:right w:val="single" w:sz="4" w:space="0" w:color="auto"/>
            </w:tcBorders>
            <w:shd w:val="clear" w:color="auto" w:fill="auto"/>
            <w:noWrap/>
            <w:vAlign w:val="bottom"/>
            <w:hideMark/>
          </w:tcPr>
          <w:p w14:paraId="1A94BD8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573751C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0048736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bottom"/>
            <w:hideMark/>
          </w:tcPr>
          <w:p w14:paraId="767F9D17"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bottom"/>
            <w:hideMark/>
          </w:tcPr>
          <w:p w14:paraId="18BA6C6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42DE573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D86DFD" w:rsidRPr="00130C8E" w14:paraId="32E597EB"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614E95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587" w:type="dxa"/>
            <w:tcBorders>
              <w:top w:val="nil"/>
              <w:left w:val="nil"/>
              <w:bottom w:val="single" w:sz="4" w:space="0" w:color="auto"/>
              <w:right w:val="single" w:sz="4" w:space="0" w:color="auto"/>
            </w:tcBorders>
            <w:shd w:val="clear" w:color="auto" w:fill="auto"/>
            <w:noWrap/>
            <w:vAlign w:val="bottom"/>
            <w:hideMark/>
          </w:tcPr>
          <w:p w14:paraId="3B483E0B"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5D80EF81"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36711AF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2C23DC7B"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14:paraId="76CE2C5A"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c>
          <w:tcPr>
            <w:tcW w:w="851" w:type="dxa"/>
            <w:tcBorders>
              <w:top w:val="nil"/>
              <w:left w:val="nil"/>
              <w:bottom w:val="single" w:sz="4" w:space="0" w:color="auto"/>
              <w:right w:val="single" w:sz="4" w:space="0" w:color="auto"/>
            </w:tcBorders>
            <w:shd w:val="clear" w:color="auto" w:fill="auto"/>
            <w:noWrap/>
            <w:vAlign w:val="bottom"/>
            <w:hideMark/>
          </w:tcPr>
          <w:p w14:paraId="5E88787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481A21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C33ABFC"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1559D0C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2" w:type="dxa"/>
            <w:tcBorders>
              <w:top w:val="nil"/>
              <w:left w:val="nil"/>
              <w:bottom w:val="single" w:sz="4" w:space="0" w:color="auto"/>
              <w:right w:val="single" w:sz="4" w:space="0" w:color="auto"/>
            </w:tcBorders>
            <w:shd w:val="clear" w:color="auto" w:fill="auto"/>
            <w:noWrap/>
            <w:vAlign w:val="bottom"/>
            <w:hideMark/>
          </w:tcPr>
          <w:p w14:paraId="31AAD08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51" w:type="dxa"/>
            <w:tcBorders>
              <w:top w:val="nil"/>
              <w:left w:val="nil"/>
              <w:bottom w:val="single" w:sz="4" w:space="0" w:color="auto"/>
              <w:right w:val="single" w:sz="4" w:space="0" w:color="auto"/>
            </w:tcBorders>
            <w:shd w:val="clear" w:color="auto" w:fill="auto"/>
            <w:noWrap/>
            <w:vAlign w:val="bottom"/>
            <w:hideMark/>
          </w:tcPr>
          <w:p w14:paraId="010EEFB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350FE29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D741518"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14:paraId="295A0A1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bottom"/>
            <w:hideMark/>
          </w:tcPr>
          <w:p w14:paraId="7E41870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D86DFD" w:rsidRPr="00130C8E" w14:paraId="3A1D32B1"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2D01E8C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587" w:type="dxa"/>
            <w:tcBorders>
              <w:top w:val="nil"/>
              <w:left w:val="nil"/>
              <w:bottom w:val="single" w:sz="4" w:space="0" w:color="auto"/>
              <w:right w:val="single" w:sz="4" w:space="0" w:color="auto"/>
            </w:tcBorders>
            <w:shd w:val="clear" w:color="auto" w:fill="auto"/>
            <w:noWrap/>
            <w:vAlign w:val="bottom"/>
            <w:hideMark/>
          </w:tcPr>
          <w:p w14:paraId="3D4B6B3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115DDA4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auto"/>
            <w:noWrap/>
            <w:vAlign w:val="bottom"/>
            <w:hideMark/>
          </w:tcPr>
          <w:p w14:paraId="588C9F5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25C92DD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bottom"/>
            <w:hideMark/>
          </w:tcPr>
          <w:p w14:paraId="31EF454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bottom"/>
            <w:hideMark/>
          </w:tcPr>
          <w:p w14:paraId="4342726A"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72C255F"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3A297B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2FA1FD2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2" w:type="dxa"/>
            <w:tcBorders>
              <w:top w:val="nil"/>
              <w:left w:val="nil"/>
              <w:bottom w:val="single" w:sz="4" w:space="0" w:color="auto"/>
              <w:right w:val="single" w:sz="4" w:space="0" w:color="auto"/>
            </w:tcBorders>
            <w:shd w:val="clear" w:color="auto" w:fill="auto"/>
            <w:noWrap/>
            <w:vAlign w:val="bottom"/>
            <w:hideMark/>
          </w:tcPr>
          <w:p w14:paraId="747A70B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bottom"/>
            <w:hideMark/>
          </w:tcPr>
          <w:p w14:paraId="18427C9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49B16BC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68014AC"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auto"/>
            <w:noWrap/>
            <w:vAlign w:val="bottom"/>
            <w:hideMark/>
          </w:tcPr>
          <w:p w14:paraId="6AA5D57C"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76FBEF6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D86DFD" w:rsidRPr="00130C8E" w14:paraId="20847A2F"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D2E8127"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587" w:type="dxa"/>
            <w:tcBorders>
              <w:top w:val="nil"/>
              <w:left w:val="nil"/>
              <w:bottom w:val="single" w:sz="4" w:space="0" w:color="auto"/>
              <w:right w:val="single" w:sz="4" w:space="0" w:color="auto"/>
            </w:tcBorders>
            <w:shd w:val="clear" w:color="auto" w:fill="auto"/>
            <w:noWrap/>
            <w:vAlign w:val="bottom"/>
            <w:hideMark/>
          </w:tcPr>
          <w:p w14:paraId="4C1D684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1F35F44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8" w:type="dxa"/>
            <w:tcBorders>
              <w:top w:val="nil"/>
              <w:left w:val="nil"/>
              <w:bottom w:val="single" w:sz="4" w:space="0" w:color="auto"/>
              <w:right w:val="single" w:sz="4" w:space="0" w:color="auto"/>
            </w:tcBorders>
            <w:shd w:val="clear" w:color="auto" w:fill="auto"/>
            <w:noWrap/>
            <w:vAlign w:val="bottom"/>
            <w:hideMark/>
          </w:tcPr>
          <w:p w14:paraId="73E875F8"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38029DCF"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bottom"/>
            <w:hideMark/>
          </w:tcPr>
          <w:p w14:paraId="576CEBA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0898931A"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04FF97A"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77229D8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bottom"/>
            <w:hideMark/>
          </w:tcPr>
          <w:p w14:paraId="0602269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2" w:type="dxa"/>
            <w:tcBorders>
              <w:top w:val="nil"/>
              <w:left w:val="nil"/>
              <w:bottom w:val="single" w:sz="4" w:space="0" w:color="auto"/>
              <w:right w:val="single" w:sz="4" w:space="0" w:color="auto"/>
            </w:tcBorders>
            <w:shd w:val="clear" w:color="auto" w:fill="auto"/>
            <w:noWrap/>
            <w:vAlign w:val="bottom"/>
            <w:hideMark/>
          </w:tcPr>
          <w:p w14:paraId="1B8EA9D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14:paraId="4B16B88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bottom"/>
            <w:hideMark/>
          </w:tcPr>
          <w:p w14:paraId="41B1226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4382893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bottom"/>
            <w:hideMark/>
          </w:tcPr>
          <w:p w14:paraId="01D6BFC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bottom"/>
            <w:hideMark/>
          </w:tcPr>
          <w:p w14:paraId="2686E82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D86DFD" w:rsidRPr="00130C8E" w14:paraId="0F136A21"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550240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587" w:type="dxa"/>
            <w:tcBorders>
              <w:top w:val="nil"/>
              <w:left w:val="nil"/>
              <w:bottom w:val="single" w:sz="4" w:space="0" w:color="auto"/>
              <w:right w:val="single" w:sz="4" w:space="0" w:color="auto"/>
            </w:tcBorders>
            <w:shd w:val="clear" w:color="auto" w:fill="auto"/>
            <w:noWrap/>
            <w:vAlign w:val="bottom"/>
            <w:hideMark/>
          </w:tcPr>
          <w:p w14:paraId="3E83214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47A03027"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67642B1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08D548C1"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2" w:type="dxa"/>
            <w:tcBorders>
              <w:top w:val="nil"/>
              <w:left w:val="nil"/>
              <w:bottom w:val="single" w:sz="4" w:space="0" w:color="auto"/>
              <w:right w:val="single" w:sz="4" w:space="0" w:color="auto"/>
            </w:tcBorders>
            <w:shd w:val="clear" w:color="auto" w:fill="auto"/>
            <w:noWrap/>
            <w:vAlign w:val="bottom"/>
            <w:hideMark/>
          </w:tcPr>
          <w:p w14:paraId="7954C73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bottom"/>
            <w:hideMark/>
          </w:tcPr>
          <w:p w14:paraId="446B5E2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608AC0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5BD6867"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7E5B370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2" w:type="dxa"/>
            <w:tcBorders>
              <w:top w:val="nil"/>
              <w:left w:val="nil"/>
              <w:bottom w:val="single" w:sz="4" w:space="0" w:color="auto"/>
              <w:right w:val="single" w:sz="4" w:space="0" w:color="auto"/>
            </w:tcBorders>
            <w:shd w:val="clear" w:color="auto" w:fill="auto"/>
            <w:noWrap/>
            <w:vAlign w:val="bottom"/>
            <w:hideMark/>
          </w:tcPr>
          <w:p w14:paraId="0C5AA18C"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c>
          <w:tcPr>
            <w:tcW w:w="851" w:type="dxa"/>
            <w:tcBorders>
              <w:top w:val="nil"/>
              <w:left w:val="nil"/>
              <w:bottom w:val="single" w:sz="4" w:space="0" w:color="auto"/>
              <w:right w:val="single" w:sz="4" w:space="0" w:color="auto"/>
            </w:tcBorders>
            <w:shd w:val="clear" w:color="auto" w:fill="auto"/>
            <w:noWrap/>
            <w:vAlign w:val="bottom"/>
            <w:hideMark/>
          </w:tcPr>
          <w:p w14:paraId="0BF42C8A"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315D51D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419AFA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bottom"/>
            <w:hideMark/>
          </w:tcPr>
          <w:p w14:paraId="4874478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bottom"/>
            <w:hideMark/>
          </w:tcPr>
          <w:p w14:paraId="2FE8BFD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r>
      <w:tr w:rsidR="00D86DFD" w:rsidRPr="00130C8E" w14:paraId="6BB3D96A"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6DB261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587" w:type="dxa"/>
            <w:tcBorders>
              <w:top w:val="nil"/>
              <w:left w:val="nil"/>
              <w:bottom w:val="single" w:sz="4" w:space="0" w:color="auto"/>
              <w:right w:val="single" w:sz="4" w:space="0" w:color="auto"/>
            </w:tcBorders>
            <w:shd w:val="clear" w:color="auto" w:fill="auto"/>
            <w:noWrap/>
            <w:vAlign w:val="bottom"/>
            <w:hideMark/>
          </w:tcPr>
          <w:p w14:paraId="5052143B"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84" w:type="dxa"/>
            <w:tcBorders>
              <w:top w:val="nil"/>
              <w:left w:val="nil"/>
              <w:bottom w:val="single" w:sz="4" w:space="0" w:color="auto"/>
              <w:right w:val="single" w:sz="4" w:space="0" w:color="auto"/>
            </w:tcBorders>
            <w:shd w:val="clear" w:color="auto" w:fill="auto"/>
            <w:noWrap/>
            <w:vAlign w:val="bottom"/>
            <w:hideMark/>
          </w:tcPr>
          <w:p w14:paraId="77DEF24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3F01554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bottom"/>
            <w:hideMark/>
          </w:tcPr>
          <w:p w14:paraId="3131435C"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14:paraId="49F1ED9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bottom"/>
            <w:hideMark/>
          </w:tcPr>
          <w:p w14:paraId="6134E3D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5169AF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0F4384A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2C44670A"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2" w:type="dxa"/>
            <w:tcBorders>
              <w:top w:val="nil"/>
              <w:left w:val="nil"/>
              <w:bottom w:val="single" w:sz="4" w:space="0" w:color="auto"/>
              <w:right w:val="single" w:sz="4" w:space="0" w:color="auto"/>
            </w:tcBorders>
            <w:shd w:val="clear" w:color="auto" w:fill="auto"/>
            <w:noWrap/>
            <w:vAlign w:val="bottom"/>
            <w:hideMark/>
          </w:tcPr>
          <w:p w14:paraId="5731ADD8"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bottom"/>
            <w:hideMark/>
          </w:tcPr>
          <w:p w14:paraId="27E70EB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662B39E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bottom"/>
            <w:hideMark/>
          </w:tcPr>
          <w:p w14:paraId="2358FCBB"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bottom"/>
            <w:hideMark/>
          </w:tcPr>
          <w:p w14:paraId="27E4530C"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bottom"/>
            <w:hideMark/>
          </w:tcPr>
          <w:p w14:paraId="7D52C747"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D86DFD" w:rsidRPr="00130C8E" w14:paraId="09078F99"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DA8A3A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587" w:type="dxa"/>
            <w:tcBorders>
              <w:top w:val="nil"/>
              <w:left w:val="nil"/>
              <w:bottom w:val="single" w:sz="4" w:space="0" w:color="auto"/>
              <w:right w:val="single" w:sz="4" w:space="0" w:color="auto"/>
            </w:tcBorders>
            <w:shd w:val="clear" w:color="auto" w:fill="auto"/>
            <w:noWrap/>
            <w:vAlign w:val="bottom"/>
            <w:hideMark/>
          </w:tcPr>
          <w:p w14:paraId="799A358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2C042E0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bottom"/>
            <w:hideMark/>
          </w:tcPr>
          <w:p w14:paraId="376655A7"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9" w:type="dxa"/>
            <w:tcBorders>
              <w:top w:val="nil"/>
              <w:left w:val="nil"/>
              <w:bottom w:val="single" w:sz="4" w:space="0" w:color="auto"/>
              <w:right w:val="single" w:sz="4" w:space="0" w:color="auto"/>
            </w:tcBorders>
            <w:shd w:val="clear" w:color="auto" w:fill="auto"/>
            <w:noWrap/>
            <w:vAlign w:val="bottom"/>
            <w:hideMark/>
          </w:tcPr>
          <w:p w14:paraId="6BF0A75B"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0A51370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bottom"/>
            <w:hideMark/>
          </w:tcPr>
          <w:p w14:paraId="68B91A2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02E1C3F"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3FE65F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7199AC3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2" w:type="dxa"/>
            <w:tcBorders>
              <w:top w:val="nil"/>
              <w:left w:val="nil"/>
              <w:bottom w:val="single" w:sz="4" w:space="0" w:color="auto"/>
              <w:right w:val="single" w:sz="4" w:space="0" w:color="auto"/>
            </w:tcBorders>
            <w:shd w:val="clear" w:color="auto" w:fill="auto"/>
            <w:noWrap/>
            <w:vAlign w:val="bottom"/>
            <w:hideMark/>
          </w:tcPr>
          <w:p w14:paraId="2F706F68"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auto"/>
            <w:noWrap/>
            <w:vAlign w:val="bottom"/>
            <w:hideMark/>
          </w:tcPr>
          <w:p w14:paraId="076EAFE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3C5E7FC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058560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bottom"/>
            <w:hideMark/>
          </w:tcPr>
          <w:p w14:paraId="27E9EE0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8" w:type="dxa"/>
            <w:tcBorders>
              <w:top w:val="nil"/>
              <w:left w:val="nil"/>
              <w:bottom w:val="single" w:sz="4" w:space="0" w:color="auto"/>
              <w:right w:val="single" w:sz="4" w:space="0" w:color="auto"/>
            </w:tcBorders>
            <w:shd w:val="clear" w:color="auto" w:fill="auto"/>
            <w:noWrap/>
            <w:vAlign w:val="bottom"/>
            <w:hideMark/>
          </w:tcPr>
          <w:p w14:paraId="545CD94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D86DFD" w:rsidRPr="00130C8E" w14:paraId="26197761"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21C932A" w14:textId="4E2B8CBF"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Konstantynów</w:t>
            </w:r>
          </w:p>
        </w:tc>
        <w:tc>
          <w:tcPr>
            <w:tcW w:w="587" w:type="dxa"/>
            <w:tcBorders>
              <w:top w:val="nil"/>
              <w:left w:val="nil"/>
              <w:bottom w:val="single" w:sz="4" w:space="0" w:color="auto"/>
              <w:right w:val="single" w:sz="4" w:space="0" w:color="auto"/>
            </w:tcBorders>
            <w:shd w:val="clear" w:color="auto" w:fill="auto"/>
            <w:noWrap/>
            <w:vAlign w:val="bottom"/>
            <w:hideMark/>
          </w:tcPr>
          <w:p w14:paraId="1D4656A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2E77E8F8"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49312C7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9" w:type="dxa"/>
            <w:tcBorders>
              <w:top w:val="nil"/>
              <w:left w:val="nil"/>
              <w:bottom w:val="single" w:sz="4" w:space="0" w:color="auto"/>
              <w:right w:val="single" w:sz="4" w:space="0" w:color="auto"/>
            </w:tcBorders>
            <w:shd w:val="clear" w:color="auto" w:fill="auto"/>
            <w:noWrap/>
            <w:vAlign w:val="bottom"/>
            <w:hideMark/>
          </w:tcPr>
          <w:p w14:paraId="7E8397CF"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bottom"/>
            <w:hideMark/>
          </w:tcPr>
          <w:p w14:paraId="1963E47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bottom"/>
            <w:hideMark/>
          </w:tcPr>
          <w:p w14:paraId="283FDA2F"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4A1FEB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5B56A7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5BC1B1EA"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2" w:type="dxa"/>
            <w:tcBorders>
              <w:top w:val="nil"/>
              <w:left w:val="nil"/>
              <w:bottom w:val="single" w:sz="4" w:space="0" w:color="auto"/>
              <w:right w:val="single" w:sz="4" w:space="0" w:color="auto"/>
            </w:tcBorders>
            <w:shd w:val="clear" w:color="auto" w:fill="auto"/>
            <w:noWrap/>
            <w:vAlign w:val="bottom"/>
            <w:hideMark/>
          </w:tcPr>
          <w:p w14:paraId="30D34CA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51" w:type="dxa"/>
            <w:tcBorders>
              <w:top w:val="nil"/>
              <w:left w:val="nil"/>
              <w:bottom w:val="single" w:sz="4" w:space="0" w:color="auto"/>
              <w:right w:val="single" w:sz="4" w:space="0" w:color="auto"/>
            </w:tcBorders>
            <w:shd w:val="clear" w:color="auto" w:fill="auto"/>
            <w:noWrap/>
            <w:vAlign w:val="bottom"/>
            <w:hideMark/>
          </w:tcPr>
          <w:p w14:paraId="35316D8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444498DB"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6A8F33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bottom"/>
            <w:hideMark/>
          </w:tcPr>
          <w:p w14:paraId="6A87167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8" w:type="dxa"/>
            <w:tcBorders>
              <w:top w:val="nil"/>
              <w:left w:val="nil"/>
              <w:bottom w:val="single" w:sz="4" w:space="0" w:color="auto"/>
              <w:right w:val="single" w:sz="4" w:space="0" w:color="auto"/>
            </w:tcBorders>
            <w:shd w:val="clear" w:color="auto" w:fill="auto"/>
            <w:noWrap/>
            <w:vAlign w:val="bottom"/>
            <w:hideMark/>
          </w:tcPr>
          <w:p w14:paraId="5B74ACE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D86DFD" w:rsidRPr="00130C8E" w14:paraId="4110EBD9" w14:textId="77777777" w:rsidTr="00574A37">
        <w:trPr>
          <w:trHeight w:val="6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3A0581D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587" w:type="dxa"/>
            <w:tcBorders>
              <w:top w:val="nil"/>
              <w:left w:val="nil"/>
              <w:bottom w:val="single" w:sz="4" w:space="0" w:color="auto"/>
              <w:right w:val="single" w:sz="4" w:space="0" w:color="auto"/>
            </w:tcBorders>
            <w:shd w:val="clear" w:color="auto" w:fill="auto"/>
            <w:noWrap/>
            <w:vAlign w:val="bottom"/>
            <w:hideMark/>
          </w:tcPr>
          <w:p w14:paraId="005287B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792C7DCB"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3AE2D58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bottom"/>
            <w:hideMark/>
          </w:tcPr>
          <w:p w14:paraId="2B274D61"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bottom"/>
            <w:hideMark/>
          </w:tcPr>
          <w:p w14:paraId="1DD03CD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bottom"/>
            <w:hideMark/>
          </w:tcPr>
          <w:p w14:paraId="58BA92D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8A1202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85C037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6CFCB627"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2" w:type="dxa"/>
            <w:tcBorders>
              <w:top w:val="nil"/>
              <w:left w:val="nil"/>
              <w:bottom w:val="single" w:sz="4" w:space="0" w:color="auto"/>
              <w:right w:val="single" w:sz="4" w:space="0" w:color="auto"/>
            </w:tcBorders>
            <w:shd w:val="clear" w:color="auto" w:fill="auto"/>
            <w:noWrap/>
            <w:vAlign w:val="bottom"/>
            <w:hideMark/>
          </w:tcPr>
          <w:p w14:paraId="35E4E789"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bottom"/>
            <w:hideMark/>
          </w:tcPr>
          <w:p w14:paraId="299345D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14:paraId="11EC19FC"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9ADA53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bottom"/>
            <w:hideMark/>
          </w:tcPr>
          <w:p w14:paraId="05A76867"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bottom"/>
            <w:hideMark/>
          </w:tcPr>
          <w:p w14:paraId="025CE6DA"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D86DFD" w:rsidRPr="00130C8E" w14:paraId="0AD43E5C"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134B59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587" w:type="dxa"/>
            <w:tcBorders>
              <w:top w:val="nil"/>
              <w:left w:val="nil"/>
              <w:bottom w:val="single" w:sz="4" w:space="0" w:color="auto"/>
              <w:right w:val="single" w:sz="4" w:space="0" w:color="auto"/>
            </w:tcBorders>
            <w:shd w:val="clear" w:color="auto" w:fill="auto"/>
            <w:noWrap/>
            <w:vAlign w:val="bottom"/>
            <w:hideMark/>
          </w:tcPr>
          <w:p w14:paraId="1E26E621"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84" w:type="dxa"/>
            <w:tcBorders>
              <w:top w:val="nil"/>
              <w:left w:val="nil"/>
              <w:bottom w:val="single" w:sz="4" w:space="0" w:color="auto"/>
              <w:right w:val="single" w:sz="4" w:space="0" w:color="auto"/>
            </w:tcBorders>
            <w:shd w:val="clear" w:color="auto" w:fill="auto"/>
            <w:noWrap/>
            <w:vAlign w:val="bottom"/>
            <w:hideMark/>
          </w:tcPr>
          <w:p w14:paraId="55574106"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auto"/>
            <w:noWrap/>
            <w:vAlign w:val="bottom"/>
            <w:hideMark/>
          </w:tcPr>
          <w:p w14:paraId="0F66767F"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68DCAE84"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751FE99F"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14:paraId="645279A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4B114C3D"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1A69AD2"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1F8E624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2" w:type="dxa"/>
            <w:tcBorders>
              <w:top w:val="nil"/>
              <w:left w:val="nil"/>
              <w:bottom w:val="single" w:sz="4" w:space="0" w:color="auto"/>
              <w:right w:val="single" w:sz="4" w:space="0" w:color="auto"/>
            </w:tcBorders>
            <w:shd w:val="clear" w:color="auto" w:fill="auto"/>
            <w:noWrap/>
            <w:vAlign w:val="bottom"/>
            <w:hideMark/>
          </w:tcPr>
          <w:p w14:paraId="345C03BF"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bottom"/>
            <w:hideMark/>
          </w:tcPr>
          <w:p w14:paraId="49088FB3"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687DB3A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961B72E"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bottom"/>
            <w:hideMark/>
          </w:tcPr>
          <w:p w14:paraId="74BD2B50"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8" w:type="dxa"/>
            <w:tcBorders>
              <w:top w:val="nil"/>
              <w:left w:val="nil"/>
              <w:bottom w:val="single" w:sz="4" w:space="0" w:color="auto"/>
              <w:right w:val="single" w:sz="4" w:space="0" w:color="auto"/>
            </w:tcBorders>
            <w:shd w:val="clear" w:color="auto" w:fill="auto"/>
            <w:noWrap/>
            <w:vAlign w:val="bottom"/>
            <w:hideMark/>
          </w:tcPr>
          <w:p w14:paraId="18338078"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D86DFD" w:rsidRPr="00130C8E" w14:paraId="250DB569"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FFFF00"/>
            <w:noWrap/>
            <w:vAlign w:val="bottom"/>
            <w:hideMark/>
          </w:tcPr>
          <w:p w14:paraId="0B68FCD5" w14:textId="77777777" w:rsidR="00D86DFD" w:rsidRPr="00130C8E" w:rsidRDefault="00D86DF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Razem:</w:t>
            </w:r>
          </w:p>
        </w:tc>
        <w:tc>
          <w:tcPr>
            <w:tcW w:w="587" w:type="dxa"/>
            <w:tcBorders>
              <w:top w:val="nil"/>
              <w:left w:val="nil"/>
              <w:bottom w:val="single" w:sz="4" w:space="0" w:color="auto"/>
              <w:right w:val="single" w:sz="4" w:space="0" w:color="auto"/>
            </w:tcBorders>
            <w:shd w:val="clear" w:color="auto" w:fill="FFFF00"/>
            <w:noWrap/>
            <w:vAlign w:val="bottom"/>
            <w:hideMark/>
          </w:tcPr>
          <w:p w14:paraId="55B82DB3"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784" w:type="dxa"/>
            <w:tcBorders>
              <w:top w:val="nil"/>
              <w:left w:val="nil"/>
              <w:bottom w:val="single" w:sz="4" w:space="0" w:color="auto"/>
              <w:right w:val="single" w:sz="4" w:space="0" w:color="auto"/>
            </w:tcBorders>
            <w:shd w:val="clear" w:color="auto" w:fill="FFFF00"/>
            <w:noWrap/>
            <w:vAlign w:val="bottom"/>
            <w:hideMark/>
          </w:tcPr>
          <w:p w14:paraId="15BE2052"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46</w:t>
            </w:r>
          </w:p>
        </w:tc>
        <w:tc>
          <w:tcPr>
            <w:tcW w:w="708" w:type="dxa"/>
            <w:tcBorders>
              <w:top w:val="nil"/>
              <w:left w:val="nil"/>
              <w:bottom w:val="single" w:sz="4" w:space="0" w:color="auto"/>
              <w:right w:val="single" w:sz="4" w:space="0" w:color="auto"/>
            </w:tcBorders>
            <w:shd w:val="clear" w:color="auto" w:fill="FFFF00"/>
            <w:noWrap/>
            <w:vAlign w:val="bottom"/>
            <w:hideMark/>
          </w:tcPr>
          <w:p w14:paraId="39EA99AB"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89</w:t>
            </w:r>
          </w:p>
        </w:tc>
        <w:tc>
          <w:tcPr>
            <w:tcW w:w="709" w:type="dxa"/>
            <w:tcBorders>
              <w:top w:val="nil"/>
              <w:left w:val="nil"/>
              <w:bottom w:val="single" w:sz="4" w:space="0" w:color="auto"/>
              <w:right w:val="single" w:sz="4" w:space="0" w:color="auto"/>
            </w:tcBorders>
            <w:shd w:val="clear" w:color="auto" w:fill="FFFF00"/>
            <w:noWrap/>
            <w:vAlign w:val="bottom"/>
            <w:hideMark/>
          </w:tcPr>
          <w:p w14:paraId="78161194"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73</w:t>
            </w:r>
          </w:p>
        </w:tc>
        <w:tc>
          <w:tcPr>
            <w:tcW w:w="992" w:type="dxa"/>
            <w:tcBorders>
              <w:top w:val="nil"/>
              <w:left w:val="nil"/>
              <w:bottom w:val="single" w:sz="4" w:space="0" w:color="auto"/>
              <w:right w:val="single" w:sz="4" w:space="0" w:color="auto"/>
            </w:tcBorders>
            <w:shd w:val="clear" w:color="auto" w:fill="FFFF00"/>
            <w:noWrap/>
            <w:vAlign w:val="bottom"/>
            <w:hideMark/>
          </w:tcPr>
          <w:p w14:paraId="01AD6084"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49</w:t>
            </w:r>
          </w:p>
        </w:tc>
        <w:tc>
          <w:tcPr>
            <w:tcW w:w="851" w:type="dxa"/>
            <w:tcBorders>
              <w:top w:val="nil"/>
              <w:left w:val="nil"/>
              <w:bottom w:val="single" w:sz="4" w:space="0" w:color="auto"/>
              <w:right w:val="single" w:sz="4" w:space="0" w:color="auto"/>
            </w:tcBorders>
            <w:shd w:val="clear" w:color="auto" w:fill="FFFF00"/>
            <w:noWrap/>
            <w:vAlign w:val="bottom"/>
            <w:hideMark/>
          </w:tcPr>
          <w:p w14:paraId="735C6445"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709" w:type="dxa"/>
            <w:tcBorders>
              <w:top w:val="nil"/>
              <w:left w:val="nil"/>
              <w:bottom w:val="single" w:sz="4" w:space="0" w:color="auto"/>
              <w:right w:val="single" w:sz="4" w:space="0" w:color="auto"/>
            </w:tcBorders>
            <w:shd w:val="clear" w:color="auto" w:fill="FFFF00"/>
            <w:noWrap/>
            <w:vAlign w:val="bottom"/>
            <w:hideMark/>
          </w:tcPr>
          <w:p w14:paraId="3A7F8D60"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w:t>
            </w:r>
          </w:p>
        </w:tc>
        <w:tc>
          <w:tcPr>
            <w:tcW w:w="709" w:type="dxa"/>
            <w:tcBorders>
              <w:top w:val="nil"/>
              <w:left w:val="nil"/>
              <w:bottom w:val="single" w:sz="4" w:space="0" w:color="auto"/>
              <w:right w:val="single" w:sz="4" w:space="0" w:color="auto"/>
            </w:tcBorders>
            <w:shd w:val="clear" w:color="auto" w:fill="FFFF00"/>
            <w:noWrap/>
            <w:vAlign w:val="bottom"/>
            <w:hideMark/>
          </w:tcPr>
          <w:p w14:paraId="4A5F726B"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69</w:t>
            </w:r>
          </w:p>
        </w:tc>
        <w:tc>
          <w:tcPr>
            <w:tcW w:w="709" w:type="dxa"/>
            <w:tcBorders>
              <w:top w:val="nil"/>
              <w:left w:val="nil"/>
              <w:bottom w:val="single" w:sz="4" w:space="0" w:color="auto"/>
              <w:right w:val="single" w:sz="4" w:space="0" w:color="auto"/>
            </w:tcBorders>
            <w:shd w:val="clear" w:color="auto" w:fill="FFFF00"/>
            <w:noWrap/>
            <w:vAlign w:val="bottom"/>
            <w:hideMark/>
          </w:tcPr>
          <w:p w14:paraId="4AB544D8"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94</w:t>
            </w:r>
          </w:p>
        </w:tc>
        <w:tc>
          <w:tcPr>
            <w:tcW w:w="852" w:type="dxa"/>
            <w:tcBorders>
              <w:top w:val="nil"/>
              <w:left w:val="nil"/>
              <w:bottom w:val="single" w:sz="4" w:space="0" w:color="auto"/>
              <w:right w:val="single" w:sz="4" w:space="0" w:color="auto"/>
            </w:tcBorders>
            <w:shd w:val="clear" w:color="auto" w:fill="FFFF00"/>
            <w:noWrap/>
            <w:vAlign w:val="bottom"/>
            <w:hideMark/>
          </w:tcPr>
          <w:p w14:paraId="271EE15F"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88</w:t>
            </w:r>
          </w:p>
        </w:tc>
        <w:tc>
          <w:tcPr>
            <w:tcW w:w="851" w:type="dxa"/>
            <w:tcBorders>
              <w:top w:val="nil"/>
              <w:left w:val="nil"/>
              <w:bottom w:val="single" w:sz="4" w:space="0" w:color="auto"/>
              <w:right w:val="single" w:sz="4" w:space="0" w:color="auto"/>
            </w:tcBorders>
            <w:shd w:val="clear" w:color="auto" w:fill="FFFF00"/>
            <w:noWrap/>
            <w:vAlign w:val="bottom"/>
            <w:hideMark/>
          </w:tcPr>
          <w:p w14:paraId="66B8B740"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w:t>
            </w:r>
          </w:p>
        </w:tc>
        <w:tc>
          <w:tcPr>
            <w:tcW w:w="708" w:type="dxa"/>
            <w:tcBorders>
              <w:top w:val="nil"/>
              <w:left w:val="nil"/>
              <w:bottom w:val="single" w:sz="4" w:space="0" w:color="auto"/>
              <w:right w:val="single" w:sz="4" w:space="0" w:color="auto"/>
            </w:tcBorders>
            <w:shd w:val="clear" w:color="auto" w:fill="FFFF00"/>
            <w:noWrap/>
            <w:vAlign w:val="bottom"/>
            <w:hideMark/>
          </w:tcPr>
          <w:p w14:paraId="575B05DD"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24</w:t>
            </w:r>
          </w:p>
        </w:tc>
        <w:tc>
          <w:tcPr>
            <w:tcW w:w="709" w:type="dxa"/>
            <w:tcBorders>
              <w:top w:val="nil"/>
              <w:left w:val="nil"/>
              <w:bottom w:val="single" w:sz="4" w:space="0" w:color="auto"/>
              <w:right w:val="single" w:sz="4" w:space="0" w:color="auto"/>
            </w:tcBorders>
            <w:shd w:val="clear" w:color="auto" w:fill="FFFF00"/>
            <w:noWrap/>
            <w:vAlign w:val="bottom"/>
            <w:hideMark/>
          </w:tcPr>
          <w:p w14:paraId="59FCD38A"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75</w:t>
            </w:r>
          </w:p>
        </w:tc>
        <w:tc>
          <w:tcPr>
            <w:tcW w:w="851" w:type="dxa"/>
            <w:tcBorders>
              <w:top w:val="nil"/>
              <w:left w:val="nil"/>
              <w:bottom w:val="single" w:sz="4" w:space="0" w:color="auto"/>
              <w:right w:val="single" w:sz="4" w:space="0" w:color="auto"/>
            </w:tcBorders>
            <w:shd w:val="clear" w:color="auto" w:fill="FFFF00"/>
            <w:noWrap/>
            <w:vAlign w:val="bottom"/>
            <w:hideMark/>
          </w:tcPr>
          <w:p w14:paraId="534C3052"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96</w:t>
            </w:r>
          </w:p>
        </w:tc>
        <w:tc>
          <w:tcPr>
            <w:tcW w:w="708" w:type="dxa"/>
            <w:tcBorders>
              <w:top w:val="nil"/>
              <w:left w:val="nil"/>
              <w:bottom w:val="single" w:sz="4" w:space="0" w:color="auto"/>
              <w:right w:val="single" w:sz="4" w:space="0" w:color="auto"/>
            </w:tcBorders>
            <w:shd w:val="clear" w:color="auto" w:fill="FFFF00"/>
            <w:noWrap/>
            <w:vAlign w:val="bottom"/>
            <w:hideMark/>
          </w:tcPr>
          <w:p w14:paraId="2CE695CD" w14:textId="77777777" w:rsidR="00D86DFD" w:rsidRPr="00130C8E" w:rsidRDefault="00D86DF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55</w:t>
            </w:r>
          </w:p>
        </w:tc>
      </w:tr>
    </w:tbl>
    <w:p w14:paraId="2CC68FB1" w14:textId="77777777" w:rsidR="00D86DFD" w:rsidRPr="00130C8E" w:rsidRDefault="00D86DFD" w:rsidP="00130C8E">
      <w:pPr>
        <w:spacing w:line="360" w:lineRule="auto"/>
        <w:ind w:left="360"/>
        <w:jc w:val="both"/>
        <w:rPr>
          <w:rFonts w:ascii="Times New Roman" w:hAnsi="Times New Roman" w:cs="Times New Roman"/>
          <w:b/>
          <w:bCs/>
        </w:rPr>
        <w:sectPr w:rsidR="00D86DFD" w:rsidRPr="00130C8E" w:rsidSect="00D86DFD">
          <w:pgSz w:w="16838" w:h="11906" w:orient="landscape"/>
          <w:pgMar w:top="1418" w:right="1418" w:bottom="1418" w:left="1418" w:header="709" w:footer="709" w:gutter="0"/>
          <w:cols w:space="708"/>
          <w:docGrid w:linePitch="360"/>
        </w:sectPr>
      </w:pPr>
    </w:p>
    <w:tbl>
      <w:tblPr>
        <w:tblW w:w="13882" w:type="dxa"/>
        <w:tblCellMar>
          <w:left w:w="70" w:type="dxa"/>
          <w:right w:w="70" w:type="dxa"/>
        </w:tblCellMar>
        <w:tblLook w:val="04A0" w:firstRow="1" w:lastRow="0" w:firstColumn="1" w:lastColumn="0" w:noHBand="0" w:noVBand="1"/>
      </w:tblPr>
      <w:tblGrid>
        <w:gridCol w:w="1880"/>
        <w:gridCol w:w="662"/>
        <w:gridCol w:w="709"/>
        <w:gridCol w:w="708"/>
        <w:gridCol w:w="709"/>
        <w:gridCol w:w="709"/>
        <w:gridCol w:w="850"/>
        <w:gridCol w:w="851"/>
        <w:gridCol w:w="709"/>
        <w:gridCol w:w="850"/>
        <w:gridCol w:w="709"/>
        <w:gridCol w:w="992"/>
        <w:gridCol w:w="851"/>
        <w:gridCol w:w="850"/>
        <w:gridCol w:w="992"/>
        <w:gridCol w:w="851"/>
      </w:tblGrid>
      <w:tr w:rsidR="002240CE" w:rsidRPr="00130C8E" w14:paraId="4CB5EC0A" w14:textId="77777777" w:rsidTr="00574A37">
        <w:trPr>
          <w:trHeight w:val="967"/>
        </w:trPr>
        <w:tc>
          <w:tcPr>
            <w:tcW w:w="1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A95A3B" w14:textId="77777777" w:rsidR="002240CE" w:rsidRPr="00130C8E" w:rsidRDefault="002240CE" w:rsidP="00101B07">
            <w:pPr>
              <w:spacing w:after="0" w:line="240" w:lineRule="auto"/>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lastRenderedPageBreak/>
              <w:t> </w:t>
            </w:r>
          </w:p>
        </w:tc>
        <w:tc>
          <w:tcPr>
            <w:tcW w:w="3497"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6F739E9"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Rozwój grup nieformalnych wspierających włączenie społeczne</w:t>
            </w:r>
          </w:p>
        </w:tc>
        <w:tc>
          <w:tcPr>
            <w:tcW w:w="396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65758D7D" w14:textId="0E0FCAE9"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 xml:space="preserve">Rozwój Domu Regionu (miejsce funkcjonowania różnych instytucji </w:t>
            </w:r>
            <w:r w:rsidRPr="00130C8E">
              <w:rPr>
                <w:rFonts w:ascii="Times New Roman" w:eastAsia="Times New Roman" w:hAnsi="Times New Roman" w:cs="Times New Roman"/>
                <w:b/>
                <w:bCs/>
                <w:color w:val="000000"/>
                <w:lang w:eastAsia="pl-PL"/>
              </w:rPr>
              <w:br/>
              <w:t>i organizacji służących wsparcie dla mieszkańców)</w:t>
            </w:r>
          </w:p>
        </w:tc>
        <w:tc>
          <w:tcPr>
            <w:tcW w:w="4536"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69C1D930" w14:textId="0EE7F553"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 xml:space="preserve">Wsparcie i popularyzacja przedsięwzięć wykorzystujących nowoczesne technologie </w:t>
            </w:r>
            <w:r w:rsidRPr="00130C8E">
              <w:rPr>
                <w:rFonts w:ascii="Times New Roman" w:eastAsia="Times New Roman" w:hAnsi="Times New Roman" w:cs="Times New Roman"/>
                <w:b/>
                <w:bCs/>
                <w:color w:val="000000"/>
                <w:lang w:eastAsia="pl-PL"/>
              </w:rPr>
              <w:br/>
              <w:t>i innowacje</w:t>
            </w:r>
          </w:p>
        </w:tc>
      </w:tr>
      <w:tr w:rsidR="002240CE" w:rsidRPr="00130C8E" w14:paraId="1DB9CE08" w14:textId="77777777" w:rsidTr="00574A37">
        <w:trPr>
          <w:trHeight w:val="315"/>
        </w:trPr>
        <w:tc>
          <w:tcPr>
            <w:tcW w:w="1880" w:type="dxa"/>
            <w:tcBorders>
              <w:top w:val="nil"/>
              <w:left w:val="single" w:sz="8" w:space="0" w:color="auto"/>
              <w:bottom w:val="single" w:sz="8" w:space="0" w:color="auto"/>
              <w:right w:val="single" w:sz="4" w:space="0" w:color="auto"/>
            </w:tcBorders>
            <w:shd w:val="clear" w:color="auto" w:fill="FFC000"/>
            <w:noWrap/>
            <w:vAlign w:val="center"/>
            <w:hideMark/>
          </w:tcPr>
          <w:p w14:paraId="7A2D2128" w14:textId="612C1D8E"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p>
        </w:tc>
        <w:tc>
          <w:tcPr>
            <w:tcW w:w="662" w:type="dxa"/>
            <w:tcBorders>
              <w:top w:val="nil"/>
              <w:left w:val="nil"/>
              <w:bottom w:val="single" w:sz="8" w:space="0" w:color="auto"/>
              <w:right w:val="single" w:sz="4" w:space="0" w:color="auto"/>
            </w:tcBorders>
            <w:shd w:val="clear" w:color="auto" w:fill="FFC000"/>
            <w:noWrap/>
            <w:vAlign w:val="center"/>
            <w:hideMark/>
          </w:tcPr>
          <w:p w14:paraId="305E0075"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709" w:type="dxa"/>
            <w:tcBorders>
              <w:top w:val="nil"/>
              <w:left w:val="nil"/>
              <w:bottom w:val="single" w:sz="8" w:space="0" w:color="auto"/>
              <w:right w:val="single" w:sz="4" w:space="0" w:color="auto"/>
            </w:tcBorders>
            <w:shd w:val="clear" w:color="auto" w:fill="FFC000"/>
            <w:noWrap/>
            <w:vAlign w:val="center"/>
            <w:hideMark/>
          </w:tcPr>
          <w:p w14:paraId="214444F9"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08" w:type="dxa"/>
            <w:tcBorders>
              <w:top w:val="nil"/>
              <w:left w:val="nil"/>
              <w:bottom w:val="single" w:sz="8" w:space="0" w:color="auto"/>
              <w:right w:val="single" w:sz="4" w:space="0" w:color="auto"/>
            </w:tcBorders>
            <w:shd w:val="clear" w:color="auto" w:fill="FFC000"/>
            <w:noWrap/>
            <w:vAlign w:val="center"/>
            <w:hideMark/>
          </w:tcPr>
          <w:p w14:paraId="5316CE56"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709" w:type="dxa"/>
            <w:tcBorders>
              <w:top w:val="nil"/>
              <w:left w:val="nil"/>
              <w:bottom w:val="single" w:sz="8" w:space="0" w:color="auto"/>
              <w:right w:val="single" w:sz="4" w:space="0" w:color="auto"/>
            </w:tcBorders>
            <w:shd w:val="clear" w:color="auto" w:fill="FFC000"/>
            <w:noWrap/>
            <w:vAlign w:val="center"/>
            <w:hideMark/>
          </w:tcPr>
          <w:p w14:paraId="2CF696D4"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709" w:type="dxa"/>
            <w:tcBorders>
              <w:top w:val="nil"/>
              <w:left w:val="nil"/>
              <w:bottom w:val="single" w:sz="8" w:space="0" w:color="auto"/>
              <w:right w:val="single" w:sz="8" w:space="0" w:color="auto"/>
            </w:tcBorders>
            <w:shd w:val="clear" w:color="auto" w:fill="FFC000"/>
            <w:noWrap/>
            <w:vAlign w:val="center"/>
            <w:hideMark/>
          </w:tcPr>
          <w:p w14:paraId="0B0517D7"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850" w:type="dxa"/>
            <w:tcBorders>
              <w:top w:val="single" w:sz="4" w:space="0" w:color="auto"/>
              <w:left w:val="single" w:sz="4" w:space="0" w:color="auto"/>
              <w:bottom w:val="single" w:sz="8" w:space="0" w:color="auto"/>
              <w:right w:val="single" w:sz="4" w:space="0" w:color="auto"/>
            </w:tcBorders>
            <w:shd w:val="clear" w:color="auto" w:fill="FFC000"/>
            <w:noWrap/>
            <w:vAlign w:val="center"/>
            <w:hideMark/>
          </w:tcPr>
          <w:p w14:paraId="5D7037E5"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51" w:type="dxa"/>
            <w:tcBorders>
              <w:top w:val="single" w:sz="4" w:space="0" w:color="auto"/>
              <w:left w:val="nil"/>
              <w:bottom w:val="single" w:sz="8" w:space="0" w:color="auto"/>
              <w:right w:val="single" w:sz="4" w:space="0" w:color="auto"/>
            </w:tcBorders>
            <w:shd w:val="clear" w:color="auto" w:fill="FFC000"/>
            <w:noWrap/>
            <w:vAlign w:val="center"/>
            <w:hideMark/>
          </w:tcPr>
          <w:p w14:paraId="351D2D26"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09" w:type="dxa"/>
            <w:tcBorders>
              <w:top w:val="single" w:sz="4" w:space="0" w:color="auto"/>
              <w:left w:val="nil"/>
              <w:bottom w:val="single" w:sz="8" w:space="0" w:color="auto"/>
              <w:right w:val="single" w:sz="4" w:space="0" w:color="auto"/>
            </w:tcBorders>
            <w:shd w:val="clear" w:color="auto" w:fill="FFC000"/>
            <w:noWrap/>
            <w:vAlign w:val="center"/>
            <w:hideMark/>
          </w:tcPr>
          <w:p w14:paraId="3B59E64B"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850" w:type="dxa"/>
            <w:tcBorders>
              <w:top w:val="single" w:sz="4" w:space="0" w:color="auto"/>
              <w:left w:val="nil"/>
              <w:bottom w:val="single" w:sz="8" w:space="0" w:color="auto"/>
              <w:right w:val="single" w:sz="4" w:space="0" w:color="auto"/>
            </w:tcBorders>
            <w:shd w:val="clear" w:color="auto" w:fill="FFC000"/>
            <w:noWrap/>
            <w:vAlign w:val="center"/>
            <w:hideMark/>
          </w:tcPr>
          <w:p w14:paraId="02E49CC6"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709" w:type="dxa"/>
            <w:tcBorders>
              <w:top w:val="single" w:sz="4" w:space="0" w:color="auto"/>
              <w:left w:val="nil"/>
              <w:bottom w:val="single" w:sz="8" w:space="0" w:color="auto"/>
              <w:right w:val="single" w:sz="4" w:space="0" w:color="auto"/>
            </w:tcBorders>
            <w:shd w:val="clear" w:color="auto" w:fill="FFC000"/>
            <w:noWrap/>
            <w:vAlign w:val="center"/>
            <w:hideMark/>
          </w:tcPr>
          <w:p w14:paraId="175EFD06"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992" w:type="dxa"/>
            <w:tcBorders>
              <w:top w:val="nil"/>
              <w:left w:val="nil"/>
              <w:bottom w:val="single" w:sz="8" w:space="0" w:color="auto"/>
              <w:right w:val="single" w:sz="4" w:space="0" w:color="auto"/>
            </w:tcBorders>
            <w:shd w:val="clear" w:color="auto" w:fill="FFC000"/>
            <w:noWrap/>
            <w:vAlign w:val="center"/>
            <w:hideMark/>
          </w:tcPr>
          <w:p w14:paraId="321D7F4A"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51" w:type="dxa"/>
            <w:tcBorders>
              <w:top w:val="nil"/>
              <w:left w:val="nil"/>
              <w:bottom w:val="single" w:sz="8" w:space="0" w:color="auto"/>
              <w:right w:val="single" w:sz="4" w:space="0" w:color="auto"/>
            </w:tcBorders>
            <w:shd w:val="clear" w:color="auto" w:fill="FFC000"/>
            <w:noWrap/>
            <w:vAlign w:val="center"/>
            <w:hideMark/>
          </w:tcPr>
          <w:p w14:paraId="30A8F587"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850" w:type="dxa"/>
            <w:tcBorders>
              <w:top w:val="nil"/>
              <w:left w:val="nil"/>
              <w:bottom w:val="single" w:sz="8" w:space="0" w:color="auto"/>
              <w:right w:val="single" w:sz="4" w:space="0" w:color="auto"/>
            </w:tcBorders>
            <w:shd w:val="clear" w:color="auto" w:fill="FFC000"/>
            <w:noWrap/>
            <w:vAlign w:val="center"/>
            <w:hideMark/>
          </w:tcPr>
          <w:p w14:paraId="5CE005FF"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992" w:type="dxa"/>
            <w:tcBorders>
              <w:top w:val="nil"/>
              <w:left w:val="nil"/>
              <w:bottom w:val="single" w:sz="8" w:space="0" w:color="auto"/>
              <w:right w:val="single" w:sz="4" w:space="0" w:color="auto"/>
            </w:tcBorders>
            <w:shd w:val="clear" w:color="auto" w:fill="FFC000"/>
            <w:noWrap/>
            <w:vAlign w:val="center"/>
            <w:hideMark/>
          </w:tcPr>
          <w:p w14:paraId="1952EC31"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851" w:type="dxa"/>
            <w:tcBorders>
              <w:top w:val="nil"/>
              <w:left w:val="nil"/>
              <w:bottom w:val="single" w:sz="8" w:space="0" w:color="auto"/>
              <w:right w:val="single" w:sz="4" w:space="0" w:color="auto"/>
            </w:tcBorders>
            <w:shd w:val="clear" w:color="auto" w:fill="FFC000"/>
            <w:noWrap/>
            <w:vAlign w:val="center"/>
            <w:hideMark/>
          </w:tcPr>
          <w:p w14:paraId="1D3BE480"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r>
      <w:tr w:rsidR="002240CE" w:rsidRPr="00130C8E" w14:paraId="7A289946"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C21BFF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662" w:type="dxa"/>
            <w:tcBorders>
              <w:top w:val="nil"/>
              <w:left w:val="nil"/>
              <w:bottom w:val="single" w:sz="4" w:space="0" w:color="auto"/>
              <w:right w:val="single" w:sz="4" w:space="0" w:color="auto"/>
            </w:tcBorders>
            <w:shd w:val="clear" w:color="auto" w:fill="auto"/>
            <w:noWrap/>
            <w:vAlign w:val="center"/>
            <w:hideMark/>
          </w:tcPr>
          <w:p w14:paraId="35CEC71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8B7AAB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191D42F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14:paraId="129FBE3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5507FA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C3DC3F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7893D19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59DB84A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557D314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3ED7F0C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7D3D759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39D4CD2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33CF9DC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14:paraId="3EE5774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041D7BF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2240CE" w:rsidRPr="00130C8E" w14:paraId="7F0DA102"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28D12A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662" w:type="dxa"/>
            <w:tcBorders>
              <w:top w:val="nil"/>
              <w:left w:val="nil"/>
              <w:bottom w:val="single" w:sz="4" w:space="0" w:color="auto"/>
              <w:right w:val="single" w:sz="4" w:space="0" w:color="auto"/>
            </w:tcBorders>
            <w:shd w:val="clear" w:color="auto" w:fill="auto"/>
            <w:noWrap/>
            <w:vAlign w:val="center"/>
            <w:hideMark/>
          </w:tcPr>
          <w:p w14:paraId="7910A29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E3AA7F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7B49A9B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13</w:t>
            </w:r>
          </w:p>
        </w:tc>
        <w:tc>
          <w:tcPr>
            <w:tcW w:w="709" w:type="dxa"/>
            <w:tcBorders>
              <w:top w:val="nil"/>
              <w:left w:val="nil"/>
              <w:bottom w:val="single" w:sz="4" w:space="0" w:color="auto"/>
              <w:right w:val="single" w:sz="4" w:space="0" w:color="auto"/>
            </w:tcBorders>
            <w:shd w:val="clear" w:color="auto" w:fill="auto"/>
            <w:noWrap/>
            <w:vAlign w:val="center"/>
            <w:hideMark/>
          </w:tcPr>
          <w:p w14:paraId="54015B5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53196AA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111E3B6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FDA908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0EE6586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c>
          <w:tcPr>
            <w:tcW w:w="850" w:type="dxa"/>
            <w:tcBorders>
              <w:top w:val="nil"/>
              <w:left w:val="nil"/>
              <w:bottom w:val="single" w:sz="4" w:space="0" w:color="auto"/>
              <w:right w:val="single" w:sz="4" w:space="0" w:color="auto"/>
            </w:tcBorders>
            <w:shd w:val="clear" w:color="auto" w:fill="auto"/>
            <w:noWrap/>
            <w:vAlign w:val="center"/>
            <w:hideMark/>
          </w:tcPr>
          <w:p w14:paraId="35DAB32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9" w:type="dxa"/>
            <w:tcBorders>
              <w:top w:val="nil"/>
              <w:left w:val="nil"/>
              <w:bottom w:val="single" w:sz="4" w:space="0" w:color="auto"/>
              <w:right w:val="single" w:sz="4" w:space="0" w:color="auto"/>
            </w:tcBorders>
            <w:shd w:val="clear" w:color="auto" w:fill="auto"/>
            <w:noWrap/>
            <w:vAlign w:val="center"/>
            <w:hideMark/>
          </w:tcPr>
          <w:p w14:paraId="22178E1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14:paraId="7CB23D8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5CEE461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3C03E47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7C6018E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0DA7F27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r>
      <w:tr w:rsidR="002240CE" w:rsidRPr="00130C8E" w14:paraId="3B5DD04D"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8E6CB8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662" w:type="dxa"/>
            <w:tcBorders>
              <w:top w:val="nil"/>
              <w:left w:val="nil"/>
              <w:bottom w:val="single" w:sz="4" w:space="0" w:color="auto"/>
              <w:right w:val="single" w:sz="4" w:space="0" w:color="auto"/>
            </w:tcBorders>
            <w:shd w:val="clear" w:color="auto" w:fill="auto"/>
            <w:noWrap/>
            <w:vAlign w:val="center"/>
            <w:hideMark/>
          </w:tcPr>
          <w:p w14:paraId="5919DE6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0767E7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6CDDB18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0FEF96C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9" w:type="dxa"/>
            <w:tcBorders>
              <w:top w:val="nil"/>
              <w:left w:val="nil"/>
              <w:bottom w:val="single" w:sz="4" w:space="0" w:color="auto"/>
              <w:right w:val="single" w:sz="4" w:space="0" w:color="auto"/>
            </w:tcBorders>
            <w:shd w:val="clear" w:color="auto" w:fill="auto"/>
            <w:noWrap/>
            <w:vAlign w:val="center"/>
            <w:hideMark/>
          </w:tcPr>
          <w:p w14:paraId="75772B5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77C7E3B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A785F7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06F32CA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0" w:type="dxa"/>
            <w:tcBorders>
              <w:top w:val="nil"/>
              <w:left w:val="nil"/>
              <w:bottom w:val="single" w:sz="4" w:space="0" w:color="auto"/>
              <w:right w:val="single" w:sz="4" w:space="0" w:color="auto"/>
            </w:tcBorders>
            <w:shd w:val="clear" w:color="auto" w:fill="auto"/>
            <w:noWrap/>
            <w:vAlign w:val="center"/>
            <w:hideMark/>
          </w:tcPr>
          <w:p w14:paraId="3A05B78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085E5EE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276AB75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408DAD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22BFB66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2FC580E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auto"/>
            <w:noWrap/>
            <w:vAlign w:val="center"/>
            <w:hideMark/>
          </w:tcPr>
          <w:p w14:paraId="46EE346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2240CE" w:rsidRPr="00130C8E" w14:paraId="46E55491" w14:textId="77777777" w:rsidTr="00574A37">
        <w:trPr>
          <w:trHeight w:val="600"/>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190CF53D" w14:textId="7476BEA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Międzyrzec Podlaski</w:t>
            </w:r>
          </w:p>
        </w:tc>
        <w:tc>
          <w:tcPr>
            <w:tcW w:w="662" w:type="dxa"/>
            <w:tcBorders>
              <w:top w:val="nil"/>
              <w:left w:val="nil"/>
              <w:bottom w:val="single" w:sz="4" w:space="0" w:color="auto"/>
              <w:right w:val="single" w:sz="4" w:space="0" w:color="auto"/>
            </w:tcBorders>
            <w:shd w:val="clear" w:color="auto" w:fill="auto"/>
            <w:noWrap/>
            <w:vAlign w:val="center"/>
            <w:hideMark/>
          </w:tcPr>
          <w:p w14:paraId="2128E1C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386A671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8" w:type="dxa"/>
            <w:tcBorders>
              <w:top w:val="nil"/>
              <w:left w:val="nil"/>
              <w:bottom w:val="single" w:sz="4" w:space="0" w:color="auto"/>
              <w:right w:val="single" w:sz="4" w:space="0" w:color="auto"/>
            </w:tcBorders>
            <w:shd w:val="clear" w:color="auto" w:fill="auto"/>
            <w:noWrap/>
            <w:vAlign w:val="center"/>
            <w:hideMark/>
          </w:tcPr>
          <w:p w14:paraId="6502728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9" w:type="dxa"/>
            <w:tcBorders>
              <w:top w:val="nil"/>
              <w:left w:val="nil"/>
              <w:bottom w:val="single" w:sz="4" w:space="0" w:color="auto"/>
              <w:right w:val="single" w:sz="4" w:space="0" w:color="auto"/>
            </w:tcBorders>
            <w:shd w:val="clear" w:color="auto" w:fill="auto"/>
            <w:noWrap/>
            <w:vAlign w:val="center"/>
            <w:hideMark/>
          </w:tcPr>
          <w:p w14:paraId="29F0078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9" w:type="dxa"/>
            <w:tcBorders>
              <w:top w:val="nil"/>
              <w:left w:val="nil"/>
              <w:bottom w:val="single" w:sz="4" w:space="0" w:color="auto"/>
              <w:right w:val="single" w:sz="4" w:space="0" w:color="auto"/>
            </w:tcBorders>
            <w:shd w:val="clear" w:color="auto" w:fill="auto"/>
            <w:noWrap/>
            <w:vAlign w:val="center"/>
            <w:hideMark/>
          </w:tcPr>
          <w:p w14:paraId="785D63C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1CA1A7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3167330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center"/>
            <w:hideMark/>
          </w:tcPr>
          <w:p w14:paraId="5F1CA86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69750E4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4AB1564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1047497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19D94C9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auto"/>
            <w:noWrap/>
            <w:vAlign w:val="center"/>
            <w:hideMark/>
          </w:tcPr>
          <w:p w14:paraId="405D17B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992" w:type="dxa"/>
            <w:tcBorders>
              <w:top w:val="nil"/>
              <w:left w:val="nil"/>
              <w:bottom w:val="single" w:sz="4" w:space="0" w:color="auto"/>
              <w:right w:val="single" w:sz="4" w:space="0" w:color="auto"/>
            </w:tcBorders>
            <w:shd w:val="clear" w:color="auto" w:fill="auto"/>
            <w:noWrap/>
            <w:vAlign w:val="center"/>
            <w:hideMark/>
          </w:tcPr>
          <w:p w14:paraId="4E6300B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47208D9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2240CE" w:rsidRPr="00130C8E" w14:paraId="0091A49A"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6EA0FA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662" w:type="dxa"/>
            <w:tcBorders>
              <w:top w:val="nil"/>
              <w:left w:val="nil"/>
              <w:bottom w:val="single" w:sz="4" w:space="0" w:color="auto"/>
              <w:right w:val="single" w:sz="4" w:space="0" w:color="auto"/>
            </w:tcBorders>
            <w:shd w:val="clear" w:color="auto" w:fill="auto"/>
            <w:noWrap/>
            <w:vAlign w:val="center"/>
            <w:hideMark/>
          </w:tcPr>
          <w:p w14:paraId="3C6820E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01C2716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auto"/>
            <w:noWrap/>
            <w:vAlign w:val="center"/>
            <w:hideMark/>
          </w:tcPr>
          <w:p w14:paraId="1B85DE4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79AC28E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5CAAD74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2110934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13EF139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55D03B6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3085038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9E4B1E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5589A15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1BFE757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BED5CA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2" w:type="dxa"/>
            <w:tcBorders>
              <w:top w:val="nil"/>
              <w:left w:val="nil"/>
              <w:bottom w:val="single" w:sz="4" w:space="0" w:color="auto"/>
              <w:right w:val="single" w:sz="4" w:space="0" w:color="auto"/>
            </w:tcBorders>
            <w:shd w:val="clear" w:color="auto" w:fill="auto"/>
            <w:noWrap/>
            <w:vAlign w:val="center"/>
            <w:hideMark/>
          </w:tcPr>
          <w:p w14:paraId="2C08474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54A2B1F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2240CE" w:rsidRPr="00130C8E" w14:paraId="21887FED"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E645BF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662" w:type="dxa"/>
            <w:tcBorders>
              <w:top w:val="nil"/>
              <w:left w:val="nil"/>
              <w:bottom w:val="single" w:sz="4" w:space="0" w:color="auto"/>
              <w:right w:val="single" w:sz="4" w:space="0" w:color="auto"/>
            </w:tcBorders>
            <w:shd w:val="clear" w:color="auto" w:fill="auto"/>
            <w:noWrap/>
            <w:vAlign w:val="center"/>
            <w:hideMark/>
          </w:tcPr>
          <w:p w14:paraId="1B282F0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6FA0018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8" w:type="dxa"/>
            <w:tcBorders>
              <w:top w:val="nil"/>
              <w:left w:val="nil"/>
              <w:bottom w:val="single" w:sz="4" w:space="0" w:color="auto"/>
              <w:right w:val="single" w:sz="4" w:space="0" w:color="auto"/>
            </w:tcBorders>
            <w:shd w:val="clear" w:color="auto" w:fill="auto"/>
            <w:noWrap/>
            <w:vAlign w:val="center"/>
            <w:hideMark/>
          </w:tcPr>
          <w:p w14:paraId="6867221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579366A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CD60B8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A8430D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4C52DEA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2233B29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3457E8A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B84602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10696EB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7C9455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F74D7F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14:paraId="008D162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3F97118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2240CE" w:rsidRPr="00130C8E" w14:paraId="63858C79"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CA06D2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662" w:type="dxa"/>
            <w:tcBorders>
              <w:top w:val="nil"/>
              <w:left w:val="nil"/>
              <w:bottom w:val="single" w:sz="4" w:space="0" w:color="auto"/>
              <w:right w:val="single" w:sz="4" w:space="0" w:color="auto"/>
            </w:tcBorders>
            <w:shd w:val="clear" w:color="auto" w:fill="auto"/>
            <w:noWrap/>
            <w:vAlign w:val="center"/>
            <w:hideMark/>
          </w:tcPr>
          <w:p w14:paraId="01886B0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97DC62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8" w:type="dxa"/>
            <w:tcBorders>
              <w:top w:val="nil"/>
              <w:left w:val="nil"/>
              <w:bottom w:val="single" w:sz="4" w:space="0" w:color="auto"/>
              <w:right w:val="single" w:sz="4" w:space="0" w:color="auto"/>
            </w:tcBorders>
            <w:shd w:val="clear" w:color="auto" w:fill="auto"/>
            <w:noWrap/>
            <w:vAlign w:val="center"/>
            <w:hideMark/>
          </w:tcPr>
          <w:p w14:paraId="19288AC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436014A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806601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7A1C02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63566C6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058A183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1DCEE90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5CF0B4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12F0C38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39896A2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auto"/>
            <w:noWrap/>
            <w:vAlign w:val="center"/>
            <w:hideMark/>
          </w:tcPr>
          <w:p w14:paraId="67BB4EA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17C49A9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6C6B180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2240CE" w:rsidRPr="00130C8E" w14:paraId="60D307AD"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56AE62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662" w:type="dxa"/>
            <w:tcBorders>
              <w:top w:val="nil"/>
              <w:left w:val="nil"/>
              <w:bottom w:val="single" w:sz="4" w:space="0" w:color="auto"/>
              <w:right w:val="single" w:sz="4" w:space="0" w:color="auto"/>
            </w:tcBorders>
            <w:shd w:val="clear" w:color="auto" w:fill="auto"/>
            <w:noWrap/>
            <w:vAlign w:val="center"/>
            <w:hideMark/>
          </w:tcPr>
          <w:p w14:paraId="410D65F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A0D030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auto"/>
            <w:noWrap/>
            <w:vAlign w:val="center"/>
            <w:hideMark/>
          </w:tcPr>
          <w:p w14:paraId="203AF98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1183171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6D19BAE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F23F8D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720D867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0BEBD4C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714E987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6F3B82E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59193C4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829FC0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DB5A38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7C4E705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6838A9B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2240CE" w:rsidRPr="00130C8E" w14:paraId="6F708BD3"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ADA54E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662" w:type="dxa"/>
            <w:tcBorders>
              <w:top w:val="nil"/>
              <w:left w:val="nil"/>
              <w:bottom w:val="single" w:sz="4" w:space="0" w:color="auto"/>
              <w:right w:val="single" w:sz="4" w:space="0" w:color="auto"/>
            </w:tcBorders>
            <w:shd w:val="clear" w:color="auto" w:fill="auto"/>
            <w:noWrap/>
            <w:vAlign w:val="center"/>
            <w:hideMark/>
          </w:tcPr>
          <w:p w14:paraId="44F8390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1B1695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708" w:type="dxa"/>
            <w:tcBorders>
              <w:top w:val="nil"/>
              <w:left w:val="nil"/>
              <w:bottom w:val="single" w:sz="4" w:space="0" w:color="auto"/>
              <w:right w:val="single" w:sz="4" w:space="0" w:color="auto"/>
            </w:tcBorders>
            <w:shd w:val="clear" w:color="auto" w:fill="auto"/>
            <w:noWrap/>
            <w:vAlign w:val="center"/>
            <w:hideMark/>
          </w:tcPr>
          <w:p w14:paraId="0E23CCC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0E72FC4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6C4428E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0DE2C16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F21390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9" w:type="dxa"/>
            <w:tcBorders>
              <w:top w:val="nil"/>
              <w:left w:val="nil"/>
              <w:bottom w:val="single" w:sz="4" w:space="0" w:color="auto"/>
              <w:right w:val="single" w:sz="4" w:space="0" w:color="auto"/>
            </w:tcBorders>
            <w:shd w:val="clear" w:color="auto" w:fill="auto"/>
            <w:noWrap/>
            <w:vAlign w:val="center"/>
            <w:hideMark/>
          </w:tcPr>
          <w:p w14:paraId="48964B8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0" w:type="dxa"/>
            <w:tcBorders>
              <w:top w:val="nil"/>
              <w:left w:val="nil"/>
              <w:bottom w:val="single" w:sz="4" w:space="0" w:color="auto"/>
              <w:right w:val="single" w:sz="4" w:space="0" w:color="auto"/>
            </w:tcBorders>
            <w:shd w:val="clear" w:color="auto" w:fill="auto"/>
            <w:noWrap/>
            <w:vAlign w:val="center"/>
            <w:hideMark/>
          </w:tcPr>
          <w:p w14:paraId="48DCC03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57C75BC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1618613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056743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auto"/>
            <w:noWrap/>
            <w:vAlign w:val="center"/>
            <w:hideMark/>
          </w:tcPr>
          <w:p w14:paraId="4FB537C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92" w:type="dxa"/>
            <w:tcBorders>
              <w:top w:val="nil"/>
              <w:left w:val="nil"/>
              <w:bottom w:val="single" w:sz="4" w:space="0" w:color="auto"/>
              <w:right w:val="single" w:sz="4" w:space="0" w:color="auto"/>
            </w:tcBorders>
            <w:shd w:val="clear" w:color="auto" w:fill="auto"/>
            <w:noWrap/>
            <w:vAlign w:val="center"/>
            <w:hideMark/>
          </w:tcPr>
          <w:p w14:paraId="76297FF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311E38A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2240CE" w:rsidRPr="00130C8E" w14:paraId="3A072D50"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BB1151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662" w:type="dxa"/>
            <w:tcBorders>
              <w:top w:val="nil"/>
              <w:left w:val="nil"/>
              <w:bottom w:val="single" w:sz="4" w:space="0" w:color="auto"/>
              <w:right w:val="single" w:sz="4" w:space="0" w:color="auto"/>
            </w:tcBorders>
            <w:shd w:val="clear" w:color="auto" w:fill="auto"/>
            <w:noWrap/>
            <w:vAlign w:val="center"/>
            <w:hideMark/>
          </w:tcPr>
          <w:p w14:paraId="6382DB8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E2C075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6A2314E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5EE6FDB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EA0876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F78966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602DADA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536CA6A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0A42489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BE755E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64D6FCE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6B0BAB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64F7593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00276EC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03D268B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2240CE" w:rsidRPr="00130C8E" w14:paraId="21A96231"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062243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662" w:type="dxa"/>
            <w:tcBorders>
              <w:top w:val="nil"/>
              <w:left w:val="nil"/>
              <w:bottom w:val="single" w:sz="4" w:space="0" w:color="auto"/>
              <w:right w:val="single" w:sz="4" w:space="0" w:color="auto"/>
            </w:tcBorders>
            <w:shd w:val="clear" w:color="auto" w:fill="auto"/>
            <w:noWrap/>
            <w:vAlign w:val="center"/>
            <w:hideMark/>
          </w:tcPr>
          <w:p w14:paraId="10138CD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90E3B6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120942C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853586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00745E2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0" w:type="dxa"/>
            <w:tcBorders>
              <w:top w:val="nil"/>
              <w:left w:val="nil"/>
              <w:bottom w:val="single" w:sz="4" w:space="0" w:color="auto"/>
              <w:right w:val="single" w:sz="4" w:space="0" w:color="auto"/>
            </w:tcBorders>
            <w:shd w:val="clear" w:color="auto" w:fill="auto"/>
            <w:noWrap/>
            <w:vAlign w:val="center"/>
            <w:hideMark/>
          </w:tcPr>
          <w:p w14:paraId="0B4C26F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037F280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402E404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4965F0A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66CDFFA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07D55A0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1EEA6B8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222CA08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2516CCC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76BBE76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r>
      <w:tr w:rsidR="002240CE" w:rsidRPr="00130C8E" w14:paraId="0132FB1D"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A28AA5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662" w:type="dxa"/>
            <w:tcBorders>
              <w:top w:val="nil"/>
              <w:left w:val="nil"/>
              <w:bottom w:val="single" w:sz="4" w:space="0" w:color="auto"/>
              <w:right w:val="single" w:sz="4" w:space="0" w:color="auto"/>
            </w:tcBorders>
            <w:shd w:val="clear" w:color="auto" w:fill="auto"/>
            <w:noWrap/>
            <w:vAlign w:val="center"/>
            <w:hideMark/>
          </w:tcPr>
          <w:p w14:paraId="051CDDA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3F70DD5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67E7FB8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49A8D78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D6181C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50BC956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6DBD19E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A97088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0" w:type="dxa"/>
            <w:tcBorders>
              <w:top w:val="nil"/>
              <w:left w:val="nil"/>
              <w:bottom w:val="single" w:sz="4" w:space="0" w:color="auto"/>
              <w:right w:val="single" w:sz="4" w:space="0" w:color="auto"/>
            </w:tcBorders>
            <w:shd w:val="clear" w:color="auto" w:fill="auto"/>
            <w:noWrap/>
            <w:vAlign w:val="center"/>
            <w:hideMark/>
          </w:tcPr>
          <w:p w14:paraId="5F2E448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0D08F9E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2C68694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C9C093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91A217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0A831C6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62E4DE5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2240CE" w:rsidRPr="00130C8E" w14:paraId="08552CD3"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BD847E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662" w:type="dxa"/>
            <w:tcBorders>
              <w:top w:val="nil"/>
              <w:left w:val="nil"/>
              <w:bottom w:val="single" w:sz="4" w:space="0" w:color="auto"/>
              <w:right w:val="single" w:sz="4" w:space="0" w:color="auto"/>
            </w:tcBorders>
            <w:shd w:val="clear" w:color="auto" w:fill="auto"/>
            <w:noWrap/>
            <w:vAlign w:val="center"/>
            <w:hideMark/>
          </w:tcPr>
          <w:p w14:paraId="534B1D8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center"/>
            <w:hideMark/>
          </w:tcPr>
          <w:p w14:paraId="03B849E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8" w:type="dxa"/>
            <w:tcBorders>
              <w:top w:val="nil"/>
              <w:left w:val="nil"/>
              <w:bottom w:val="single" w:sz="4" w:space="0" w:color="auto"/>
              <w:right w:val="single" w:sz="4" w:space="0" w:color="auto"/>
            </w:tcBorders>
            <w:shd w:val="clear" w:color="auto" w:fill="auto"/>
            <w:noWrap/>
            <w:vAlign w:val="center"/>
            <w:hideMark/>
          </w:tcPr>
          <w:p w14:paraId="4FF8D9B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18C552C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5050AC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D7AA15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48CAA4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136C27B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auto"/>
            <w:noWrap/>
            <w:vAlign w:val="center"/>
            <w:hideMark/>
          </w:tcPr>
          <w:p w14:paraId="373BDEB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0EDAC58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79D9943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B18656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61F66B9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458A7DE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6D0C34D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2240CE" w:rsidRPr="00130C8E" w14:paraId="025F543B"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6A55E0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662" w:type="dxa"/>
            <w:tcBorders>
              <w:top w:val="nil"/>
              <w:left w:val="nil"/>
              <w:bottom w:val="single" w:sz="4" w:space="0" w:color="auto"/>
              <w:right w:val="single" w:sz="4" w:space="0" w:color="auto"/>
            </w:tcBorders>
            <w:shd w:val="clear" w:color="auto" w:fill="auto"/>
            <w:noWrap/>
            <w:vAlign w:val="center"/>
            <w:hideMark/>
          </w:tcPr>
          <w:p w14:paraId="51147E3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A3BF29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08D6F53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14:paraId="398AB8D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19E2EDB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0" w:type="dxa"/>
            <w:tcBorders>
              <w:top w:val="nil"/>
              <w:left w:val="nil"/>
              <w:bottom w:val="single" w:sz="4" w:space="0" w:color="auto"/>
              <w:right w:val="single" w:sz="4" w:space="0" w:color="auto"/>
            </w:tcBorders>
            <w:shd w:val="clear" w:color="auto" w:fill="auto"/>
            <w:noWrap/>
            <w:vAlign w:val="center"/>
            <w:hideMark/>
          </w:tcPr>
          <w:p w14:paraId="31C69A3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B16F8D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2B540C5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5269679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30B75EA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992" w:type="dxa"/>
            <w:tcBorders>
              <w:top w:val="nil"/>
              <w:left w:val="nil"/>
              <w:bottom w:val="single" w:sz="4" w:space="0" w:color="auto"/>
              <w:right w:val="single" w:sz="4" w:space="0" w:color="auto"/>
            </w:tcBorders>
            <w:shd w:val="clear" w:color="auto" w:fill="auto"/>
            <w:noWrap/>
            <w:vAlign w:val="center"/>
            <w:hideMark/>
          </w:tcPr>
          <w:p w14:paraId="05B7D86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78F4F0A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7C13AB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7AF5743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35791D2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2240CE" w:rsidRPr="00130C8E" w14:paraId="34C299F0"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E2F1BB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662" w:type="dxa"/>
            <w:tcBorders>
              <w:top w:val="nil"/>
              <w:left w:val="nil"/>
              <w:bottom w:val="single" w:sz="4" w:space="0" w:color="auto"/>
              <w:right w:val="single" w:sz="4" w:space="0" w:color="auto"/>
            </w:tcBorders>
            <w:shd w:val="clear" w:color="auto" w:fill="auto"/>
            <w:noWrap/>
            <w:vAlign w:val="center"/>
            <w:hideMark/>
          </w:tcPr>
          <w:p w14:paraId="10475C3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1CA9192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8" w:type="dxa"/>
            <w:tcBorders>
              <w:top w:val="nil"/>
              <w:left w:val="nil"/>
              <w:bottom w:val="single" w:sz="4" w:space="0" w:color="auto"/>
              <w:right w:val="single" w:sz="4" w:space="0" w:color="auto"/>
            </w:tcBorders>
            <w:shd w:val="clear" w:color="auto" w:fill="auto"/>
            <w:noWrap/>
            <w:vAlign w:val="center"/>
            <w:hideMark/>
          </w:tcPr>
          <w:p w14:paraId="1E35992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0940127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7A10BDF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6F546DB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15010BB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642B8BC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759D32E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AB6557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2FFA24E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A65935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15D36FD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6B774EA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1" w:type="dxa"/>
            <w:tcBorders>
              <w:top w:val="nil"/>
              <w:left w:val="nil"/>
              <w:bottom w:val="single" w:sz="4" w:space="0" w:color="auto"/>
              <w:right w:val="single" w:sz="4" w:space="0" w:color="auto"/>
            </w:tcBorders>
            <w:shd w:val="clear" w:color="auto" w:fill="auto"/>
            <w:noWrap/>
            <w:vAlign w:val="center"/>
            <w:hideMark/>
          </w:tcPr>
          <w:p w14:paraId="5B10F63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2240CE" w:rsidRPr="00130C8E" w14:paraId="14E6BD56"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8984CA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662" w:type="dxa"/>
            <w:tcBorders>
              <w:top w:val="nil"/>
              <w:left w:val="nil"/>
              <w:bottom w:val="single" w:sz="4" w:space="0" w:color="auto"/>
              <w:right w:val="single" w:sz="4" w:space="0" w:color="auto"/>
            </w:tcBorders>
            <w:shd w:val="clear" w:color="auto" w:fill="auto"/>
            <w:noWrap/>
            <w:vAlign w:val="center"/>
            <w:hideMark/>
          </w:tcPr>
          <w:p w14:paraId="75C0780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3CA9A6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3E937D2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09" w:type="dxa"/>
            <w:tcBorders>
              <w:top w:val="nil"/>
              <w:left w:val="nil"/>
              <w:bottom w:val="single" w:sz="4" w:space="0" w:color="auto"/>
              <w:right w:val="single" w:sz="4" w:space="0" w:color="auto"/>
            </w:tcBorders>
            <w:shd w:val="clear" w:color="auto" w:fill="auto"/>
            <w:noWrap/>
            <w:vAlign w:val="center"/>
            <w:hideMark/>
          </w:tcPr>
          <w:p w14:paraId="3B34F92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A46A7D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03A244D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0338B71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31D3C66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246FB60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CA76CD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6E0700F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1DBDF36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1B2F9C4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14:paraId="0C89F0F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22EDB93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2240CE" w:rsidRPr="00130C8E" w14:paraId="26D54087"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2FA3D9E" w14:textId="0A7D11D2"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Konstantynów</w:t>
            </w:r>
          </w:p>
        </w:tc>
        <w:tc>
          <w:tcPr>
            <w:tcW w:w="662" w:type="dxa"/>
            <w:tcBorders>
              <w:top w:val="nil"/>
              <w:left w:val="nil"/>
              <w:bottom w:val="single" w:sz="4" w:space="0" w:color="auto"/>
              <w:right w:val="single" w:sz="4" w:space="0" w:color="auto"/>
            </w:tcBorders>
            <w:shd w:val="clear" w:color="auto" w:fill="auto"/>
            <w:noWrap/>
            <w:vAlign w:val="center"/>
            <w:hideMark/>
          </w:tcPr>
          <w:p w14:paraId="051ACB2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FEFD78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5F2D344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643AA18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09" w:type="dxa"/>
            <w:tcBorders>
              <w:top w:val="nil"/>
              <w:left w:val="nil"/>
              <w:bottom w:val="single" w:sz="4" w:space="0" w:color="auto"/>
              <w:right w:val="single" w:sz="4" w:space="0" w:color="auto"/>
            </w:tcBorders>
            <w:shd w:val="clear" w:color="auto" w:fill="auto"/>
            <w:noWrap/>
            <w:vAlign w:val="center"/>
            <w:hideMark/>
          </w:tcPr>
          <w:p w14:paraId="3853211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682A3F6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7CF6BD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2B6A23D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21EE33D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14:paraId="4A48A50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5FF03ED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1EA849A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91F3DD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7E93A88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1" w:type="dxa"/>
            <w:tcBorders>
              <w:top w:val="nil"/>
              <w:left w:val="nil"/>
              <w:bottom w:val="single" w:sz="4" w:space="0" w:color="auto"/>
              <w:right w:val="single" w:sz="4" w:space="0" w:color="auto"/>
            </w:tcBorders>
            <w:shd w:val="clear" w:color="auto" w:fill="auto"/>
            <w:noWrap/>
            <w:vAlign w:val="center"/>
            <w:hideMark/>
          </w:tcPr>
          <w:p w14:paraId="01B5644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2240CE" w:rsidRPr="00130C8E" w14:paraId="25A95F4F" w14:textId="77777777" w:rsidTr="00574A37">
        <w:trPr>
          <w:trHeight w:val="600"/>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5E19461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662" w:type="dxa"/>
            <w:tcBorders>
              <w:top w:val="nil"/>
              <w:left w:val="nil"/>
              <w:bottom w:val="single" w:sz="4" w:space="0" w:color="auto"/>
              <w:right w:val="single" w:sz="4" w:space="0" w:color="auto"/>
            </w:tcBorders>
            <w:shd w:val="clear" w:color="auto" w:fill="auto"/>
            <w:noWrap/>
            <w:vAlign w:val="center"/>
            <w:hideMark/>
          </w:tcPr>
          <w:p w14:paraId="0AA4044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144082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39F9B88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3C27FBC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64F24BF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3E58502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5D083F8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20795FC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6B5C314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4ADC594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0259A77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47AAD0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314C470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14:paraId="564E8AF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1E3656B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2240CE" w:rsidRPr="00130C8E" w14:paraId="17C4BFFF"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DBA0F5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662" w:type="dxa"/>
            <w:tcBorders>
              <w:top w:val="nil"/>
              <w:left w:val="nil"/>
              <w:bottom w:val="single" w:sz="4" w:space="0" w:color="auto"/>
              <w:right w:val="single" w:sz="4" w:space="0" w:color="auto"/>
            </w:tcBorders>
            <w:shd w:val="clear" w:color="auto" w:fill="auto"/>
            <w:noWrap/>
            <w:vAlign w:val="center"/>
            <w:hideMark/>
          </w:tcPr>
          <w:p w14:paraId="15EBA54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0C301D1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2CD99B3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3324FB0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2CBF182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3A0E7D7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58F0FEC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306ACE0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0C6E525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7F5A644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49C5848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97A2AC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1EC6DD5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4E2556E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098393A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2240CE" w:rsidRPr="00130C8E" w14:paraId="7225FBE2"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FFFF00"/>
            <w:noWrap/>
            <w:vAlign w:val="center"/>
            <w:hideMark/>
          </w:tcPr>
          <w:p w14:paraId="720647F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Razem:</w:t>
            </w:r>
          </w:p>
        </w:tc>
        <w:tc>
          <w:tcPr>
            <w:tcW w:w="662" w:type="dxa"/>
            <w:tcBorders>
              <w:top w:val="nil"/>
              <w:left w:val="nil"/>
              <w:bottom w:val="single" w:sz="4" w:space="0" w:color="auto"/>
              <w:right w:val="single" w:sz="4" w:space="0" w:color="auto"/>
            </w:tcBorders>
            <w:shd w:val="clear" w:color="auto" w:fill="FFFF00"/>
            <w:noWrap/>
            <w:vAlign w:val="center"/>
            <w:hideMark/>
          </w:tcPr>
          <w:p w14:paraId="7602CC21"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18</w:t>
            </w:r>
          </w:p>
        </w:tc>
        <w:tc>
          <w:tcPr>
            <w:tcW w:w="709" w:type="dxa"/>
            <w:tcBorders>
              <w:top w:val="nil"/>
              <w:left w:val="nil"/>
              <w:bottom w:val="single" w:sz="4" w:space="0" w:color="auto"/>
              <w:right w:val="single" w:sz="4" w:space="0" w:color="auto"/>
            </w:tcBorders>
            <w:shd w:val="clear" w:color="auto" w:fill="FFFF00"/>
            <w:noWrap/>
            <w:vAlign w:val="center"/>
            <w:hideMark/>
          </w:tcPr>
          <w:p w14:paraId="645DF743"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67</w:t>
            </w:r>
          </w:p>
        </w:tc>
        <w:tc>
          <w:tcPr>
            <w:tcW w:w="708" w:type="dxa"/>
            <w:tcBorders>
              <w:top w:val="nil"/>
              <w:left w:val="nil"/>
              <w:bottom w:val="single" w:sz="4" w:space="0" w:color="auto"/>
              <w:right w:val="single" w:sz="4" w:space="0" w:color="auto"/>
            </w:tcBorders>
            <w:shd w:val="clear" w:color="auto" w:fill="FFFF00"/>
            <w:noWrap/>
            <w:vAlign w:val="center"/>
            <w:hideMark/>
          </w:tcPr>
          <w:p w14:paraId="03E3A720"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79</w:t>
            </w:r>
          </w:p>
        </w:tc>
        <w:tc>
          <w:tcPr>
            <w:tcW w:w="709" w:type="dxa"/>
            <w:tcBorders>
              <w:top w:val="nil"/>
              <w:left w:val="nil"/>
              <w:bottom w:val="single" w:sz="4" w:space="0" w:color="auto"/>
              <w:right w:val="single" w:sz="4" w:space="0" w:color="auto"/>
            </w:tcBorders>
            <w:shd w:val="clear" w:color="auto" w:fill="FFFF00"/>
            <w:noWrap/>
            <w:vAlign w:val="center"/>
            <w:hideMark/>
          </w:tcPr>
          <w:p w14:paraId="4F8F2BAC"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58</w:t>
            </w:r>
          </w:p>
        </w:tc>
        <w:tc>
          <w:tcPr>
            <w:tcW w:w="709" w:type="dxa"/>
            <w:tcBorders>
              <w:top w:val="nil"/>
              <w:left w:val="nil"/>
              <w:bottom w:val="single" w:sz="4" w:space="0" w:color="auto"/>
              <w:right w:val="single" w:sz="4" w:space="0" w:color="auto"/>
            </w:tcBorders>
            <w:shd w:val="clear" w:color="auto" w:fill="FFFF00"/>
            <w:noWrap/>
            <w:vAlign w:val="center"/>
            <w:hideMark/>
          </w:tcPr>
          <w:p w14:paraId="428B5667"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38</w:t>
            </w:r>
          </w:p>
        </w:tc>
        <w:tc>
          <w:tcPr>
            <w:tcW w:w="850" w:type="dxa"/>
            <w:tcBorders>
              <w:top w:val="nil"/>
              <w:left w:val="nil"/>
              <w:bottom w:val="single" w:sz="4" w:space="0" w:color="auto"/>
              <w:right w:val="single" w:sz="4" w:space="0" w:color="auto"/>
            </w:tcBorders>
            <w:shd w:val="clear" w:color="auto" w:fill="FFFF00"/>
            <w:noWrap/>
            <w:vAlign w:val="center"/>
            <w:hideMark/>
          </w:tcPr>
          <w:p w14:paraId="767E7CFD"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35</w:t>
            </w:r>
          </w:p>
        </w:tc>
        <w:tc>
          <w:tcPr>
            <w:tcW w:w="851" w:type="dxa"/>
            <w:tcBorders>
              <w:top w:val="nil"/>
              <w:left w:val="nil"/>
              <w:bottom w:val="single" w:sz="4" w:space="0" w:color="auto"/>
              <w:right w:val="single" w:sz="4" w:space="0" w:color="auto"/>
            </w:tcBorders>
            <w:shd w:val="clear" w:color="auto" w:fill="FFFF00"/>
            <w:noWrap/>
            <w:vAlign w:val="center"/>
            <w:hideMark/>
          </w:tcPr>
          <w:p w14:paraId="6D8DF25D"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63</w:t>
            </w:r>
          </w:p>
        </w:tc>
        <w:tc>
          <w:tcPr>
            <w:tcW w:w="709" w:type="dxa"/>
            <w:tcBorders>
              <w:top w:val="nil"/>
              <w:left w:val="nil"/>
              <w:bottom w:val="single" w:sz="4" w:space="0" w:color="auto"/>
              <w:right w:val="single" w:sz="4" w:space="0" w:color="auto"/>
            </w:tcBorders>
            <w:shd w:val="clear" w:color="auto" w:fill="FFFF00"/>
            <w:noWrap/>
            <w:vAlign w:val="center"/>
            <w:hideMark/>
          </w:tcPr>
          <w:p w14:paraId="7997CEBF"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85</w:t>
            </w:r>
          </w:p>
        </w:tc>
        <w:tc>
          <w:tcPr>
            <w:tcW w:w="850" w:type="dxa"/>
            <w:tcBorders>
              <w:top w:val="nil"/>
              <w:left w:val="nil"/>
              <w:bottom w:val="single" w:sz="4" w:space="0" w:color="auto"/>
              <w:right w:val="single" w:sz="4" w:space="0" w:color="auto"/>
            </w:tcBorders>
            <w:shd w:val="clear" w:color="auto" w:fill="FFFF00"/>
            <w:noWrap/>
            <w:vAlign w:val="center"/>
            <w:hideMark/>
          </w:tcPr>
          <w:p w14:paraId="4FE3640E"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46</w:t>
            </w:r>
          </w:p>
        </w:tc>
        <w:tc>
          <w:tcPr>
            <w:tcW w:w="709" w:type="dxa"/>
            <w:tcBorders>
              <w:top w:val="nil"/>
              <w:left w:val="nil"/>
              <w:bottom w:val="single" w:sz="4" w:space="0" w:color="auto"/>
              <w:right w:val="single" w:sz="4" w:space="0" w:color="auto"/>
            </w:tcBorders>
            <w:shd w:val="clear" w:color="auto" w:fill="FFFF00"/>
            <w:noWrap/>
            <w:vAlign w:val="center"/>
            <w:hideMark/>
          </w:tcPr>
          <w:p w14:paraId="618251DD"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32</w:t>
            </w:r>
          </w:p>
        </w:tc>
        <w:tc>
          <w:tcPr>
            <w:tcW w:w="992" w:type="dxa"/>
            <w:tcBorders>
              <w:top w:val="nil"/>
              <w:left w:val="nil"/>
              <w:bottom w:val="single" w:sz="4" w:space="0" w:color="auto"/>
              <w:right w:val="single" w:sz="4" w:space="0" w:color="auto"/>
            </w:tcBorders>
            <w:shd w:val="clear" w:color="auto" w:fill="FFFF00"/>
            <w:noWrap/>
            <w:vAlign w:val="center"/>
            <w:hideMark/>
          </w:tcPr>
          <w:p w14:paraId="5F8B70E3"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w:t>
            </w:r>
          </w:p>
        </w:tc>
        <w:tc>
          <w:tcPr>
            <w:tcW w:w="851" w:type="dxa"/>
            <w:tcBorders>
              <w:top w:val="nil"/>
              <w:left w:val="nil"/>
              <w:bottom w:val="single" w:sz="4" w:space="0" w:color="auto"/>
              <w:right w:val="single" w:sz="4" w:space="0" w:color="auto"/>
            </w:tcBorders>
            <w:shd w:val="clear" w:color="auto" w:fill="FFFF00"/>
            <w:noWrap/>
            <w:vAlign w:val="center"/>
            <w:hideMark/>
          </w:tcPr>
          <w:p w14:paraId="037699FF"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41</w:t>
            </w:r>
          </w:p>
        </w:tc>
        <w:tc>
          <w:tcPr>
            <w:tcW w:w="850" w:type="dxa"/>
            <w:tcBorders>
              <w:top w:val="nil"/>
              <w:left w:val="nil"/>
              <w:bottom w:val="single" w:sz="4" w:space="0" w:color="auto"/>
              <w:right w:val="single" w:sz="4" w:space="0" w:color="auto"/>
            </w:tcBorders>
            <w:shd w:val="clear" w:color="auto" w:fill="FFFF00"/>
            <w:noWrap/>
            <w:vAlign w:val="center"/>
            <w:hideMark/>
          </w:tcPr>
          <w:p w14:paraId="77FE83D4"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74</w:t>
            </w:r>
          </w:p>
        </w:tc>
        <w:tc>
          <w:tcPr>
            <w:tcW w:w="992" w:type="dxa"/>
            <w:tcBorders>
              <w:top w:val="nil"/>
              <w:left w:val="nil"/>
              <w:bottom w:val="single" w:sz="4" w:space="0" w:color="auto"/>
              <w:right w:val="single" w:sz="4" w:space="0" w:color="auto"/>
            </w:tcBorders>
            <w:shd w:val="clear" w:color="auto" w:fill="FFFF00"/>
            <w:noWrap/>
            <w:vAlign w:val="center"/>
            <w:hideMark/>
          </w:tcPr>
          <w:p w14:paraId="7A14650E"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79</w:t>
            </w:r>
          </w:p>
        </w:tc>
        <w:tc>
          <w:tcPr>
            <w:tcW w:w="851" w:type="dxa"/>
            <w:tcBorders>
              <w:top w:val="nil"/>
              <w:left w:val="nil"/>
              <w:bottom w:val="single" w:sz="4" w:space="0" w:color="auto"/>
              <w:right w:val="single" w:sz="4" w:space="0" w:color="auto"/>
            </w:tcBorders>
            <w:shd w:val="clear" w:color="auto" w:fill="FFFF00"/>
            <w:noWrap/>
            <w:vAlign w:val="center"/>
            <w:hideMark/>
          </w:tcPr>
          <w:p w14:paraId="7B75D2D4"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61</w:t>
            </w:r>
          </w:p>
        </w:tc>
      </w:tr>
    </w:tbl>
    <w:p w14:paraId="37B8D1FB" w14:textId="77777777" w:rsidR="002240CE" w:rsidRPr="00130C8E" w:rsidRDefault="002240CE" w:rsidP="00130C8E">
      <w:pPr>
        <w:spacing w:line="360" w:lineRule="auto"/>
        <w:ind w:left="360"/>
        <w:jc w:val="both"/>
        <w:rPr>
          <w:rFonts w:ascii="Times New Roman" w:hAnsi="Times New Roman" w:cs="Times New Roman"/>
          <w:b/>
          <w:bCs/>
        </w:rPr>
        <w:sectPr w:rsidR="002240CE" w:rsidRPr="00130C8E" w:rsidSect="002240CE">
          <w:pgSz w:w="16838" w:h="11906" w:orient="landscape"/>
          <w:pgMar w:top="1418" w:right="1418" w:bottom="1418" w:left="1418" w:header="709" w:footer="709" w:gutter="0"/>
          <w:cols w:space="708"/>
          <w:docGrid w:linePitch="360"/>
        </w:sectPr>
      </w:pPr>
    </w:p>
    <w:tbl>
      <w:tblPr>
        <w:tblW w:w="13315" w:type="dxa"/>
        <w:tblCellMar>
          <w:left w:w="70" w:type="dxa"/>
          <w:right w:w="70" w:type="dxa"/>
        </w:tblCellMar>
        <w:tblLook w:val="04A0" w:firstRow="1" w:lastRow="0" w:firstColumn="1" w:lastColumn="0" w:noHBand="0" w:noVBand="1"/>
      </w:tblPr>
      <w:tblGrid>
        <w:gridCol w:w="1880"/>
        <w:gridCol w:w="662"/>
        <w:gridCol w:w="709"/>
        <w:gridCol w:w="708"/>
        <w:gridCol w:w="709"/>
        <w:gridCol w:w="851"/>
        <w:gridCol w:w="708"/>
        <w:gridCol w:w="851"/>
        <w:gridCol w:w="709"/>
        <w:gridCol w:w="850"/>
        <w:gridCol w:w="851"/>
        <w:gridCol w:w="708"/>
        <w:gridCol w:w="851"/>
        <w:gridCol w:w="567"/>
        <w:gridCol w:w="850"/>
        <w:gridCol w:w="851"/>
      </w:tblGrid>
      <w:tr w:rsidR="002240CE" w:rsidRPr="00130C8E" w14:paraId="6710A76C" w14:textId="77777777" w:rsidTr="00574A37">
        <w:trPr>
          <w:trHeight w:val="683"/>
        </w:trPr>
        <w:tc>
          <w:tcPr>
            <w:tcW w:w="18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D1C330F" w14:textId="0E9379F5"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p>
        </w:tc>
        <w:tc>
          <w:tcPr>
            <w:tcW w:w="3639"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14:paraId="1DDFAFF3"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Różnicowanie w kierunku działalności pozarolniczej</w:t>
            </w:r>
          </w:p>
        </w:tc>
        <w:tc>
          <w:tcPr>
            <w:tcW w:w="396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296DCD87"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Wsparcie i popularyzacja przedsięwzięć wykorzystujących technologie informacyjne</w:t>
            </w:r>
          </w:p>
        </w:tc>
        <w:tc>
          <w:tcPr>
            <w:tcW w:w="3827"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74727C1F" w14:textId="77777777" w:rsidR="002240CE" w:rsidRPr="00130C8E" w:rsidRDefault="002240CE" w:rsidP="00101B07">
            <w:pPr>
              <w:spacing w:after="0" w:line="240" w:lineRule="auto"/>
              <w:ind w:right="631"/>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Rozwój inkubatorów przetwórstwa (krótki łańcuch dostaw)</w:t>
            </w:r>
          </w:p>
        </w:tc>
      </w:tr>
      <w:tr w:rsidR="002240CE" w:rsidRPr="00130C8E" w14:paraId="601A893D" w14:textId="77777777" w:rsidTr="00574A37">
        <w:trPr>
          <w:trHeight w:val="315"/>
        </w:trPr>
        <w:tc>
          <w:tcPr>
            <w:tcW w:w="1880" w:type="dxa"/>
            <w:tcBorders>
              <w:top w:val="nil"/>
              <w:left w:val="single" w:sz="8" w:space="0" w:color="auto"/>
              <w:bottom w:val="single" w:sz="8" w:space="0" w:color="auto"/>
              <w:right w:val="single" w:sz="4" w:space="0" w:color="auto"/>
            </w:tcBorders>
            <w:shd w:val="clear" w:color="auto" w:fill="FFC000"/>
            <w:noWrap/>
            <w:vAlign w:val="center"/>
            <w:hideMark/>
          </w:tcPr>
          <w:p w14:paraId="04F3C550" w14:textId="4ABA6420"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p>
        </w:tc>
        <w:tc>
          <w:tcPr>
            <w:tcW w:w="662" w:type="dxa"/>
            <w:tcBorders>
              <w:top w:val="nil"/>
              <w:left w:val="nil"/>
              <w:bottom w:val="single" w:sz="8" w:space="0" w:color="auto"/>
              <w:right w:val="single" w:sz="4" w:space="0" w:color="auto"/>
            </w:tcBorders>
            <w:shd w:val="clear" w:color="auto" w:fill="FFC000"/>
            <w:noWrap/>
            <w:vAlign w:val="center"/>
            <w:hideMark/>
          </w:tcPr>
          <w:p w14:paraId="16E530D5"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709" w:type="dxa"/>
            <w:tcBorders>
              <w:top w:val="nil"/>
              <w:left w:val="nil"/>
              <w:bottom w:val="single" w:sz="8" w:space="0" w:color="auto"/>
              <w:right w:val="single" w:sz="4" w:space="0" w:color="auto"/>
            </w:tcBorders>
            <w:shd w:val="clear" w:color="auto" w:fill="FFC000"/>
            <w:noWrap/>
            <w:vAlign w:val="center"/>
            <w:hideMark/>
          </w:tcPr>
          <w:p w14:paraId="718F19A4"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08" w:type="dxa"/>
            <w:tcBorders>
              <w:top w:val="nil"/>
              <w:left w:val="nil"/>
              <w:bottom w:val="single" w:sz="8" w:space="0" w:color="auto"/>
              <w:right w:val="single" w:sz="4" w:space="0" w:color="auto"/>
            </w:tcBorders>
            <w:shd w:val="clear" w:color="auto" w:fill="FFC000"/>
            <w:noWrap/>
            <w:vAlign w:val="center"/>
            <w:hideMark/>
          </w:tcPr>
          <w:p w14:paraId="19D7A69C"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709" w:type="dxa"/>
            <w:tcBorders>
              <w:top w:val="nil"/>
              <w:left w:val="nil"/>
              <w:bottom w:val="single" w:sz="8" w:space="0" w:color="auto"/>
              <w:right w:val="single" w:sz="4" w:space="0" w:color="auto"/>
            </w:tcBorders>
            <w:shd w:val="clear" w:color="auto" w:fill="FFC000"/>
            <w:noWrap/>
            <w:vAlign w:val="center"/>
            <w:hideMark/>
          </w:tcPr>
          <w:p w14:paraId="011F763C"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851" w:type="dxa"/>
            <w:tcBorders>
              <w:top w:val="nil"/>
              <w:left w:val="nil"/>
              <w:bottom w:val="single" w:sz="8" w:space="0" w:color="auto"/>
              <w:right w:val="single" w:sz="4" w:space="0" w:color="auto"/>
            </w:tcBorders>
            <w:shd w:val="clear" w:color="auto" w:fill="FFC000"/>
            <w:noWrap/>
            <w:vAlign w:val="center"/>
            <w:hideMark/>
          </w:tcPr>
          <w:p w14:paraId="2F077AD2"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708" w:type="dxa"/>
            <w:tcBorders>
              <w:top w:val="nil"/>
              <w:left w:val="nil"/>
              <w:bottom w:val="single" w:sz="8" w:space="0" w:color="auto"/>
              <w:right w:val="single" w:sz="4" w:space="0" w:color="auto"/>
            </w:tcBorders>
            <w:shd w:val="clear" w:color="auto" w:fill="FFC000"/>
            <w:noWrap/>
            <w:vAlign w:val="center"/>
            <w:hideMark/>
          </w:tcPr>
          <w:p w14:paraId="4CFF8568"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51" w:type="dxa"/>
            <w:tcBorders>
              <w:top w:val="nil"/>
              <w:left w:val="nil"/>
              <w:bottom w:val="single" w:sz="8" w:space="0" w:color="auto"/>
              <w:right w:val="single" w:sz="4" w:space="0" w:color="auto"/>
            </w:tcBorders>
            <w:shd w:val="clear" w:color="auto" w:fill="FFC000"/>
            <w:noWrap/>
            <w:vAlign w:val="center"/>
            <w:hideMark/>
          </w:tcPr>
          <w:p w14:paraId="01ADD830"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709" w:type="dxa"/>
            <w:tcBorders>
              <w:top w:val="nil"/>
              <w:left w:val="nil"/>
              <w:bottom w:val="single" w:sz="8" w:space="0" w:color="auto"/>
              <w:right w:val="single" w:sz="4" w:space="0" w:color="auto"/>
            </w:tcBorders>
            <w:shd w:val="clear" w:color="auto" w:fill="FFC000"/>
            <w:noWrap/>
            <w:vAlign w:val="center"/>
            <w:hideMark/>
          </w:tcPr>
          <w:p w14:paraId="054B6CBA"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850" w:type="dxa"/>
            <w:tcBorders>
              <w:top w:val="nil"/>
              <w:left w:val="nil"/>
              <w:bottom w:val="single" w:sz="8" w:space="0" w:color="auto"/>
              <w:right w:val="single" w:sz="4" w:space="0" w:color="auto"/>
            </w:tcBorders>
            <w:shd w:val="clear" w:color="auto" w:fill="FFC000"/>
            <w:noWrap/>
            <w:vAlign w:val="center"/>
            <w:hideMark/>
          </w:tcPr>
          <w:p w14:paraId="3996D365"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851" w:type="dxa"/>
            <w:tcBorders>
              <w:top w:val="nil"/>
              <w:left w:val="nil"/>
              <w:bottom w:val="single" w:sz="8" w:space="0" w:color="auto"/>
              <w:right w:val="single" w:sz="4" w:space="0" w:color="auto"/>
            </w:tcBorders>
            <w:shd w:val="clear" w:color="auto" w:fill="FFC000"/>
            <w:noWrap/>
            <w:vAlign w:val="center"/>
            <w:hideMark/>
          </w:tcPr>
          <w:p w14:paraId="6A38A086"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708" w:type="dxa"/>
            <w:tcBorders>
              <w:top w:val="nil"/>
              <w:left w:val="nil"/>
              <w:bottom w:val="single" w:sz="8" w:space="0" w:color="auto"/>
              <w:right w:val="single" w:sz="4" w:space="0" w:color="auto"/>
            </w:tcBorders>
            <w:shd w:val="clear" w:color="auto" w:fill="FFC000"/>
            <w:noWrap/>
            <w:vAlign w:val="center"/>
            <w:hideMark/>
          </w:tcPr>
          <w:p w14:paraId="1973133E"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51" w:type="dxa"/>
            <w:tcBorders>
              <w:top w:val="nil"/>
              <w:left w:val="nil"/>
              <w:bottom w:val="single" w:sz="8" w:space="0" w:color="auto"/>
              <w:right w:val="single" w:sz="4" w:space="0" w:color="auto"/>
            </w:tcBorders>
            <w:shd w:val="clear" w:color="auto" w:fill="FFC000"/>
            <w:noWrap/>
            <w:vAlign w:val="center"/>
            <w:hideMark/>
          </w:tcPr>
          <w:p w14:paraId="6EB5EDD7"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567" w:type="dxa"/>
            <w:tcBorders>
              <w:top w:val="nil"/>
              <w:left w:val="nil"/>
              <w:bottom w:val="single" w:sz="8" w:space="0" w:color="auto"/>
              <w:right w:val="single" w:sz="4" w:space="0" w:color="auto"/>
            </w:tcBorders>
            <w:shd w:val="clear" w:color="auto" w:fill="FFC000"/>
            <w:noWrap/>
            <w:vAlign w:val="center"/>
            <w:hideMark/>
          </w:tcPr>
          <w:p w14:paraId="54723369"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850" w:type="dxa"/>
            <w:tcBorders>
              <w:top w:val="nil"/>
              <w:left w:val="nil"/>
              <w:bottom w:val="single" w:sz="8" w:space="0" w:color="auto"/>
              <w:right w:val="single" w:sz="4" w:space="0" w:color="auto"/>
            </w:tcBorders>
            <w:shd w:val="clear" w:color="auto" w:fill="FFC000"/>
            <w:noWrap/>
            <w:vAlign w:val="center"/>
            <w:hideMark/>
          </w:tcPr>
          <w:p w14:paraId="3C2B28F9"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851" w:type="dxa"/>
            <w:tcBorders>
              <w:top w:val="nil"/>
              <w:left w:val="nil"/>
              <w:bottom w:val="single" w:sz="8" w:space="0" w:color="auto"/>
              <w:right w:val="single" w:sz="4" w:space="0" w:color="auto"/>
            </w:tcBorders>
            <w:shd w:val="clear" w:color="auto" w:fill="FFC000"/>
            <w:noWrap/>
            <w:vAlign w:val="center"/>
            <w:hideMark/>
          </w:tcPr>
          <w:p w14:paraId="5ECFAC86"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r>
      <w:tr w:rsidR="002240CE" w:rsidRPr="00130C8E" w14:paraId="0B32A909"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50FCCF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662" w:type="dxa"/>
            <w:tcBorders>
              <w:top w:val="nil"/>
              <w:left w:val="nil"/>
              <w:bottom w:val="single" w:sz="4" w:space="0" w:color="auto"/>
              <w:right w:val="single" w:sz="4" w:space="0" w:color="auto"/>
            </w:tcBorders>
            <w:shd w:val="clear" w:color="auto" w:fill="auto"/>
            <w:noWrap/>
            <w:vAlign w:val="center"/>
            <w:hideMark/>
          </w:tcPr>
          <w:p w14:paraId="7A36F77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9C0AB6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5F7C958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4980AF8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68DAF8A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33820F5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1F941D7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103ACD9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3AEE33F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5F4D165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2B6033D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4B0DC0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567" w:type="dxa"/>
            <w:tcBorders>
              <w:top w:val="nil"/>
              <w:left w:val="nil"/>
              <w:bottom w:val="single" w:sz="4" w:space="0" w:color="auto"/>
              <w:right w:val="single" w:sz="4" w:space="0" w:color="auto"/>
            </w:tcBorders>
            <w:shd w:val="clear" w:color="auto" w:fill="auto"/>
            <w:noWrap/>
            <w:vAlign w:val="center"/>
            <w:hideMark/>
          </w:tcPr>
          <w:p w14:paraId="2FF6B39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2655868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A16792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2240CE" w:rsidRPr="00130C8E" w14:paraId="4F854AC7"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18B65E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662" w:type="dxa"/>
            <w:tcBorders>
              <w:top w:val="nil"/>
              <w:left w:val="nil"/>
              <w:bottom w:val="single" w:sz="4" w:space="0" w:color="auto"/>
              <w:right w:val="single" w:sz="4" w:space="0" w:color="auto"/>
            </w:tcBorders>
            <w:shd w:val="clear" w:color="auto" w:fill="auto"/>
            <w:noWrap/>
            <w:vAlign w:val="center"/>
            <w:hideMark/>
          </w:tcPr>
          <w:p w14:paraId="4BD1527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3856841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c>
          <w:tcPr>
            <w:tcW w:w="708" w:type="dxa"/>
            <w:tcBorders>
              <w:top w:val="nil"/>
              <w:left w:val="nil"/>
              <w:bottom w:val="single" w:sz="4" w:space="0" w:color="auto"/>
              <w:right w:val="single" w:sz="4" w:space="0" w:color="auto"/>
            </w:tcBorders>
            <w:shd w:val="clear" w:color="auto" w:fill="auto"/>
            <w:noWrap/>
            <w:vAlign w:val="center"/>
            <w:hideMark/>
          </w:tcPr>
          <w:p w14:paraId="6A172C4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160B185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42B13B9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08" w:type="dxa"/>
            <w:tcBorders>
              <w:top w:val="nil"/>
              <w:left w:val="nil"/>
              <w:bottom w:val="single" w:sz="4" w:space="0" w:color="auto"/>
              <w:right w:val="single" w:sz="4" w:space="0" w:color="auto"/>
            </w:tcBorders>
            <w:shd w:val="clear" w:color="auto" w:fill="auto"/>
            <w:noWrap/>
            <w:vAlign w:val="center"/>
            <w:hideMark/>
          </w:tcPr>
          <w:p w14:paraId="2448BB7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154DB93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61C7A17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0" w:type="dxa"/>
            <w:tcBorders>
              <w:top w:val="nil"/>
              <w:left w:val="nil"/>
              <w:bottom w:val="single" w:sz="4" w:space="0" w:color="auto"/>
              <w:right w:val="single" w:sz="4" w:space="0" w:color="auto"/>
            </w:tcBorders>
            <w:shd w:val="clear" w:color="auto" w:fill="auto"/>
            <w:noWrap/>
            <w:vAlign w:val="center"/>
            <w:hideMark/>
          </w:tcPr>
          <w:p w14:paraId="428B13D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1" w:type="dxa"/>
            <w:tcBorders>
              <w:top w:val="nil"/>
              <w:left w:val="nil"/>
              <w:bottom w:val="single" w:sz="4" w:space="0" w:color="auto"/>
              <w:right w:val="single" w:sz="4" w:space="0" w:color="auto"/>
            </w:tcBorders>
            <w:shd w:val="clear" w:color="auto" w:fill="auto"/>
            <w:noWrap/>
            <w:vAlign w:val="center"/>
            <w:hideMark/>
          </w:tcPr>
          <w:p w14:paraId="6C84503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8" w:type="dxa"/>
            <w:tcBorders>
              <w:top w:val="nil"/>
              <w:left w:val="nil"/>
              <w:bottom w:val="single" w:sz="4" w:space="0" w:color="auto"/>
              <w:right w:val="single" w:sz="4" w:space="0" w:color="auto"/>
            </w:tcBorders>
            <w:shd w:val="clear" w:color="auto" w:fill="auto"/>
            <w:noWrap/>
            <w:vAlign w:val="center"/>
            <w:hideMark/>
          </w:tcPr>
          <w:p w14:paraId="2B05D0D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19292B4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center"/>
            <w:hideMark/>
          </w:tcPr>
          <w:p w14:paraId="5B6D5F7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0DF32B1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auto"/>
            <w:noWrap/>
            <w:vAlign w:val="center"/>
            <w:hideMark/>
          </w:tcPr>
          <w:p w14:paraId="44C8342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r>
      <w:tr w:rsidR="002240CE" w:rsidRPr="00130C8E" w14:paraId="22FE44D3"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7929E3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662" w:type="dxa"/>
            <w:tcBorders>
              <w:top w:val="nil"/>
              <w:left w:val="nil"/>
              <w:bottom w:val="single" w:sz="4" w:space="0" w:color="auto"/>
              <w:right w:val="single" w:sz="4" w:space="0" w:color="auto"/>
            </w:tcBorders>
            <w:shd w:val="clear" w:color="auto" w:fill="auto"/>
            <w:noWrap/>
            <w:vAlign w:val="center"/>
            <w:hideMark/>
          </w:tcPr>
          <w:p w14:paraId="5ECD843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D562E1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3E31EDD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1C7EE6C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4B68B35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0AB5EAC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7FFC8EA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16F9D65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09A0A5A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auto"/>
            <w:noWrap/>
            <w:vAlign w:val="center"/>
            <w:hideMark/>
          </w:tcPr>
          <w:p w14:paraId="72FF5CD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4999A34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618FE4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14:paraId="27DEF74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2FC2303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47BFC53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2240CE" w:rsidRPr="00130C8E" w14:paraId="462CE590" w14:textId="77777777" w:rsidTr="00574A37">
        <w:trPr>
          <w:trHeight w:val="600"/>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0FA304B5" w14:textId="6B9FFB56"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Międzyrzec Podlaski</w:t>
            </w:r>
          </w:p>
        </w:tc>
        <w:tc>
          <w:tcPr>
            <w:tcW w:w="662" w:type="dxa"/>
            <w:tcBorders>
              <w:top w:val="nil"/>
              <w:left w:val="nil"/>
              <w:bottom w:val="single" w:sz="4" w:space="0" w:color="auto"/>
              <w:right w:val="single" w:sz="4" w:space="0" w:color="auto"/>
            </w:tcBorders>
            <w:shd w:val="clear" w:color="auto" w:fill="auto"/>
            <w:noWrap/>
            <w:vAlign w:val="center"/>
            <w:hideMark/>
          </w:tcPr>
          <w:p w14:paraId="7BF8541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0BFDDD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5BAF2E8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9" w:type="dxa"/>
            <w:tcBorders>
              <w:top w:val="nil"/>
              <w:left w:val="nil"/>
              <w:bottom w:val="single" w:sz="4" w:space="0" w:color="auto"/>
              <w:right w:val="single" w:sz="4" w:space="0" w:color="auto"/>
            </w:tcBorders>
            <w:shd w:val="clear" w:color="auto" w:fill="auto"/>
            <w:noWrap/>
            <w:vAlign w:val="center"/>
            <w:hideMark/>
          </w:tcPr>
          <w:p w14:paraId="6A995A5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182CC59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11</w:t>
            </w:r>
          </w:p>
        </w:tc>
        <w:tc>
          <w:tcPr>
            <w:tcW w:w="708" w:type="dxa"/>
            <w:tcBorders>
              <w:top w:val="nil"/>
              <w:left w:val="nil"/>
              <w:bottom w:val="single" w:sz="4" w:space="0" w:color="auto"/>
              <w:right w:val="single" w:sz="4" w:space="0" w:color="auto"/>
            </w:tcBorders>
            <w:shd w:val="clear" w:color="auto" w:fill="auto"/>
            <w:noWrap/>
            <w:vAlign w:val="center"/>
            <w:hideMark/>
          </w:tcPr>
          <w:p w14:paraId="08A49B2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DE0FF9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2BB9DDD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0" w:type="dxa"/>
            <w:tcBorders>
              <w:top w:val="nil"/>
              <w:left w:val="nil"/>
              <w:bottom w:val="single" w:sz="4" w:space="0" w:color="auto"/>
              <w:right w:val="single" w:sz="4" w:space="0" w:color="auto"/>
            </w:tcBorders>
            <w:shd w:val="clear" w:color="auto" w:fill="auto"/>
            <w:noWrap/>
            <w:vAlign w:val="center"/>
            <w:hideMark/>
          </w:tcPr>
          <w:p w14:paraId="1480F58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3257DCC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6FBDF35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652C64A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567" w:type="dxa"/>
            <w:tcBorders>
              <w:top w:val="nil"/>
              <w:left w:val="nil"/>
              <w:bottom w:val="single" w:sz="4" w:space="0" w:color="auto"/>
              <w:right w:val="single" w:sz="4" w:space="0" w:color="auto"/>
            </w:tcBorders>
            <w:shd w:val="clear" w:color="auto" w:fill="auto"/>
            <w:noWrap/>
            <w:vAlign w:val="center"/>
            <w:hideMark/>
          </w:tcPr>
          <w:p w14:paraId="731D7E9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auto"/>
            <w:noWrap/>
            <w:vAlign w:val="center"/>
            <w:hideMark/>
          </w:tcPr>
          <w:p w14:paraId="4D8DEAE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5879729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2240CE" w:rsidRPr="00130C8E" w14:paraId="318463C6"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36FAAB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662" w:type="dxa"/>
            <w:tcBorders>
              <w:top w:val="nil"/>
              <w:left w:val="nil"/>
              <w:bottom w:val="single" w:sz="4" w:space="0" w:color="auto"/>
              <w:right w:val="single" w:sz="4" w:space="0" w:color="auto"/>
            </w:tcBorders>
            <w:shd w:val="clear" w:color="auto" w:fill="auto"/>
            <w:noWrap/>
            <w:vAlign w:val="center"/>
            <w:hideMark/>
          </w:tcPr>
          <w:p w14:paraId="2DF418E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86D00A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58BF0E9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49F7D5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65992FB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40C7DAD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E234AC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3AF800D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auto"/>
            <w:noWrap/>
            <w:vAlign w:val="center"/>
            <w:hideMark/>
          </w:tcPr>
          <w:p w14:paraId="574433E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6E8921C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1DE1B3D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76BD5CA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14:paraId="599958A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6AEBBA3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7052BF5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2240CE" w:rsidRPr="00130C8E" w14:paraId="42AE5371"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EF468B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662" w:type="dxa"/>
            <w:tcBorders>
              <w:top w:val="nil"/>
              <w:left w:val="nil"/>
              <w:bottom w:val="single" w:sz="4" w:space="0" w:color="auto"/>
              <w:right w:val="single" w:sz="4" w:space="0" w:color="auto"/>
            </w:tcBorders>
            <w:shd w:val="clear" w:color="auto" w:fill="auto"/>
            <w:noWrap/>
            <w:vAlign w:val="center"/>
            <w:hideMark/>
          </w:tcPr>
          <w:p w14:paraId="416105E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22C19D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30E89D1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66DFF7A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392C187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6BB31E1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51962D2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94FE28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58B1297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1F9048F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7D4D09C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0F7DA29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14:paraId="61D244D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5AA8578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0732CB4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2240CE" w:rsidRPr="00130C8E" w14:paraId="55FC8F99"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4C3E34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662" w:type="dxa"/>
            <w:tcBorders>
              <w:top w:val="nil"/>
              <w:left w:val="nil"/>
              <w:bottom w:val="single" w:sz="4" w:space="0" w:color="auto"/>
              <w:right w:val="single" w:sz="4" w:space="0" w:color="auto"/>
            </w:tcBorders>
            <w:shd w:val="clear" w:color="auto" w:fill="auto"/>
            <w:noWrap/>
            <w:vAlign w:val="center"/>
            <w:hideMark/>
          </w:tcPr>
          <w:p w14:paraId="59F3E53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7CADBD4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304268F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EC28DD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08C892C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11B49BB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58C67BC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5187088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4460478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3CA5610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2F8953D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2614AD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2980489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96D645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34AFC3F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2240CE" w:rsidRPr="00130C8E" w14:paraId="431CB27F"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51DD06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662" w:type="dxa"/>
            <w:tcBorders>
              <w:top w:val="nil"/>
              <w:left w:val="nil"/>
              <w:bottom w:val="single" w:sz="4" w:space="0" w:color="auto"/>
              <w:right w:val="single" w:sz="4" w:space="0" w:color="auto"/>
            </w:tcBorders>
            <w:shd w:val="clear" w:color="auto" w:fill="auto"/>
            <w:noWrap/>
            <w:vAlign w:val="center"/>
            <w:hideMark/>
          </w:tcPr>
          <w:p w14:paraId="73CFCD0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5F8D9A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36C20B4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4D3733B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59C8425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72A68A7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7A1A657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1B3AAF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44B3E2F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4416C78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center"/>
            <w:hideMark/>
          </w:tcPr>
          <w:p w14:paraId="38F1E09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242949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14:paraId="3F4B4F7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4734E75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539CD82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2240CE" w:rsidRPr="00130C8E" w14:paraId="33AB4C96"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EF88EA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662" w:type="dxa"/>
            <w:tcBorders>
              <w:top w:val="nil"/>
              <w:left w:val="nil"/>
              <w:bottom w:val="single" w:sz="4" w:space="0" w:color="auto"/>
              <w:right w:val="single" w:sz="4" w:space="0" w:color="auto"/>
            </w:tcBorders>
            <w:shd w:val="clear" w:color="auto" w:fill="auto"/>
            <w:noWrap/>
            <w:vAlign w:val="center"/>
            <w:hideMark/>
          </w:tcPr>
          <w:p w14:paraId="608642D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9BEEA3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4C2C8EC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646E751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51" w:type="dxa"/>
            <w:tcBorders>
              <w:top w:val="nil"/>
              <w:left w:val="nil"/>
              <w:bottom w:val="single" w:sz="4" w:space="0" w:color="auto"/>
              <w:right w:val="single" w:sz="4" w:space="0" w:color="auto"/>
            </w:tcBorders>
            <w:shd w:val="clear" w:color="auto" w:fill="auto"/>
            <w:noWrap/>
            <w:vAlign w:val="center"/>
            <w:hideMark/>
          </w:tcPr>
          <w:p w14:paraId="7C8E8C1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03A0D93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4CBA203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1B72ED3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230448C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7667D6C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8" w:type="dxa"/>
            <w:tcBorders>
              <w:top w:val="nil"/>
              <w:left w:val="nil"/>
              <w:bottom w:val="single" w:sz="4" w:space="0" w:color="auto"/>
              <w:right w:val="single" w:sz="4" w:space="0" w:color="auto"/>
            </w:tcBorders>
            <w:shd w:val="clear" w:color="auto" w:fill="auto"/>
            <w:noWrap/>
            <w:vAlign w:val="center"/>
            <w:hideMark/>
          </w:tcPr>
          <w:p w14:paraId="08A8434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A29B55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567" w:type="dxa"/>
            <w:tcBorders>
              <w:top w:val="nil"/>
              <w:left w:val="nil"/>
              <w:bottom w:val="single" w:sz="4" w:space="0" w:color="auto"/>
              <w:right w:val="single" w:sz="4" w:space="0" w:color="auto"/>
            </w:tcBorders>
            <w:shd w:val="clear" w:color="auto" w:fill="auto"/>
            <w:noWrap/>
            <w:vAlign w:val="center"/>
            <w:hideMark/>
          </w:tcPr>
          <w:p w14:paraId="6D1D929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850" w:type="dxa"/>
            <w:tcBorders>
              <w:top w:val="nil"/>
              <w:left w:val="nil"/>
              <w:bottom w:val="single" w:sz="4" w:space="0" w:color="auto"/>
              <w:right w:val="single" w:sz="4" w:space="0" w:color="auto"/>
            </w:tcBorders>
            <w:shd w:val="clear" w:color="auto" w:fill="auto"/>
            <w:noWrap/>
            <w:vAlign w:val="center"/>
            <w:hideMark/>
          </w:tcPr>
          <w:p w14:paraId="228D33C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1E07FE1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2240CE" w:rsidRPr="00130C8E" w14:paraId="45731087"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DA5F1F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662" w:type="dxa"/>
            <w:tcBorders>
              <w:top w:val="nil"/>
              <w:left w:val="nil"/>
              <w:bottom w:val="single" w:sz="4" w:space="0" w:color="auto"/>
              <w:right w:val="single" w:sz="4" w:space="0" w:color="auto"/>
            </w:tcBorders>
            <w:shd w:val="clear" w:color="auto" w:fill="auto"/>
            <w:noWrap/>
            <w:vAlign w:val="center"/>
            <w:hideMark/>
          </w:tcPr>
          <w:p w14:paraId="7240FBB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2051A3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58CB39C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775191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3250098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8" w:type="dxa"/>
            <w:tcBorders>
              <w:top w:val="nil"/>
              <w:left w:val="nil"/>
              <w:bottom w:val="single" w:sz="4" w:space="0" w:color="auto"/>
              <w:right w:val="single" w:sz="4" w:space="0" w:color="auto"/>
            </w:tcBorders>
            <w:shd w:val="clear" w:color="auto" w:fill="auto"/>
            <w:noWrap/>
            <w:vAlign w:val="center"/>
            <w:hideMark/>
          </w:tcPr>
          <w:p w14:paraId="438A642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F30D30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7F1DA45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2F3678C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57C4DFD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36CBD14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428AE5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567" w:type="dxa"/>
            <w:tcBorders>
              <w:top w:val="nil"/>
              <w:left w:val="nil"/>
              <w:bottom w:val="single" w:sz="4" w:space="0" w:color="auto"/>
              <w:right w:val="single" w:sz="4" w:space="0" w:color="auto"/>
            </w:tcBorders>
            <w:shd w:val="clear" w:color="auto" w:fill="auto"/>
            <w:noWrap/>
            <w:vAlign w:val="center"/>
            <w:hideMark/>
          </w:tcPr>
          <w:p w14:paraId="67B6259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auto"/>
            <w:noWrap/>
            <w:vAlign w:val="center"/>
            <w:hideMark/>
          </w:tcPr>
          <w:p w14:paraId="51CDCD3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5F47181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2240CE" w:rsidRPr="00130C8E" w14:paraId="09875C29"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A4DE86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662" w:type="dxa"/>
            <w:tcBorders>
              <w:top w:val="nil"/>
              <w:left w:val="nil"/>
              <w:bottom w:val="single" w:sz="4" w:space="0" w:color="auto"/>
              <w:right w:val="single" w:sz="4" w:space="0" w:color="auto"/>
            </w:tcBorders>
            <w:shd w:val="clear" w:color="auto" w:fill="auto"/>
            <w:noWrap/>
            <w:vAlign w:val="center"/>
            <w:hideMark/>
          </w:tcPr>
          <w:p w14:paraId="49D99DB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C838D2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1DCBFD8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35CAA38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39F11AD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8" w:type="dxa"/>
            <w:tcBorders>
              <w:top w:val="nil"/>
              <w:left w:val="nil"/>
              <w:bottom w:val="single" w:sz="4" w:space="0" w:color="auto"/>
              <w:right w:val="single" w:sz="4" w:space="0" w:color="auto"/>
            </w:tcBorders>
            <w:shd w:val="clear" w:color="auto" w:fill="auto"/>
            <w:noWrap/>
            <w:vAlign w:val="center"/>
            <w:hideMark/>
          </w:tcPr>
          <w:p w14:paraId="719F499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06D6715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6BC6972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3CA0B13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7BBC72D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708" w:type="dxa"/>
            <w:tcBorders>
              <w:top w:val="nil"/>
              <w:left w:val="nil"/>
              <w:bottom w:val="single" w:sz="4" w:space="0" w:color="auto"/>
              <w:right w:val="single" w:sz="4" w:space="0" w:color="auto"/>
            </w:tcBorders>
            <w:shd w:val="clear" w:color="auto" w:fill="auto"/>
            <w:noWrap/>
            <w:vAlign w:val="center"/>
            <w:hideMark/>
          </w:tcPr>
          <w:p w14:paraId="078F4BE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1F5E7DD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070F1E3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6A06EDC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26DD0EA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r>
      <w:tr w:rsidR="002240CE" w:rsidRPr="00130C8E" w14:paraId="434D8B01"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8E7355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662" w:type="dxa"/>
            <w:tcBorders>
              <w:top w:val="nil"/>
              <w:left w:val="nil"/>
              <w:bottom w:val="single" w:sz="4" w:space="0" w:color="auto"/>
              <w:right w:val="single" w:sz="4" w:space="0" w:color="auto"/>
            </w:tcBorders>
            <w:shd w:val="clear" w:color="auto" w:fill="auto"/>
            <w:noWrap/>
            <w:vAlign w:val="center"/>
            <w:hideMark/>
          </w:tcPr>
          <w:p w14:paraId="48F4FC2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97B3A7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077DD0B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00BC402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50F65CA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auto"/>
            <w:noWrap/>
            <w:vAlign w:val="center"/>
            <w:hideMark/>
          </w:tcPr>
          <w:p w14:paraId="164C705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0D7FB05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69C226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5EE01FA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572C4FD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59FEFD8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65241B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3CB029D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D4178C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63C2CD5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2240CE" w:rsidRPr="00130C8E" w14:paraId="104DD049"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0DA88D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662" w:type="dxa"/>
            <w:tcBorders>
              <w:top w:val="nil"/>
              <w:left w:val="nil"/>
              <w:bottom w:val="single" w:sz="4" w:space="0" w:color="auto"/>
              <w:right w:val="single" w:sz="4" w:space="0" w:color="auto"/>
            </w:tcBorders>
            <w:shd w:val="clear" w:color="auto" w:fill="auto"/>
            <w:noWrap/>
            <w:vAlign w:val="center"/>
            <w:hideMark/>
          </w:tcPr>
          <w:p w14:paraId="2AC18EE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5E932C9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708" w:type="dxa"/>
            <w:tcBorders>
              <w:top w:val="nil"/>
              <w:left w:val="nil"/>
              <w:bottom w:val="single" w:sz="4" w:space="0" w:color="auto"/>
              <w:right w:val="single" w:sz="4" w:space="0" w:color="auto"/>
            </w:tcBorders>
            <w:shd w:val="clear" w:color="auto" w:fill="auto"/>
            <w:noWrap/>
            <w:vAlign w:val="center"/>
            <w:hideMark/>
          </w:tcPr>
          <w:p w14:paraId="4F22C1C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14:paraId="03709AC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11ED9F1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63FC883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6A03CBC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2EAC700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0" w:type="dxa"/>
            <w:tcBorders>
              <w:top w:val="nil"/>
              <w:left w:val="nil"/>
              <w:bottom w:val="single" w:sz="4" w:space="0" w:color="auto"/>
              <w:right w:val="single" w:sz="4" w:space="0" w:color="auto"/>
            </w:tcBorders>
            <w:shd w:val="clear" w:color="auto" w:fill="auto"/>
            <w:noWrap/>
            <w:vAlign w:val="center"/>
            <w:hideMark/>
          </w:tcPr>
          <w:p w14:paraId="28535A6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20BFACF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745B0BC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63E04DF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2F1B500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5D8D8F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2B08EBE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2240CE" w:rsidRPr="00130C8E" w14:paraId="2BC3B89C"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43C472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662" w:type="dxa"/>
            <w:tcBorders>
              <w:top w:val="nil"/>
              <w:left w:val="nil"/>
              <w:bottom w:val="single" w:sz="4" w:space="0" w:color="auto"/>
              <w:right w:val="single" w:sz="4" w:space="0" w:color="auto"/>
            </w:tcBorders>
            <w:shd w:val="clear" w:color="auto" w:fill="auto"/>
            <w:noWrap/>
            <w:vAlign w:val="center"/>
            <w:hideMark/>
          </w:tcPr>
          <w:p w14:paraId="67836E3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827871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5F76AB7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669DB95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4BDC442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708" w:type="dxa"/>
            <w:tcBorders>
              <w:top w:val="nil"/>
              <w:left w:val="nil"/>
              <w:bottom w:val="single" w:sz="4" w:space="0" w:color="auto"/>
              <w:right w:val="single" w:sz="4" w:space="0" w:color="auto"/>
            </w:tcBorders>
            <w:shd w:val="clear" w:color="auto" w:fill="auto"/>
            <w:noWrap/>
            <w:vAlign w:val="center"/>
            <w:hideMark/>
          </w:tcPr>
          <w:p w14:paraId="5C2E73B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7D190EA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5536C0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2C6499F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2A738CD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2DF00F5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6D887B2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7" w:type="dxa"/>
            <w:tcBorders>
              <w:top w:val="nil"/>
              <w:left w:val="nil"/>
              <w:bottom w:val="single" w:sz="4" w:space="0" w:color="auto"/>
              <w:right w:val="single" w:sz="4" w:space="0" w:color="auto"/>
            </w:tcBorders>
            <w:shd w:val="clear" w:color="auto" w:fill="auto"/>
            <w:noWrap/>
            <w:vAlign w:val="center"/>
            <w:hideMark/>
          </w:tcPr>
          <w:p w14:paraId="27E87FA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1D74E07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27D4DA3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r>
      <w:tr w:rsidR="002240CE" w:rsidRPr="00130C8E" w14:paraId="7F3B921E"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E8E099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662" w:type="dxa"/>
            <w:tcBorders>
              <w:top w:val="nil"/>
              <w:left w:val="nil"/>
              <w:bottom w:val="single" w:sz="4" w:space="0" w:color="auto"/>
              <w:right w:val="single" w:sz="4" w:space="0" w:color="auto"/>
            </w:tcBorders>
            <w:shd w:val="clear" w:color="auto" w:fill="auto"/>
            <w:noWrap/>
            <w:vAlign w:val="center"/>
            <w:hideMark/>
          </w:tcPr>
          <w:p w14:paraId="7A12ECA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30D93B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7AE9A82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70E5C37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3989065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58C554E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5561FB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740AAEF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58E7995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47F192D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8" w:type="dxa"/>
            <w:tcBorders>
              <w:top w:val="nil"/>
              <w:left w:val="nil"/>
              <w:bottom w:val="single" w:sz="4" w:space="0" w:color="auto"/>
              <w:right w:val="single" w:sz="4" w:space="0" w:color="auto"/>
            </w:tcBorders>
            <w:shd w:val="clear" w:color="auto" w:fill="auto"/>
            <w:noWrap/>
            <w:vAlign w:val="center"/>
            <w:hideMark/>
          </w:tcPr>
          <w:p w14:paraId="199C0B5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126BE76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14:paraId="5098B88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0" w:type="dxa"/>
            <w:tcBorders>
              <w:top w:val="nil"/>
              <w:left w:val="nil"/>
              <w:bottom w:val="single" w:sz="4" w:space="0" w:color="auto"/>
              <w:right w:val="single" w:sz="4" w:space="0" w:color="auto"/>
            </w:tcBorders>
            <w:shd w:val="clear" w:color="auto" w:fill="auto"/>
            <w:noWrap/>
            <w:vAlign w:val="center"/>
            <w:hideMark/>
          </w:tcPr>
          <w:p w14:paraId="0DECCF2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50D4653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2240CE" w:rsidRPr="00130C8E" w14:paraId="0F4074AA"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B61905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662" w:type="dxa"/>
            <w:tcBorders>
              <w:top w:val="nil"/>
              <w:left w:val="nil"/>
              <w:bottom w:val="single" w:sz="4" w:space="0" w:color="auto"/>
              <w:right w:val="single" w:sz="4" w:space="0" w:color="auto"/>
            </w:tcBorders>
            <w:shd w:val="clear" w:color="auto" w:fill="auto"/>
            <w:noWrap/>
            <w:vAlign w:val="center"/>
            <w:hideMark/>
          </w:tcPr>
          <w:p w14:paraId="58EC4F9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7CB583A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5A899CC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14:paraId="6C504DC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5FC533D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2B63C4A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2D7C484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3EDD78A"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0" w:type="dxa"/>
            <w:tcBorders>
              <w:top w:val="nil"/>
              <w:left w:val="nil"/>
              <w:bottom w:val="single" w:sz="4" w:space="0" w:color="auto"/>
              <w:right w:val="single" w:sz="4" w:space="0" w:color="auto"/>
            </w:tcBorders>
            <w:shd w:val="clear" w:color="auto" w:fill="auto"/>
            <w:noWrap/>
            <w:vAlign w:val="center"/>
            <w:hideMark/>
          </w:tcPr>
          <w:p w14:paraId="2672736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0FC1AE4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8" w:type="dxa"/>
            <w:tcBorders>
              <w:top w:val="nil"/>
              <w:left w:val="nil"/>
              <w:bottom w:val="single" w:sz="4" w:space="0" w:color="auto"/>
              <w:right w:val="single" w:sz="4" w:space="0" w:color="auto"/>
            </w:tcBorders>
            <w:shd w:val="clear" w:color="auto" w:fill="auto"/>
            <w:noWrap/>
            <w:vAlign w:val="center"/>
            <w:hideMark/>
          </w:tcPr>
          <w:p w14:paraId="1446AEC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76AD01B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14:paraId="662753A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0DC1BBF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5C53A07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2240CE" w:rsidRPr="00130C8E" w14:paraId="0A85D06D"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6C85967" w14:textId="7379F8AB"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Konstantynów</w:t>
            </w:r>
          </w:p>
        </w:tc>
        <w:tc>
          <w:tcPr>
            <w:tcW w:w="662" w:type="dxa"/>
            <w:tcBorders>
              <w:top w:val="nil"/>
              <w:left w:val="nil"/>
              <w:bottom w:val="single" w:sz="4" w:space="0" w:color="auto"/>
              <w:right w:val="single" w:sz="4" w:space="0" w:color="auto"/>
            </w:tcBorders>
            <w:shd w:val="clear" w:color="auto" w:fill="auto"/>
            <w:noWrap/>
            <w:vAlign w:val="center"/>
            <w:hideMark/>
          </w:tcPr>
          <w:p w14:paraId="3F1A8E5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8D4B71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137FD7E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2A8977F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76CC963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708" w:type="dxa"/>
            <w:tcBorders>
              <w:top w:val="nil"/>
              <w:left w:val="nil"/>
              <w:bottom w:val="single" w:sz="4" w:space="0" w:color="auto"/>
              <w:right w:val="single" w:sz="4" w:space="0" w:color="auto"/>
            </w:tcBorders>
            <w:shd w:val="clear" w:color="auto" w:fill="auto"/>
            <w:noWrap/>
            <w:vAlign w:val="center"/>
            <w:hideMark/>
          </w:tcPr>
          <w:p w14:paraId="21ABF1D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5C694C3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14:paraId="4E9E0A5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20005B9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auto"/>
            <w:noWrap/>
            <w:vAlign w:val="center"/>
            <w:hideMark/>
          </w:tcPr>
          <w:p w14:paraId="48C68679"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0321A8E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3D594A5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14:paraId="2585835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0E0D4128"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14:paraId="2D89621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2240CE" w:rsidRPr="00130C8E" w14:paraId="7C7C9DFD" w14:textId="77777777" w:rsidTr="00574A37">
        <w:trPr>
          <w:trHeight w:val="600"/>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4A99899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662" w:type="dxa"/>
            <w:tcBorders>
              <w:top w:val="nil"/>
              <w:left w:val="nil"/>
              <w:bottom w:val="single" w:sz="4" w:space="0" w:color="auto"/>
              <w:right w:val="single" w:sz="4" w:space="0" w:color="auto"/>
            </w:tcBorders>
            <w:shd w:val="clear" w:color="auto" w:fill="auto"/>
            <w:noWrap/>
            <w:vAlign w:val="center"/>
            <w:hideMark/>
          </w:tcPr>
          <w:p w14:paraId="7F3F3A5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7AE246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14:paraId="2EB8372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709" w:type="dxa"/>
            <w:tcBorders>
              <w:top w:val="nil"/>
              <w:left w:val="nil"/>
              <w:bottom w:val="single" w:sz="4" w:space="0" w:color="auto"/>
              <w:right w:val="single" w:sz="4" w:space="0" w:color="auto"/>
            </w:tcBorders>
            <w:shd w:val="clear" w:color="auto" w:fill="auto"/>
            <w:noWrap/>
            <w:vAlign w:val="center"/>
            <w:hideMark/>
          </w:tcPr>
          <w:p w14:paraId="6C288691"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69BF59B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6CE2AB9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4EDE547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25C30E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auto"/>
            <w:noWrap/>
            <w:vAlign w:val="center"/>
            <w:hideMark/>
          </w:tcPr>
          <w:p w14:paraId="65CDD50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24735593"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708" w:type="dxa"/>
            <w:tcBorders>
              <w:top w:val="nil"/>
              <w:left w:val="nil"/>
              <w:bottom w:val="single" w:sz="4" w:space="0" w:color="auto"/>
              <w:right w:val="single" w:sz="4" w:space="0" w:color="auto"/>
            </w:tcBorders>
            <w:shd w:val="clear" w:color="auto" w:fill="auto"/>
            <w:noWrap/>
            <w:vAlign w:val="center"/>
            <w:hideMark/>
          </w:tcPr>
          <w:p w14:paraId="77A6B9E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14:paraId="5237848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14:paraId="36E4EBC4"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0735902E"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2CE8DD4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2240CE" w:rsidRPr="00130C8E" w14:paraId="56C39572"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3C5E686"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662" w:type="dxa"/>
            <w:tcBorders>
              <w:top w:val="nil"/>
              <w:left w:val="nil"/>
              <w:bottom w:val="single" w:sz="4" w:space="0" w:color="auto"/>
              <w:right w:val="single" w:sz="4" w:space="0" w:color="auto"/>
            </w:tcBorders>
            <w:shd w:val="clear" w:color="auto" w:fill="auto"/>
            <w:noWrap/>
            <w:vAlign w:val="center"/>
            <w:hideMark/>
          </w:tcPr>
          <w:p w14:paraId="6A29870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562D39E2"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20126AFF"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709" w:type="dxa"/>
            <w:tcBorders>
              <w:top w:val="nil"/>
              <w:left w:val="nil"/>
              <w:bottom w:val="single" w:sz="4" w:space="0" w:color="auto"/>
              <w:right w:val="single" w:sz="4" w:space="0" w:color="auto"/>
            </w:tcBorders>
            <w:shd w:val="clear" w:color="auto" w:fill="auto"/>
            <w:noWrap/>
            <w:vAlign w:val="center"/>
            <w:hideMark/>
          </w:tcPr>
          <w:p w14:paraId="7D9F6E9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auto"/>
            <w:noWrap/>
            <w:vAlign w:val="center"/>
            <w:hideMark/>
          </w:tcPr>
          <w:p w14:paraId="686241F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1C887F1D"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3B8136B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9" w:type="dxa"/>
            <w:tcBorders>
              <w:top w:val="nil"/>
              <w:left w:val="nil"/>
              <w:bottom w:val="single" w:sz="4" w:space="0" w:color="auto"/>
              <w:right w:val="single" w:sz="4" w:space="0" w:color="auto"/>
            </w:tcBorders>
            <w:shd w:val="clear" w:color="auto" w:fill="auto"/>
            <w:noWrap/>
            <w:vAlign w:val="center"/>
            <w:hideMark/>
          </w:tcPr>
          <w:p w14:paraId="671D6A7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6E8947F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auto"/>
            <w:noWrap/>
            <w:vAlign w:val="center"/>
            <w:hideMark/>
          </w:tcPr>
          <w:p w14:paraId="239AC38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708" w:type="dxa"/>
            <w:tcBorders>
              <w:top w:val="nil"/>
              <w:left w:val="nil"/>
              <w:bottom w:val="single" w:sz="4" w:space="0" w:color="auto"/>
              <w:right w:val="single" w:sz="4" w:space="0" w:color="auto"/>
            </w:tcBorders>
            <w:shd w:val="clear" w:color="auto" w:fill="auto"/>
            <w:noWrap/>
            <w:vAlign w:val="center"/>
            <w:hideMark/>
          </w:tcPr>
          <w:p w14:paraId="034C8C3C"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14:paraId="2AAC7A05"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14:paraId="35D1C95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4C25EFF0"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auto"/>
            <w:noWrap/>
            <w:vAlign w:val="center"/>
            <w:hideMark/>
          </w:tcPr>
          <w:p w14:paraId="6672A227"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2240CE" w:rsidRPr="00130C8E" w14:paraId="03C9C274"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FFFF00"/>
            <w:noWrap/>
            <w:vAlign w:val="center"/>
            <w:hideMark/>
          </w:tcPr>
          <w:p w14:paraId="28492A1B" w14:textId="77777777" w:rsidR="002240CE" w:rsidRPr="00130C8E" w:rsidRDefault="002240CE"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Razem:</w:t>
            </w:r>
          </w:p>
        </w:tc>
        <w:tc>
          <w:tcPr>
            <w:tcW w:w="662" w:type="dxa"/>
            <w:tcBorders>
              <w:top w:val="nil"/>
              <w:left w:val="nil"/>
              <w:bottom w:val="single" w:sz="4" w:space="0" w:color="auto"/>
              <w:right w:val="single" w:sz="4" w:space="0" w:color="auto"/>
            </w:tcBorders>
            <w:shd w:val="clear" w:color="auto" w:fill="FFFF00"/>
            <w:noWrap/>
            <w:vAlign w:val="center"/>
            <w:hideMark/>
          </w:tcPr>
          <w:p w14:paraId="19E112AC"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11</w:t>
            </w:r>
          </w:p>
        </w:tc>
        <w:tc>
          <w:tcPr>
            <w:tcW w:w="709" w:type="dxa"/>
            <w:tcBorders>
              <w:top w:val="nil"/>
              <w:left w:val="nil"/>
              <w:bottom w:val="single" w:sz="4" w:space="0" w:color="auto"/>
              <w:right w:val="single" w:sz="4" w:space="0" w:color="auto"/>
            </w:tcBorders>
            <w:shd w:val="clear" w:color="auto" w:fill="FFFF00"/>
            <w:noWrap/>
            <w:vAlign w:val="center"/>
            <w:hideMark/>
          </w:tcPr>
          <w:p w14:paraId="6A96012F"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34</w:t>
            </w:r>
          </w:p>
        </w:tc>
        <w:tc>
          <w:tcPr>
            <w:tcW w:w="708" w:type="dxa"/>
            <w:tcBorders>
              <w:top w:val="nil"/>
              <w:left w:val="nil"/>
              <w:bottom w:val="single" w:sz="4" w:space="0" w:color="auto"/>
              <w:right w:val="single" w:sz="4" w:space="0" w:color="auto"/>
            </w:tcBorders>
            <w:shd w:val="clear" w:color="auto" w:fill="FFFF00"/>
            <w:noWrap/>
            <w:vAlign w:val="center"/>
            <w:hideMark/>
          </w:tcPr>
          <w:p w14:paraId="17B86AD4"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68</w:t>
            </w:r>
          </w:p>
        </w:tc>
        <w:tc>
          <w:tcPr>
            <w:tcW w:w="709" w:type="dxa"/>
            <w:tcBorders>
              <w:top w:val="nil"/>
              <w:left w:val="nil"/>
              <w:bottom w:val="single" w:sz="4" w:space="0" w:color="auto"/>
              <w:right w:val="single" w:sz="4" w:space="0" w:color="auto"/>
            </w:tcBorders>
            <w:shd w:val="clear" w:color="auto" w:fill="FFFF00"/>
            <w:noWrap/>
            <w:vAlign w:val="center"/>
            <w:hideMark/>
          </w:tcPr>
          <w:p w14:paraId="18E6F912"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80</w:t>
            </w:r>
          </w:p>
        </w:tc>
        <w:tc>
          <w:tcPr>
            <w:tcW w:w="851" w:type="dxa"/>
            <w:tcBorders>
              <w:top w:val="nil"/>
              <w:left w:val="nil"/>
              <w:bottom w:val="single" w:sz="4" w:space="0" w:color="auto"/>
              <w:right w:val="single" w:sz="4" w:space="0" w:color="auto"/>
            </w:tcBorders>
            <w:shd w:val="clear" w:color="auto" w:fill="FFFF00"/>
            <w:noWrap/>
            <w:vAlign w:val="center"/>
            <w:hideMark/>
          </w:tcPr>
          <w:p w14:paraId="6FEDE7E6"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76</w:t>
            </w:r>
          </w:p>
        </w:tc>
        <w:tc>
          <w:tcPr>
            <w:tcW w:w="708" w:type="dxa"/>
            <w:tcBorders>
              <w:top w:val="nil"/>
              <w:left w:val="nil"/>
              <w:bottom w:val="single" w:sz="4" w:space="0" w:color="auto"/>
              <w:right w:val="single" w:sz="4" w:space="0" w:color="auto"/>
            </w:tcBorders>
            <w:shd w:val="clear" w:color="auto" w:fill="FFFF00"/>
            <w:noWrap/>
            <w:vAlign w:val="center"/>
            <w:hideMark/>
          </w:tcPr>
          <w:p w14:paraId="14E663E2"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851" w:type="dxa"/>
            <w:tcBorders>
              <w:top w:val="nil"/>
              <w:left w:val="nil"/>
              <w:bottom w:val="single" w:sz="4" w:space="0" w:color="auto"/>
              <w:right w:val="single" w:sz="4" w:space="0" w:color="auto"/>
            </w:tcBorders>
            <w:shd w:val="clear" w:color="auto" w:fill="FFFF00"/>
            <w:noWrap/>
            <w:vAlign w:val="center"/>
            <w:hideMark/>
          </w:tcPr>
          <w:p w14:paraId="65929C5B"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29</w:t>
            </w:r>
          </w:p>
        </w:tc>
        <w:tc>
          <w:tcPr>
            <w:tcW w:w="709" w:type="dxa"/>
            <w:tcBorders>
              <w:top w:val="nil"/>
              <w:left w:val="nil"/>
              <w:bottom w:val="single" w:sz="4" w:space="0" w:color="auto"/>
              <w:right w:val="single" w:sz="4" w:space="0" w:color="auto"/>
            </w:tcBorders>
            <w:shd w:val="clear" w:color="auto" w:fill="FFFF00"/>
            <w:noWrap/>
            <w:vAlign w:val="center"/>
            <w:hideMark/>
          </w:tcPr>
          <w:p w14:paraId="4485454C"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85</w:t>
            </w:r>
          </w:p>
        </w:tc>
        <w:tc>
          <w:tcPr>
            <w:tcW w:w="850" w:type="dxa"/>
            <w:tcBorders>
              <w:top w:val="nil"/>
              <w:left w:val="nil"/>
              <w:bottom w:val="single" w:sz="4" w:space="0" w:color="auto"/>
              <w:right w:val="single" w:sz="4" w:space="0" w:color="auto"/>
            </w:tcBorders>
            <w:shd w:val="clear" w:color="auto" w:fill="FFFF00"/>
            <w:noWrap/>
            <w:vAlign w:val="center"/>
            <w:hideMark/>
          </w:tcPr>
          <w:p w14:paraId="47C04036"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90</w:t>
            </w:r>
          </w:p>
        </w:tc>
        <w:tc>
          <w:tcPr>
            <w:tcW w:w="851" w:type="dxa"/>
            <w:tcBorders>
              <w:top w:val="nil"/>
              <w:left w:val="nil"/>
              <w:bottom w:val="single" w:sz="4" w:space="0" w:color="auto"/>
              <w:right w:val="single" w:sz="4" w:space="0" w:color="auto"/>
            </w:tcBorders>
            <w:shd w:val="clear" w:color="auto" w:fill="FFFF00"/>
            <w:noWrap/>
            <w:vAlign w:val="center"/>
            <w:hideMark/>
          </w:tcPr>
          <w:p w14:paraId="356C3C06" w14:textId="69ACEA68"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54</w:t>
            </w:r>
          </w:p>
        </w:tc>
        <w:tc>
          <w:tcPr>
            <w:tcW w:w="708" w:type="dxa"/>
            <w:tcBorders>
              <w:top w:val="nil"/>
              <w:left w:val="nil"/>
              <w:bottom w:val="single" w:sz="4" w:space="0" w:color="auto"/>
              <w:right w:val="single" w:sz="4" w:space="0" w:color="auto"/>
            </w:tcBorders>
            <w:shd w:val="clear" w:color="auto" w:fill="FFFF00"/>
            <w:noWrap/>
            <w:vAlign w:val="center"/>
            <w:hideMark/>
          </w:tcPr>
          <w:p w14:paraId="144774F2"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w:t>
            </w:r>
          </w:p>
        </w:tc>
        <w:tc>
          <w:tcPr>
            <w:tcW w:w="851" w:type="dxa"/>
            <w:tcBorders>
              <w:top w:val="nil"/>
              <w:left w:val="nil"/>
              <w:bottom w:val="single" w:sz="4" w:space="0" w:color="auto"/>
              <w:right w:val="single" w:sz="4" w:space="0" w:color="auto"/>
            </w:tcBorders>
            <w:shd w:val="clear" w:color="auto" w:fill="FFFF00"/>
            <w:noWrap/>
            <w:vAlign w:val="center"/>
            <w:hideMark/>
          </w:tcPr>
          <w:p w14:paraId="145E1553"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43</w:t>
            </w:r>
          </w:p>
        </w:tc>
        <w:tc>
          <w:tcPr>
            <w:tcW w:w="567" w:type="dxa"/>
            <w:tcBorders>
              <w:top w:val="nil"/>
              <w:left w:val="nil"/>
              <w:bottom w:val="single" w:sz="4" w:space="0" w:color="auto"/>
              <w:right w:val="single" w:sz="4" w:space="0" w:color="auto"/>
            </w:tcBorders>
            <w:shd w:val="clear" w:color="auto" w:fill="FFFF00"/>
            <w:noWrap/>
            <w:vAlign w:val="center"/>
            <w:hideMark/>
          </w:tcPr>
          <w:p w14:paraId="7864C779"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64</w:t>
            </w:r>
          </w:p>
        </w:tc>
        <w:tc>
          <w:tcPr>
            <w:tcW w:w="850" w:type="dxa"/>
            <w:tcBorders>
              <w:top w:val="nil"/>
              <w:left w:val="nil"/>
              <w:bottom w:val="single" w:sz="4" w:space="0" w:color="auto"/>
              <w:right w:val="single" w:sz="4" w:space="0" w:color="auto"/>
            </w:tcBorders>
            <w:shd w:val="clear" w:color="auto" w:fill="FFFF00"/>
            <w:noWrap/>
            <w:vAlign w:val="center"/>
            <w:hideMark/>
          </w:tcPr>
          <w:p w14:paraId="4D45613F"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74</w:t>
            </w:r>
          </w:p>
        </w:tc>
        <w:tc>
          <w:tcPr>
            <w:tcW w:w="851" w:type="dxa"/>
            <w:tcBorders>
              <w:top w:val="nil"/>
              <w:left w:val="nil"/>
              <w:bottom w:val="single" w:sz="4" w:space="0" w:color="auto"/>
              <w:right w:val="single" w:sz="4" w:space="0" w:color="auto"/>
            </w:tcBorders>
            <w:shd w:val="clear" w:color="auto" w:fill="FFFF00"/>
            <w:noWrap/>
            <w:vAlign w:val="center"/>
            <w:hideMark/>
          </w:tcPr>
          <w:p w14:paraId="79B08420" w14:textId="77777777" w:rsidR="002240CE" w:rsidRPr="00130C8E" w:rsidRDefault="002240CE"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72</w:t>
            </w:r>
          </w:p>
        </w:tc>
      </w:tr>
    </w:tbl>
    <w:p w14:paraId="053103D4" w14:textId="77777777" w:rsidR="002240CE" w:rsidRPr="00130C8E" w:rsidRDefault="002240CE" w:rsidP="00130C8E">
      <w:pPr>
        <w:spacing w:line="360" w:lineRule="auto"/>
        <w:ind w:left="360"/>
        <w:jc w:val="both"/>
        <w:rPr>
          <w:rFonts w:ascii="Times New Roman" w:hAnsi="Times New Roman" w:cs="Times New Roman"/>
          <w:b/>
          <w:bCs/>
        </w:rPr>
        <w:sectPr w:rsidR="002240CE" w:rsidRPr="00130C8E" w:rsidSect="002240CE">
          <w:pgSz w:w="16838" w:h="11906" w:orient="landscape"/>
          <w:pgMar w:top="1418" w:right="1418" w:bottom="1418" w:left="1418" w:header="709" w:footer="709" w:gutter="0"/>
          <w:cols w:space="708"/>
          <w:docGrid w:linePitch="360"/>
        </w:sectPr>
      </w:pPr>
    </w:p>
    <w:tbl>
      <w:tblPr>
        <w:tblW w:w="10480" w:type="dxa"/>
        <w:tblCellMar>
          <w:left w:w="70" w:type="dxa"/>
          <w:right w:w="70" w:type="dxa"/>
        </w:tblCellMar>
        <w:tblLook w:val="04A0" w:firstRow="1" w:lastRow="0" w:firstColumn="1" w:lastColumn="0" w:noHBand="0" w:noVBand="1"/>
      </w:tblPr>
      <w:tblGrid>
        <w:gridCol w:w="1880"/>
        <w:gridCol w:w="662"/>
        <w:gridCol w:w="716"/>
        <w:gridCol w:w="560"/>
        <w:gridCol w:w="850"/>
        <w:gridCol w:w="851"/>
        <w:gridCol w:w="992"/>
        <w:gridCol w:w="850"/>
        <w:gridCol w:w="993"/>
        <w:gridCol w:w="992"/>
        <w:gridCol w:w="1134"/>
      </w:tblGrid>
      <w:tr w:rsidR="00E95FBD" w:rsidRPr="00130C8E" w14:paraId="2DA6B177" w14:textId="77777777" w:rsidTr="00574A37">
        <w:trPr>
          <w:trHeight w:val="683"/>
        </w:trPr>
        <w:tc>
          <w:tcPr>
            <w:tcW w:w="1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1B3328E" w14:textId="69B92882"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p>
        </w:tc>
        <w:tc>
          <w:tcPr>
            <w:tcW w:w="3639"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2A7341F"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Tworzenie i rozwój mikroprzedsiębiorstw</w:t>
            </w:r>
          </w:p>
        </w:tc>
        <w:tc>
          <w:tcPr>
            <w:tcW w:w="4961"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73876E7D"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Wsparcie przedsięwzięć wykorzystujących Odnawialne Źródła Energii</w:t>
            </w:r>
          </w:p>
        </w:tc>
      </w:tr>
      <w:tr w:rsidR="00E95FBD" w:rsidRPr="00130C8E" w14:paraId="43F97A79" w14:textId="77777777" w:rsidTr="00E95FBD">
        <w:trPr>
          <w:trHeight w:val="315"/>
        </w:trPr>
        <w:tc>
          <w:tcPr>
            <w:tcW w:w="1880" w:type="dxa"/>
            <w:tcBorders>
              <w:top w:val="nil"/>
              <w:left w:val="single" w:sz="8" w:space="0" w:color="auto"/>
              <w:bottom w:val="single" w:sz="8" w:space="0" w:color="auto"/>
              <w:right w:val="single" w:sz="4" w:space="0" w:color="auto"/>
            </w:tcBorders>
            <w:shd w:val="clear" w:color="auto" w:fill="FFC000"/>
            <w:noWrap/>
            <w:vAlign w:val="bottom"/>
            <w:hideMark/>
          </w:tcPr>
          <w:p w14:paraId="6EF2E60A" w14:textId="7F53F93C"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p>
        </w:tc>
        <w:tc>
          <w:tcPr>
            <w:tcW w:w="662" w:type="dxa"/>
            <w:tcBorders>
              <w:top w:val="nil"/>
              <w:left w:val="nil"/>
              <w:bottom w:val="single" w:sz="8" w:space="0" w:color="auto"/>
              <w:right w:val="single" w:sz="4" w:space="0" w:color="auto"/>
            </w:tcBorders>
            <w:shd w:val="clear" w:color="auto" w:fill="FFC000"/>
            <w:noWrap/>
            <w:vAlign w:val="bottom"/>
            <w:hideMark/>
          </w:tcPr>
          <w:p w14:paraId="776FF63B"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716" w:type="dxa"/>
            <w:tcBorders>
              <w:top w:val="nil"/>
              <w:left w:val="nil"/>
              <w:bottom w:val="single" w:sz="8" w:space="0" w:color="auto"/>
              <w:right w:val="single" w:sz="4" w:space="0" w:color="auto"/>
            </w:tcBorders>
            <w:shd w:val="clear" w:color="auto" w:fill="FFC000"/>
            <w:noWrap/>
            <w:vAlign w:val="bottom"/>
            <w:hideMark/>
          </w:tcPr>
          <w:p w14:paraId="1D462527"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560" w:type="dxa"/>
            <w:tcBorders>
              <w:top w:val="nil"/>
              <w:left w:val="nil"/>
              <w:bottom w:val="single" w:sz="8" w:space="0" w:color="auto"/>
              <w:right w:val="single" w:sz="4" w:space="0" w:color="auto"/>
            </w:tcBorders>
            <w:shd w:val="clear" w:color="auto" w:fill="FFC000"/>
            <w:noWrap/>
            <w:vAlign w:val="bottom"/>
            <w:hideMark/>
          </w:tcPr>
          <w:p w14:paraId="270C1C6A"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850" w:type="dxa"/>
            <w:tcBorders>
              <w:top w:val="nil"/>
              <w:left w:val="nil"/>
              <w:bottom w:val="single" w:sz="8" w:space="0" w:color="auto"/>
              <w:right w:val="single" w:sz="4" w:space="0" w:color="auto"/>
            </w:tcBorders>
            <w:shd w:val="clear" w:color="auto" w:fill="FFC000"/>
            <w:noWrap/>
            <w:vAlign w:val="bottom"/>
            <w:hideMark/>
          </w:tcPr>
          <w:p w14:paraId="16AAE0C8"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851" w:type="dxa"/>
            <w:tcBorders>
              <w:top w:val="nil"/>
              <w:left w:val="nil"/>
              <w:bottom w:val="single" w:sz="8" w:space="0" w:color="auto"/>
              <w:right w:val="single" w:sz="4" w:space="0" w:color="auto"/>
            </w:tcBorders>
            <w:shd w:val="clear" w:color="auto" w:fill="FFC000"/>
            <w:noWrap/>
            <w:vAlign w:val="bottom"/>
            <w:hideMark/>
          </w:tcPr>
          <w:p w14:paraId="347E1D11"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c>
          <w:tcPr>
            <w:tcW w:w="992" w:type="dxa"/>
            <w:tcBorders>
              <w:top w:val="nil"/>
              <w:left w:val="nil"/>
              <w:bottom w:val="single" w:sz="8" w:space="0" w:color="auto"/>
              <w:right w:val="single" w:sz="4" w:space="0" w:color="auto"/>
            </w:tcBorders>
            <w:shd w:val="clear" w:color="auto" w:fill="FFC000"/>
            <w:noWrap/>
            <w:vAlign w:val="bottom"/>
            <w:hideMark/>
          </w:tcPr>
          <w:p w14:paraId="652DE8CB"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850" w:type="dxa"/>
            <w:tcBorders>
              <w:top w:val="nil"/>
              <w:left w:val="nil"/>
              <w:bottom w:val="single" w:sz="8" w:space="0" w:color="auto"/>
              <w:right w:val="single" w:sz="4" w:space="0" w:color="auto"/>
            </w:tcBorders>
            <w:shd w:val="clear" w:color="auto" w:fill="FFC000"/>
            <w:noWrap/>
            <w:vAlign w:val="bottom"/>
            <w:hideMark/>
          </w:tcPr>
          <w:p w14:paraId="2D48A8DC"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993" w:type="dxa"/>
            <w:tcBorders>
              <w:top w:val="nil"/>
              <w:left w:val="nil"/>
              <w:bottom w:val="single" w:sz="8" w:space="0" w:color="auto"/>
              <w:right w:val="single" w:sz="4" w:space="0" w:color="auto"/>
            </w:tcBorders>
            <w:shd w:val="clear" w:color="auto" w:fill="FFC000"/>
            <w:noWrap/>
            <w:vAlign w:val="bottom"/>
            <w:hideMark/>
          </w:tcPr>
          <w:p w14:paraId="5782D617"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w:t>
            </w:r>
          </w:p>
        </w:tc>
        <w:tc>
          <w:tcPr>
            <w:tcW w:w="992" w:type="dxa"/>
            <w:tcBorders>
              <w:top w:val="nil"/>
              <w:left w:val="nil"/>
              <w:bottom w:val="single" w:sz="8" w:space="0" w:color="auto"/>
              <w:right w:val="single" w:sz="4" w:space="0" w:color="auto"/>
            </w:tcBorders>
            <w:shd w:val="clear" w:color="auto" w:fill="FFC000"/>
            <w:noWrap/>
            <w:vAlign w:val="bottom"/>
            <w:hideMark/>
          </w:tcPr>
          <w:p w14:paraId="515C05D9"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4</w:t>
            </w:r>
          </w:p>
        </w:tc>
        <w:tc>
          <w:tcPr>
            <w:tcW w:w="1134" w:type="dxa"/>
            <w:tcBorders>
              <w:top w:val="nil"/>
              <w:left w:val="nil"/>
              <w:bottom w:val="single" w:sz="8" w:space="0" w:color="auto"/>
              <w:right w:val="single" w:sz="4" w:space="0" w:color="auto"/>
            </w:tcBorders>
            <w:shd w:val="clear" w:color="auto" w:fill="FFC000"/>
            <w:noWrap/>
            <w:vAlign w:val="bottom"/>
            <w:hideMark/>
          </w:tcPr>
          <w:p w14:paraId="52593956"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5</w:t>
            </w:r>
          </w:p>
        </w:tc>
      </w:tr>
      <w:tr w:rsidR="00E95FBD" w:rsidRPr="00130C8E" w14:paraId="51202B04"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4DC52D1"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Piszczac</w:t>
            </w:r>
          </w:p>
        </w:tc>
        <w:tc>
          <w:tcPr>
            <w:tcW w:w="662" w:type="dxa"/>
            <w:tcBorders>
              <w:top w:val="nil"/>
              <w:left w:val="nil"/>
              <w:bottom w:val="single" w:sz="4" w:space="0" w:color="auto"/>
              <w:right w:val="single" w:sz="4" w:space="0" w:color="auto"/>
            </w:tcBorders>
            <w:shd w:val="clear" w:color="auto" w:fill="auto"/>
            <w:noWrap/>
            <w:vAlign w:val="center"/>
            <w:hideMark/>
          </w:tcPr>
          <w:p w14:paraId="2361F41E"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7FDEF4B7"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0" w:type="dxa"/>
            <w:tcBorders>
              <w:top w:val="nil"/>
              <w:left w:val="nil"/>
              <w:bottom w:val="single" w:sz="4" w:space="0" w:color="auto"/>
              <w:right w:val="single" w:sz="4" w:space="0" w:color="auto"/>
            </w:tcBorders>
            <w:shd w:val="clear" w:color="auto" w:fill="auto"/>
            <w:noWrap/>
            <w:vAlign w:val="center"/>
            <w:hideMark/>
          </w:tcPr>
          <w:p w14:paraId="275F1E2C"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0715440C"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5E02D77"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143D1569"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66B1532"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5518CD8B"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3392380C"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134" w:type="dxa"/>
            <w:tcBorders>
              <w:top w:val="nil"/>
              <w:left w:val="nil"/>
              <w:bottom w:val="single" w:sz="4" w:space="0" w:color="auto"/>
              <w:right w:val="single" w:sz="4" w:space="0" w:color="auto"/>
            </w:tcBorders>
            <w:shd w:val="clear" w:color="auto" w:fill="auto"/>
            <w:noWrap/>
            <w:vAlign w:val="center"/>
            <w:hideMark/>
          </w:tcPr>
          <w:p w14:paraId="0B7CE314"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E95FBD" w:rsidRPr="00130C8E" w14:paraId="57D3E834"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A1F0D7F"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Łomazy</w:t>
            </w:r>
          </w:p>
        </w:tc>
        <w:tc>
          <w:tcPr>
            <w:tcW w:w="662" w:type="dxa"/>
            <w:tcBorders>
              <w:top w:val="nil"/>
              <w:left w:val="nil"/>
              <w:bottom w:val="single" w:sz="4" w:space="0" w:color="auto"/>
              <w:right w:val="single" w:sz="4" w:space="0" w:color="auto"/>
            </w:tcBorders>
            <w:shd w:val="clear" w:color="auto" w:fill="auto"/>
            <w:noWrap/>
            <w:vAlign w:val="center"/>
            <w:hideMark/>
          </w:tcPr>
          <w:p w14:paraId="7455A131"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716" w:type="dxa"/>
            <w:tcBorders>
              <w:top w:val="nil"/>
              <w:left w:val="nil"/>
              <w:bottom w:val="single" w:sz="4" w:space="0" w:color="auto"/>
              <w:right w:val="single" w:sz="4" w:space="0" w:color="auto"/>
            </w:tcBorders>
            <w:shd w:val="clear" w:color="auto" w:fill="auto"/>
            <w:noWrap/>
            <w:vAlign w:val="center"/>
            <w:hideMark/>
          </w:tcPr>
          <w:p w14:paraId="1415CFC3"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560" w:type="dxa"/>
            <w:tcBorders>
              <w:top w:val="nil"/>
              <w:left w:val="nil"/>
              <w:bottom w:val="single" w:sz="4" w:space="0" w:color="auto"/>
              <w:right w:val="single" w:sz="4" w:space="0" w:color="auto"/>
            </w:tcBorders>
            <w:shd w:val="clear" w:color="auto" w:fill="auto"/>
            <w:noWrap/>
            <w:vAlign w:val="center"/>
            <w:hideMark/>
          </w:tcPr>
          <w:p w14:paraId="23D0222A"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0" w:type="dxa"/>
            <w:tcBorders>
              <w:top w:val="nil"/>
              <w:left w:val="nil"/>
              <w:bottom w:val="single" w:sz="4" w:space="0" w:color="auto"/>
              <w:right w:val="single" w:sz="4" w:space="0" w:color="auto"/>
            </w:tcBorders>
            <w:shd w:val="clear" w:color="auto" w:fill="auto"/>
            <w:noWrap/>
            <w:vAlign w:val="center"/>
            <w:hideMark/>
          </w:tcPr>
          <w:p w14:paraId="02BB7330"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C3EA850"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14</w:t>
            </w:r>
          </w:p>
        </w:tc>
        <w:tc>
          <w:tcPr>
            <w:tcW w:w="992" w:type="dxa"/>
            <w:tcBorders>
              <w:top w:val="nil"/>
              <w:left w:val="nil"/>
              <w:bottom w:val="single" w:sz="4" w:space="0" w:color="auto"/>
              <w:right w:val="single" w:sz="4" w:space="0" w:color="auto"/>
            </w:tcBorders>
            <w:shd w:val="clear" w:color="auto" w:fill="auto"/>
            <w:noWrap/>
            <w:vAlign w:val="center"/>
            <w:hideMark/>
          </w:tcPr>
          <w:p w14:paraId="3ACC07E4"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405785ED"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noWrap/>
            <w:vAlign w:val="center"/>
            <w:hideMark/>
          </w:tcPr>
          <w:p w14:paraId="78B9B59A"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2" w:type="dxa"/>
            <w:tcBorders>
              <w:top w:val="nil"/>
              <w:left w:val="nil"/>
              <w:bottom w:val="single" w:sz="4" w:space="0" w:color="auto"/>
              <w:right w:val="single" w:sz="4" w:space="0" w:color="auto"/>
            </w:tcBorders>
            <w:shd w:val="clear" w:color="auto" w:fill="auto"/>
            <w:noWrap/>
            <w:vAlign w:val="center"/>
            <w:hideMark/>
          </w:tcPr>
          <w:p w14:paraId="0778D35A"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1134" w:type="dxa"/>
            <w:tcBorders>
              <w:top w:val="nil"/>
              <w:left w:val="nil"/>
              <w:bottom w:val="single" w:sz="4" w:space="0" w:color="auto"/>
              <w:right w:val="single" w:sz="4" w:space="0" w:color="auto"/>
            </w:tcBorders>
            <w:shd w:val="clear" w:color="auto" w:fill="auto"/>
            <w:noWrap/>
            <w:vAlign w:val="center"/>
            <w:hideMark/>
          </w:tcPr>
          <w:p w14:paraId="4150E7A8"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E95FBD" w:rsidRPr="00130C8E" w14:paraId="66498B1E"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77FFA5D"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Rossosz</w:t>
            </w:r>
          </w:p>
        </w:tc>
        <w:tc>
          <w:tcPr>
            <w:tcW w:w="662" w:type="dxa"/>
            <w:tcBorders>
              <w:top w:val="nil"/>
              <w:left w:val="nil"/>
              <w:bottom w:val="single" w:sz="4" w:space="0" w:color="auto"/>
              <w:right w:val="single" w:sz="4" w:space="0" w:color="auto"/>
            </w:tcBorders>
            <w:shd w:val="clear" w:color="auto" w:fill="auto"/>
            <w:noWrap/>
            <w:vAlign w:val="center"/>
            <w:hideMark/>
          </w:tcPr>
          <w:p w14:paraId="03B4BC12"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479FC2CC"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0" w:type="dxa"/>
            <w:tcBorders>
              <w:top w:val="nil"/>
              <w:left w:val="nil"/>
              <w:bottom w:val="single" w:sz="4" w:space="0" w:color="auto"/>
              <w:right w:val="single" w:sz="4" w:space="0" w:color="auto"/>
            </w:tcBorders>
            <w:shd w:val="clear" w:color="auto" w:fill="auto"/>
            <w:noWrap/>
            <w:vAlign w:val="center"/>
            <w:hideMark/>
          </w:tcPr>
          <w:p w14:paraId="5700F828"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5B3CED86"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B710319"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92" w:type="dxa"/>
            <w:tcBorders>
              <w:top w:val="nil"/>
              <w:left w:val="nil"/>
              <w:bottom w:val="single" w:sz="4" w:space="0" w:color="auto"/>
              <w:right w:val="single" w:sz="4" w:space="0" w:color="auto"/>
            </w:tcBorders>
            <w:shd w:val="clear" w:color="auto" w:fill="auto"/>
            <w:noWrap/>
            <w:vAlign w:val="center"/>
            <w:hideMark/>
          </w:tcPr>
          <w:p w14:paraId="4990B29E"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F213DC0"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494ACD3C"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55B05282"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14:paraId="685A2BA7"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r>
      <w:tr w:rsidR="00E95FBD" w:rsidRPr="00130C8E" w14:paraId="34282D70" w14:textId="77777777" w:rsidTr="00574A37">
        <w:trPr>
          <w:trHeight w:val="6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2E6AFBDB" w14:textId="538D7638"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Międzyrzec Podlaski</w:t>
            </w:r>
          </w:p>
        </w:tc>
        <w:tc>
          <w:tcPr>
            <w:tcW w:w="662" w:type="dxa"/>
            <w:tcBorders>
              <w:top w:val="nil"/>
              <w:left w:val="nil"/>
              <w:bottom w:val="single" w:sz="4" w:space="0" w:color="auto"/>
              <w:right w:val="single" w:sz="4" w:space="0" w:color="auto"/>
            </w:tcBorders>
            <w:shd w:val="clear" w:color="auto" w:fill="auto"/>
            <w:noWrap/>
            <w:vAlign w:val="center"/>
            <w:hideMark/>
          </w:tcPr>
          <w:p w14:paraId="594CC0FF"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7094D891"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0" w:type="dxa"/>
            <w:tcBorders>
              <w:top w:val="nil"/>
              <w:left w:val="nil"/>
              <w:bottom w:val="single" w:sz="4" w:space="0" w:color="auto"/>
              <w:right w:val="single" w:sz="4" w:space="0" w:color="auto"/>
            </w:tcBorders>
            <w:shd w:val="clear" w:color="auto" w:fill="auto"/>
            <w:noWrap/>
            <w:vAlign w:val="center"/>
            <w:hideMark/>
          </w:tcPr>
          <w:p w14:paraId="19451C07"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B50FB02"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CBA33A0"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14</w:t>
            </w:r>
          </w:p>
        </w:tc>
        <w:tc>
          <w:tcPr>
            <w:tcW w:w="992" w:type="dxa"/>
            <w:tcBorders>
              <w:top w:val="nil"/>
              <w:left w:val="nil"/>
              <w:bottom w:val="single" w:sz="4" w:space="0" w:color="auto"/>
              <w:right w:val="single" w:sz="4" w:space="0" w:color="auto"/>
            </w:tcBorders>
            <w:shd w:val="clear" w:color="auto" w:fill="auto"/>
            <w:noWrap/>
            <w:vAlign w:val="center"/>
            <w:hideMark/>
          </w:tcPr>
          <w:p w14:paraId="4E5B47EF"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1EE36841"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noWrap/>
            <w:vAlign w:val="center"/>
            <w:hideMark/>
          </w:tcPr>
          <w:p w14:paraId="1523439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c>
          <w:tcPr>
            <w:tcW w:w="992" w:type="dxa"/>
            <w:tcBorders>
              <w:top w:val="nil"/>
              <w:left w:val="nil"/>
              <w:bottom w:val="single" w:sz="4" w:space="0" w:color="auto"/>
              <w:right w:val="single" w:sz="4" w:space="0" w:color="auto"/>
            </w:tcBorders>
            <w:shd w:val="clear" w:color="auto" w:fill="auto"/>
            <w:noWrap/>
            <w:vAlign w:val="center"/>
            <w:hideMark/>
          </w:tcPr>
          <w:p w14:paraId="04E466ED"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14:paraId="494D43A0"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E95FBD" w:rsidRPr="00130C8E" w14:paraId="5ACF2F54"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463F323"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Janów Podlaski</w:t>
            </w:r>
          </w:p>
        </w:tc>
        <w:tc>
          <w:tcPr>
            <w:tcW w:w="662" w:type="dxa"/>
            <w:tcBorders>
              <w:top w:val="nil"/>
              <w:left w:val="nil"/>
              <w:bottom w:val="single" w:sz="4" w:space="0" w:color="auto"/>
              <w:right w:val="single" w:sz="4" w:space="0" w:color="auto"/>
            </w:tcBorders>
            <w:shd w:val="clear" w:color="auto" w:fill="auto"/>
            <w:noWrap/>
            <w:vAlign w:val="center"/>
            <w:hideMark/>
          </w:tcPr>
          <w:p w14:paraId="09734A34"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26F2611E"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0" w:type="dxa"/>
            <w:tcBorders>
              <w:top w:val="nil"/>
              <w:left w:val="nil"/>
              <w:bottom w:val="single" w:sz="4" w:space="0" w:color="auto"/>
              <w:right w:val="single" w:sz="4" w:space="0" w:color="auto"/>
            </w:tcBorders>
            <w:shd w:val="clear" w:color="auto" w:fill="auto"/>
            <w:noWrap/>
            <w:vAlign w:val="center"/>
            <w:hideMark/>
          </w:tcPr>
          <w:p w14:paraId="3B848687"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629BF9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AA7AF76"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3E033721"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1C66D118"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3" w:type="dxa"/>
            <w:tcBorders>
              <w:top w:val="nil"/>
              <w:left w:val="nil"/>
              <w:bottom w:val="single" w:sz="4" w:space="0" w:color="auto"/>
              <w:right w:val="single" w:sz="4" w:space="0" w:color="auto"/>
            </w:tcBorders>
            <w:shd w:val="clear" w:color="auto" w:fill="auto"/>
            <w:noWrap/>
            <w:vAlign w:val="center"/>
            <w:hideMark/>
          </w:tcPr>
          <w:p w14:paraId="2F7052F9"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14:paraId="032BD85A"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14:paraId="4417A98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E95FBD" w:rsidRPr="00130C8E" w14:paraId="0CE209CB"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9579C74"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Sławatycze</w:t>
            </w:r>
          </w:p>
        </w:tc>
        <w:tc>
          <w:tcPr>
            <w:tcW w:w="662" w:type="dxa"/>
            <w:tcBorders>
              <w:top w:val="nil"/>
              <w:left w:val="nil"/>
              <w:bottom w:val="single" w:sz="4" w:space="0" w:color="auto"/>
              <w:right w:val="single" w:sz="4" w:space="0" w:color="auto"/>
            </w:tcBorders>
            <w:shd w:val="clear" w:color="auto" w:fill="auto"/>
            <w:noWrap/>
            <w:vAlign w:val="center"/>
            <w:hideMark/>
          </w:tcPr>
          <w:p w14:paraId="111A0069"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2D8E6FB2"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0" w:type="dxa"/>
            <w:tcBorders>
              <w:top w:val="nil"/>
              <w:left w:val="nil"/>
              <w:bottom w:val="single" w:sz="4" w:space="0" w:color="auto"/>
              <w:right w:val="single" w:sz="4" w:space="0" w:color="auto"/>
            </w:tcBorders>
            <w:shd w:val="clear" w:color="auto" w:fill="auto"/>
            <w:noWrap/>
            <w:vAlign w:val="center"/>
            <w:hideMark/>
          </w:tcPr>
          <w:p w14:paraId="4C5FD84E"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13F9FD9B"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882F1E8"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2" w:type="dxa"/>
            <w:tcBorders>
              <w:top w:val="nil"/>
              <w:left w:val="nil"/>
              <w:bottom w:val="single" w:sz="4" w:space="0" w:color="auto"/>
              <w:right w:val="single" w:sz="4" w:space="0" w:color="auto"/>
            </w:tcBorders>
            <w:shd w:val="clear" w:color="auto" w:fill="auto"/>
            <w:noWrap/>
            <w:vAlign w:val="center"/>
            <w:hideMark/>
          </w:tcPr>
          <w:p w14:paraId="52873FE0"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29AA521D"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061CDEEE"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14:paraId="1CA11360"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14:paraId="6A710537"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E95FBD" w:rsidRPr="00130C8E" w14:paraId="0348133E"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69E590E"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Miasto Terespol</w:t>
            </w:r>
          </w:p>
        </w:tc>
        <w:tc>
          <w:tcPr>
            <w:tcW w:w="662" w:type="dxa"/>
            <w:tcBorders>
              <w:top w:val="nil"/>
              <w:left w:val="nil"/>
              <w:bottom w:val="single" w:sz="4" w:space="0" w:color="auto"/>
              <w:right w:val="single" w:sz="4" w:space="0" w:color="auto"/>
            </w:tcBorders>
            <w:shd w:val="clear" w:color="auto" w:fill="auto"/>
            <w:noWrap/>
            <w:vAlign w:val="center"/>
            <w:hideMark/>
          </w:tcPr>
          <w:p w14:paraId="13CB63A7"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7CBAB0EA"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560" w:type="dxa"/>
            <w:tcBorders>
              <w:top w:val="nil"/>
              <w:left w:val="nil"/>
              <w:bottom w:val="single" w:sz="4" w:space="0" w:color="auto"/>
              <w:right w:val="single" w:sz="4" w:space="0" w:color="auto"/>
            </w:tcBorders>
            <w:shd w:val="clear" w:color="auto" w:fill="auto"/>
            <w:noWrap/>
            <w:vAlign w:val="center"/>
            <w:hideMark/>
          </w:tcPr>
          <w:p w14:paraId="21220A81"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31F9B654"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3D48896"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1B88B4B1"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688A7BD"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2397FBC4"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18A25C9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27C6737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E95FBD" w:rsidRPr="00130C8E" w14:paraId="293461AA"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F16ECCA"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Terespol</w:t>
            </w:r>
          </w:p>
        </w:tc>
        <w:tc>
          <w:tcPr>
            <w:tcW w:w="662" w:type="dxa"/>
            <w:tcBorders>
              <w:top w:val="nil"/>
              <w:left w:val="nil"/>
              <w:bottom w:val="single" w:sz="4" w:space="0" w:color="auto"/>
              <w:right w:val="single" w:sz="4" w:space="0" w:color="auto"/>
            </w:tcBorders>
            <w:shd w:val="clear" w:color="auto" w:fill="auto"/>
            <w:noWrap/>
            <w:vAlign w:val="center"/>
            <w:hideMark/>
          </w:tcPr>
          <w:p w14:paraId="2D86F53A"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2D7A759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0" w:type="dxa"/>
            <w:tcBorders>
              <w:top w:val="nil"/>
              <w:left w:val="nil"/>
              <w:bottom w:val="single" w:sz="4" w:space="0" w:color="auto"/>
              <w:right w:val="single" w:sz="4" w:space="0" w:color="auto"/>
            </w:tcBorders>
            <w:shd w:val="clear" w:color="auto" w:fill="auto"/>
            <w:noWrap/>
            <w:vAlign w:val="center"/>
            <w:hideMark/>
          </w:tcPr>
          <w:p w14:paraId="4DFDA1DB"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16372867"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5D15A2BA"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221092F6"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70E2B597"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445D53F9"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4B6B4382"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6D09BA13"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E95FBD" w:rsidRPr="00130C8E" w14:paraId="1FBB7C73"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9938CD9"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Biała Podlaska</w:t>
            </w:r>
          </w:p>
        </w:tc>
        <w:tc>
          <w:tcPr>
            <w:tcW w:w="662" w:type="dxa"/>
            <w:tcBorders>
              <w:top w:val="nil"/>
              <w:left w:val="nil"/>
              <w:bottom w:val="single" w:sz="4" w:space="0" w:color="auto"/>
              <w:right w:val="single" w:sz="4" w:space="0" w:color="auto"/>
            </w:tcBorders>
            <w:shd w:val="clear" w:color="auto" w:fill="auto"/>
            <w:noWrap/>
            <w:vAlign w:val="center"/>
            <w:hideMark/>
          </w:tcPr>
          <w:p w14:paraId="0C8F55B9"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71D85B78"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0" w:type="dxa"/>
            <w:tcBorders>
              <w:top w:val="nil"/>
              <w:left w:val="nil"/>
              <w:bottom w:val="single" w:sz="4" w:space="0" w:color="auto"/>
              <w:right w:val="single" w:sz="4" w:space="0" w:color="auto"/>
            </w:tcBorders>
            <w:shd w:val="clear" w:color="auto" w:fill="auto"/>
            <w:noWrap/>
            <w:vAlign w:val="center"/>
            <w:hideMark/>
          </w:tcPr>
          <w:p w14:paraId="1439EC74"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D30DA50"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633DD12"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992" w:type="dxa"/>
            <w:tcBorders>
              <w:top w:val="nil"/>
              <w:left w:val="nil"/>
              <w:bottom w:val="single" w:sz="4" w:space="0" w:color="auto"/>
              <w:right w:val="single" w:sz="4" w:space="0" w:color="auto"/>
            </w:tcBorders>
            <w:shd w:val="clear" w:color="auto" w:fill="auto"/>
            <w:noWrap/>
            <w:vAlign w:val="center"/>
            <w:hideMark/>
          </w:tcPr>
          <w:p w14:paraId="2EB4C33F"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67B31B34"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noWrap/>
            <w:vAlign w:val="center"/>
            <w:hideMark/>
          </w:tcPr>
          <w:p w14:paraId="5D27997E"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53385D6D"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14:paraId="3464F298"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E95FBD" w:rsidRPr="00130C8E" w14:paraId="11587DA1"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6A20956"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Kodeń</w:t>
            </w:r>
          </w:p>
        </w:tc>
        <w:tc>
          <w:tcPr>
            <w:tcW w:w="662" w:type="dxa"/>
            <w:tcBorders>
              <w:top w:val="nil"/>
              <w:left w:val="nil"/>
              <w:bottom w:val="single" w:sz="4" w:space="0" w:color="auto"/>
              <w:right w:val="single" w:sz="4" w:space="0" w:color="auto"/>
            </w:tcBorders>
            <w:shd w:val="clear" w:color="auto" w:fill="auto"/>
            <w:noWrap/>
            <w:vAlign w:val="center"/>
            <w:hideMark/>
          </w:tcPr>
          <w:p w14:paraId="414D25F9"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47B69381"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0" w:type="dxa"/>
            <w:tcBorders>
              <w:top w:val="nil"/>
              <w:left w:val="nil"/>
              <w:bottom w:val="single" w:sz="4" w:space="0" w:color="auto"/>
              <w:right w:val="single" w:sz="4" w:space="0" w:color="auto"/>
            </w:tcBorders>
            <w:shd w:val="clear" w:color="auto" w:fill="auto"/>
            <w:noWrap/>
            <w:vAlign w:val="center"/>
            <w:hideMark/>
          </w:tcPr>
          <w:p w14:paraId="424591BB"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01F492EC"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1EB50F00"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230D2D60"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B927319"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4C565AE7"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27EA1B13"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1134" w:type="dxa"/>
            <w:tcBorders>
              <w:top w:val="nil"/>
              <w:left w:val="nil"/>
              <w:bottom w:val="single" w:sz="4" w:space="0" w:color="auto"/>
              <w:right w:val="single" w:sz="4" w:space="0" w:color="auto"/>
            </w:tcBorders>
            <w:shd w:val="clear" w:color="auto" w:fill="auto"/>
            <w:noWrap/>
            <w:vAlign w:val="center"/>
            <w:hideMark/>
          </w:tcPr>
          <w:p w14:paraId="5B1D627F"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E95FBD" w:rsidRPr="00130C8E" w14:paraId="6661C437"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AD834A7"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Wisznice</w:t>
            </w:r>
          </w:p>
        </w:tc>
        <w:tc>
          <w:tcPr>
            <w:tcW w:w="662" w:type="dxa"/>
            <w:tcBorders>
              <w:top w:val="nil"/>
              <w:left w:val="nil"/>
              <w:bottom w:val="single" w:sz="4" w:space="0" w:color="auto"/>
              <w:right w:val="single" w:sz="4" w:space="0" w:color="auto"/>
            </w:tcBorders>
            <w:shd w:val="clear" w:color="auto" w:fill="auto"/>
            <w:noWrap/>
            <w:vAlign w:val="center"/>
            <w:hideMark/>
          </w:tcPr>
          <w:p w14:paraId="23688FC2"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7D5FDBF1"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0" w:type="dxa"/>
            <w:tcBorders>
              <w:top w:val="nil"/>
              <w:left w:val="nil"/>
              <w:bottom w:val="single" w:sz="4" w:space="0" w:color="auto"/>
              <w:right w:val="single" w:sz="4" w:space="0" w:color="auto"/>
            </w:tcBorders>
            <w:shd w:val="clear" w:color="auto" w:fill="auto"/>
            <w:noWrap/>
            <w:vAlign w:val="center"/>
            <w:hideMark/>
          </w:tcPr>
          <w:p w14:paraId="61859DEA"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0" w:type="dxa"/>
            <w:tcBorders>
              <w:top w:val="nil"/>
              <w:left w:val="nil"/>
              <w:bottom w:val="single" w:sz="4" w:space="0" w:color="auto"/>
              <w:right w:val="single" w:sz="4" w:space="0" w:color="auto"/>
            </w:tcBorders>
            <w:shd w:val="clear" w:color="auto" w:fill="auto"/>
            <w:noWrap/>
            <w:vAlign w:val="center"/>
            <w:hideMark/>
          </w:tcPr>
          <w:p w14:paraId="5E081377"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6DFA6ED"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14:paraId="7D13C51C"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7A7DBC7A"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44B4978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5F25A540"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14:paraId="4241839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10</w:t>
            </w:r>
          </w:p>
        </w:tc>
      </w:tr>
      <w:tr w:rsidR="00E95FBD" w:rsidRPr="00130C8E" w14:paraId="0E8FA04B"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FB1710F"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Sosnówka</w:t>
            </w:r>
          </w:p>
        </w:tc>
        <w:tc>
          <w:tcPr>
            <w:tcW w:w="662" w:type="dxa"/>
            <w:tcBorders>
              <w:top w:val="nil"/>
              <w:left w:val="nil"/>
              <w:bottom w:val="single" w:sz="4" w:space="0" w:color="auto"/>
              <w:right w:val="single" w:sz="4" w:space="0" w:color="auto"/>
            </w:tcBorders>
            <w:shd w:val="clear" w:color="auto" w:fill="auto"/>
            <w:noWrap/>
            <w:vAlign w:val="center"/>
            <w:hideMark/>
          </w:tcPr>
          <w:p w14:paraId="654B28AF"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0F64B26B"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0" w:type="dxa"/>
            <w:tcBorders>
              <w:top w:val="nil"/>
              <w:left w:val="nil"/>
              <w:bottom w:val="single" w:sz="4" w:space="0" w:color="auto"/>
              <w:right w:val="single" w:sz="4" w:space="0" w:color="auto"/>
            </w:tcBorders>
            <w:shd w:val="clear" w:color="auto" w:fill="auto"/>
            <w:noWrap/>
            <w:vAlign w:val="center"/>
            <w:hideMark/>
          </w:tcPr>
          <w:p w14:paraId="251D7B7B"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7716D188"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17142EC"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2" w:type="dxa"/>
            <w:tcBorders>
              <w:top w:val="nil"/>
              <w:left w:val="nil"/>
              <w:bottom w:val="single" w:sz="4" w:space="0" w:color="auto"/>
              <w:right w:val="single" w:sz="4" w:space="0" w:color="auto"/>
            </w:tcBorders>
            <w:shd w:val="clear" w:color="auto" w:fill="auto"/>
            <w:noWrap/>
            <w:vAlign w:val="center"/>
            <w:hideMark/>
          </w:tcPr>
          <w:p w14:paraId="31211C98"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5E52CA49"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29272EE8"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5F3F52B2"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134" w:type="dxa"/>
            <w:tcBorders>
              <w:top w:val="nil"/>
              <w:left w:val="nil"/>
              <w:bottom w:val="single" w:sz="4" w:space="0" w:color="auto"/>
              <w:right w:val="single" w:sz="4" w:space="0" w:color="auto"/>
            </w:tcBorders>
            <w:shd w:val="clear" w:color="auto" w:fill="auto"/>
            <w:noWrap/>
            <w:vAlign w:val="center"/>
            <w:hideMark/>
          </w:tcPr>
          <w:p w14:paraId="1B545D6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r>
      <w:tr w:rsidR="00E95FBD" w:rsidRPr="00130C8E" w14:paraId="6A70D973"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705245B"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Leśna Podlaska</w:t>
            </w:r>
          </w:p>
        </w:tc>
        <w:tc>
          <w:tcPr>
            <w:tcW w:w="662" w:type="dxa"/>
            <w:tcBorders>
              <w:top w:val="nil"/>
              <w:left w:val="nil"/>
              <w:bottom w:val="single" w:sz="4" w:space="0" w:color="auto"/>
              <w:right w:val="single" w:sz="4" w:space="0" w:color="auto"/>
            </w:tcBorders>
            <w:shd w:val="clear" w:color="auto" w:fill="auto"/>
            <w:noWrap/>
            <w:vAlign w:val="center"/>
            <w:hideMark/>
          </w:tcPr>
          <w:p w14:paraId="5B5078FF"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393EA27B"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560" w:type="dxa"/>
            <w:tcBorders>
              <w:top w:val="nil"/>
              <w:left w:val="nil"/>
              <w:bottom w:val="single" w:sz="4" w:space="0" w:color="auto"/>
              <w:right w:val="single" w:sz="4" w:space="0" w:color="auto"/>
            </w:tcBorders>
            <w:shd w:val="clear" w:color="auto" w:fill="auto"/>
            <w:noWrap/>
            <w:vAlign w:val="center"/>
            <w:hideMark/>
          </w:tcPr>
          <w:p w14:paraId="32EC2C57"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0" w:type="dxa"/>
            <w:tcBorders>
              <w:top w:val="nil"/>
              <w:left w:val="nil"/>
              <w:bottom w:val="single" w:sz="4" w:space="0" w:color="auto"/>
              <w:right w:val="single" w:sz="4" w:space="0" w:color="auto"/>
            </w:tcBorders>
            <w:shd w:val="clear" w:color="auto" w:fill="auto"/>
            <w:noWrap/>
            <w:vAlign w:val="center"/>
            <w:hideMark/>
          </w:tcPr>
          <w:p w14:paraId="296DCF69"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4BAC5C2"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3C41A2C8"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D0E9D83"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auto"/>
            <w:noWrap/>
            <w:vAlign w:val="center"/>
            <w:hideMark/>
          </w:tcPr>
          <w:p w14:paraId="74BD6FAC"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2" w:type="dxa"/>
            <w:tcBorders>
              <w:top w:val="nil"/>
              <w:left w:val="nil"/>
              <w:bottom w:val="single" w:sz="4" w:space="0" w:color="auto"/>
              <w:right w:val="single" w:sz="4" w:space="0" w:color="auto"/>
            </w:tcBorders>
            <w:shd w:val="clear" w:color="auto" w:fill="auto"/>
            <w:noWrap/>
            <w:vAlign w:val="center"/>
            <w:hideMark/>
          </w:tcPr>
          <w:p w14:paraId="2272057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14:paraId="0B48299B"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r>
      <w:tr w:rsidR="00E95FBD" w:rsidRPr="00130C8E" w14:paraId="7E6FB003"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6530F2F"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Zalesie</w:t>
            </w:r>
          </w:p>
        </w:tc>
        <w:tc>
          <w:tcPr>
            <w:tcW w:w="662" w:type="dxa"/>
            <w:tcBorders>
              <w:top w:val="nil"/>
              <w:left w:val="nil"/>
              <w:bottom w:val="single" w:sz="4" w:space="0" w:color="auto"/>
              <w:right w:val="single" w:sz="4" w:space="0" w:color="auto"/>
            </w:tcBorders>
            <w:shd w:val="clear" w:color="auto" w:fill="auto"/>
            <w:noWrap/>
            <w:vAlign w:val="center"/>
            <w:hideMark/>
          </w:tcPr>
          <w:p w14:paraId="3B7A41F6"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5C414392"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0" w:type="dxa"/>
            <w:tcBorders>
              <w:top w:val="nil"/>
              <w:left w:val="nil"/>
              <w:bottom w:val="single" w:sz="4" w:space="0" w:color="auto"/>
              <w:right w:val="single" w:sz="4" w:space="0" w:color="auto"/>
            </w:tcBorders>
            <w:shd w:val="clear" w:color="auto" w:fill="auto"/>
            <w:noWrap/>
            <w:vAlign w:val="center"/>
            <w:hideMark/>
          </w:tcPr>
          <w:p w14:paraId="4ECA23A3"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3BC5F7C3"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4BEBB9F"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9</w:t>
            </w:r>
          </w:p>
        </w:tc>
        <w:tc>
          <w:tcPr>
            <w:tcW w:w="992" w:type="dxa"/>
            <w:tcBorders>
              <w:top w:val="nil"/>
              <w:left w:val="nil"/>
              <w:bottom w:val="single" w:sz="4" w:space="0" w:color="auto"/>
              <w:right w:val="single" w:sz="4" w:space="0" w:color="auto"/>
            </w:tcBorders>
            <w:shd w:val="clear" w:color="auto" w:fill="auto"/>
            <w:noWrap/>
            <w:vAlign w:val="center"/>
            <w:hideMark/>
          </w:tcPr>
          <w:p w14:paraId="14309D0E"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2805D0D8"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noWrap/>
            <w:vAlign w:val="center"/>
            <w:hideMark/>
          </w:tcPr>
          <w:p w14:paraId="0229AF23"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992" w:type="dxa"/>
            <w:tcBorders>
              <w:top w:val="nil"/>
              <w:left w:val="nil"/>
              <w:bottom w:val="single" w:sz="4" w:space="0" w:color="auto"/>
              <w:right w:val="single" w:sz="4" w:space="0" w:color="auto"/>
            </w:tcBorders>
            <w:shd w:val="clear" w:color="auto" w:fill="auto"/>
            <w:noWrap/>
            <w:vAlign w:val="center"/>
            <w:hideMark/>
          </w:tcPr>
          <w:p w14:paraId="14307BD4"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230B2AA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r>
      <w:tr w:rsidR="00E95FBD" w:rsidRPr="00130C8E" w14:paraId="1A806DC5"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DC06C83"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Tuczna</w:t>
            </w:r>
          </w:p>
        </w:tc>
        <w:tc>
          <w:tcPr>
            <w:tcW w:w="662" w:type="dxa"/>
            <w:tcBorders>
              <w:top w:val="nil"/>
              <w:left w:val="nil"/>
              <w:bottom w:val="single" w:sz="4" w:space="0" w:color="auto"/>
              <w:right w:val="single" w:sz="4" w:space="0" w:color="auto"/>
            </w:tcBorders>
            <w:shd w:val="clear" w:color="auto" w:fill="auto"/>
            <w:noWrap/>
            <w:vAlign w:val="center"/>
            <w:hideMark/>
          </w:tcPr>
          <w:p w14:paraId="7A0F9628"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4300820E"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560" w:type="dxa"/>
            <w:tcBorders>
              <w:top w:val="nil"/>
              <w:left w:val="nil"/>
              <w:bottom w:val="single" w:sz="4" w:space="0" w:color="auto"/>
              <w:right w:val="single" w:sz="4" w:space="0" w:color="auto"/>
            </w:tcBorders>
            <w:shd w:val="clear" w:color="auto" w:fill="auto"/>
            <w:noWrap/>
            <w:vAlign w:val="center"/>
            <w:hideMark/>
          </w:tcPr>
          <w:p w14:paraId="058A20F1"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1F1E6677"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C4D9D73"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789E23C9"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65CFBC2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6D71C77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2" w:type="dxa"/>
            <w:tcBorders>
              <w:top w:val="nil"/>
              <w:left w:val="nil"/>
              <w:bottom w:val="single" w:sz="4" w:space="0" w:color="auto"/>
              <w:right w:val="single" w:sz="4" w:space="0" w:color="auto"/>
            </w:tcBorders>
            <w:shd w:val="clear" w:color="auto" w:fill="auto"/>
            <w:noWrap/>
            <w:vAlign w:val="center"/>
            <w:hideMark/>
          </w:tcPr>
          <w:p w14:paraId="40FDC28C"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621D5631"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r>
      <w:tr w:rsidR="00E95FBD" w:rsidRPr="00130C8E" w14:paraId="18B575F2"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BFFDB7C"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Drelów</w:t>
            </w:r>
          </w:p>
        </w:tc>
        <w:tc>
          <w:tcPr>
            <w:tcW w:w="662" w:type="dxa"/>
            <w:tcBorders>
              <w:top w:val="nil"/>
              <w:left w:val="nil"/>
              <w:bottom w:val="single" w:sz="4" w:space="0" w:color="auto"/>
              <w:right w:val="single" w:sz="4" w:space="0" w:color="auto"/>
            </w:tcBorders>
            <w:shd w:val="clear" w:color="auto" w:fill="auto"/>
            <w:noWrap/>
            <w:vAlign w:val="center"/>
            <w:hideMark/>
          </w:tcPr>
          <w:p w14:paraId="3193F160"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139FB4BD"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560" w:type="dxa"/>
            <w:tcBorders>
              <w:top w:val="nil"/>
              <w:left w:val="nil"/>
              <w:bottom w:val="single" w:sz="4" w:space="0" w:color="auto"/>
              <w:right w:val="single" w:sz="4" w:space="0" w:color="auto"/>
            </w:tcBorders>
            <w:shd w:val="clear" w:color="auto" w:fill="auto"/>
            <w:noWrap/>
            <w:vAlign w:val="center"/>
            <w:hideMark/>
          </w:tcPr>
          <w:p w14:paraId="70E5675C"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2BBB372C"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8406B79"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14:paraId="6A67EEA6"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303B5383"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993" w:type="dxa"/>
            <w:tcBorders>
              <w:top w:val="nil"/>
              <w:left w:val="nil"/>
              <w:bottom w:val="single" w:sz="4" w:space="0" w:color="auto"/>
              <w:right w:val="single" w:sz="4" w:space="0" w:color="auto"/>
            </w:tcBorders>
            <w:shd w:val="clear" w:color="auto" w:fill="auto"/>
            <w:noWrap/>
            <w:vAlign w:val="center"/>
            <w:hideMark/>
          </w:tcPr>
          <w:p w14:paraId="6EFF9012"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5D46E751"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1134" w:type="dxa"/>
            <w:tcBorders>
              <w:top w:val="nil"/>
              <w:left w:val="nil"/>
              <w:bottom w:val="single" w:sz="4" w:space="0" w:color="auto"/>
              <w:right w:val="single" w:sz="4" w:space="0" w:color="auto"/>
            </w:tcBorders>
            <w:shd w:val="clear" w:color="auto" w:fill="auto"/>
            <w:noWrap/>
            <w:vAlign w:val="center"/>
            <w:hideMark/>
          </w:tcPr>
          <w:p w14:paraId="0424F41C"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r>
      <w:tr w:rsidR="00E95FBD" w:rsidRPr="00130C8E" w14:paraId="0FACC7B7"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47A78FE" w14:textId="74FD3342"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Konstantynów</w:t>
            </w:r>
          </w:p>
        </w:tc>
        <w:tc>
          <w:tcPr>
            <w:tcW w:w="662" w:type="dxa"/>
            <w:tcBorders>
              <w:top w:val="nil"/>
              <w:left w:val="nil"/>
              <w:bottom w:val="single" w:sz="4" w:space="0" w:color="auto"/>
              <w:right w:val="single" w:sz="4" w:space="0" w:color="auto"/>
            </w:tcBorders>
            <w:shd w:val="clear" w:color="auto" w:fill="auto"/>
            <w:noWrap/>
            <w:vAlign w:val="center"/>
            <w:hideMark/>
          </w:tcPr>
          <w:p w14:paraId="698064F7"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7DAE3683"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560" w:type="dxa"/>
            <w:tcBorders>
              <w:top w:val="nil"/>
              <w:left w:val="nil"/>
              <w:bottom w:val="single" w:sz="4" w:space="0" w:color="auto"/>
              <w:right w:val="single" w:sz="4" w:space="0" w:color="auto"/>
            </w:tcBorders>
            <w:shd w:val="clear" w:color="auto" w:fill="auto"/>
            <w:noWrap/>
            <w:vAlign w:val="center"/>
            <w:hideMark/>
          </w:tcPr>
          <w:p w14:paraId="1F6E372D"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62478F4A"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E50F0D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c>
          <w:tcPr>
            <w:tcW w:w="992" w:type="dxa"/>
            <w:tcBorders>
              <w:top w:val="nil"/>
              <w:left w:val="nil"/>
              <w:bottom w:val="single" w:sz="4" w:space="0" w:color="auto"/>
              <w:right w:val="single" w:sz="4" w:space="0" w:color="auto"/>
            </w:tcBorders>
            <w:shd w:val="clear" w:color="auto" w:fill="auto"/>
            <w:noWrap/>
            <w:vAlign w:val="center"/>
            <w:hideMark/>
          </w:tcPr>
          <w:p w14:paraId="32340B3F"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11A05112"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993" w:type="dxa"/>
            <w:tcBorders>
              <w:top w:val="nil"/>
              <w:left w:val="nil"/>
              <w:bottom w:val="single" w:sz="4" w:space="0" w:color="auto"/>
              <w:right w:val="single" w:sz="4" w:space="0" w:color="auto"/>
            </w:tcBorders>
            <w:shd w:val="clear" w:color="auto" w:fill="auto"/>
            <w:noWrap/>
            <w:vAlign w:val="center"/>
            <w:hideMark/>
          </w:tcPr>
          <w:p w14:paraId="4E52E991"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5DD74B32"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c>
          <w:tcPr>
            <w:tcW w:w="1134" w:type="dxa"/>
            <w:tcBorders>
              <w:top w:val="nil"/>
              <w:left w:val="nil"/>
              <w:bottom w:val="single" w:sz="4" w:space="0" w:color="auto"/>
              <w:right w:val="single" w:sz="4" w:space="0" w:color="auto"/>
            </w:tcBorders>
            <w:shd w:val="clear" w:color="auto" w:fill="auto"/>
            <w:noWrap/>
            <w:vAlign w:val="center"/>
            <w:hideMark/>
          </w:tcPr>
          <w:p w14:paraId="276CB01B"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7</w:t>
            </w:r>
          </w:p>
        </w:tc>
      </w:tr>
      <w:tr w:rsidR="00E95FBD" w:rsidRPr="00130C8E" w14:paraId="718D5CEB" w14:textId="77777777" w:rsidTr="00574A37">
        <w:trPr>
          <w:trHeight w:val="600"/>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72766B07"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Międzyrzec Podlaski</w:t>
            </w:r>
          </w:p>
        </w:tc>
        <w:tc>
          <w:tcPr>
            <w:tcW w:w="662" w:type="dxa"/>
            <w:tcBorders>
              <w:top w:val="nil"/>
              <w:left w:val="nil"/>
              <w:bottom w:val="single" w:sz="4" w:space="0" w:color="auto"/>
              <w:right w:val="single" w:sz="4" w:space="0" w:color="auto"/>
            </w:tcBorders>
            <w:shd w:val="clear" w:color="auto" w:fill="auto"/>
            <w:noWrap/>
            <w:vAlign w:val="center"/>
            <w:hideMark/>
          </w:tcPr>
          <w:p w14:paraId="43F4EA8C"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25D6D234"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560" w:type="dxa"/>
            <w:tcBorders>
              <w:top w:val="nil"/>
              <w:left w:val="nil"/>
              <w:bottom w:val="single" w:sz="4" w:space="0" w:color="auto"/>
              <w:right w:val="single" w:sz="4" w:space="0" w:color="auto"/>
            </w:tcBorders>
            <w:shd w:val="clear" w:color="auto" w:fill="auto"/>
            <w:noWrap/>
            <w:vAlign w:val="center"/>
            <w:hideMark/>
          </w:tcPr>
          <w:p w14:paraId="3D4AEA76"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7E1174F9"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7EC178ED"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14:paraId="5F4921B1"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139E7E69"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noWrap/>
            <w:vAlign w:val="center"/>
            <w:hideMark/>
          </w:tcPr>
          <w:p w14:paraId="42644654"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14:paraId="1BEAE999"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14:paraId="1E10475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6</w:t>
            </w:r>
          </w:p>
        </w:tc>
      </w:tr>
      <w:tr w:rsidR="00E95FBD" w:rsidRPr="00130C8E" w14:paraId="6D765025"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732A9CB"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Rokitno</w:t>
            </w:r>
          </w:p>
        </w:tc>
        <w:tc>
          <w:tcPr>
            <w:tcW w:w="662" w:type="dxa"/>
            <w:tcBorders>
              <w:top w:val="nil"/>
              <w:left w:val="nil"/>
              <w:bottom w:val="single" w:sz="4" w:space="0" w:color="auto"/>
              <w:right w:val="single" w:sz="4" w:space="0" w:color="auto"/>
            </w:tcBorders>
            <w:shd w:val="clear" w:color="auto" w:fill="auto"/>
            <w:noWrap/>
            <w:vAlign w:val="center"/>
            <w:hideMark/>
          </w:tcPr>
          <w:p w14:paraId="4DA8A57D"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716" w:type="dxa"/>
            <w:tcBorders>
              <w:top w:val="nil"/>
              <w:left w:val="nil"/>
              <w:bottom w:val="single" w:sz="4" w:space="0" w:color="auto"/>
              <w:right w:val="single" w:sz="4" w:space="0" w:color="auto"/>
            </w:tcBorders>
            <w:shd w:val="clear" w:color="auto" w:fill="auto"/>
            <w:noWrap/>
            <w:vAlign w:val="center"/>
            <w:hideMark/>
          </w:tcPr>
          <w:p w14:paraId="59E196F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560" w:type="dxa"/>
            <w:tcBorders>
              <w:top w:val="nil"/>
              <w:left w:val="nil"/>
              <w:bottom w:val="single" w:sz="4" w:space="0" w:color="auto"/>
              <w:right w:val="single" w:sz="4" w:space="0" w:color="auto"/>
            </w:tcBorders>
            <w:shd w:val="clear" w:color="auto" w:fill="auto"/>
            <w:noWrap/>
            <w:vAlign w:val="center"/>
            <w:hideMark/>
          </w:tcPr>
          <w:p w14:paraId="3E691A15"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611A72BD"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EB0B811"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14:paraId="6C92443B"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0</w:t>
            </w:r>
          </w:p>
        </w:tc>
        <w:tc>
          <w:tcPr>
            <w:tcW w:w="850" w:type="dxa"/>
            <w:tcBorders>
              <w:top w:val="nil"/>
              <w:left w:val="nil"/>
              <w:bottom w:val="single" w:sz="4" w:space="0" w:color="auto"/>
              <w:right w:val="single" w:sz="4" w:space="0" w:color="auto"/>
            </w:tcBorders>
            <w:shd w:val="clear" w:color="auto" w:fill="auto"/>
            <w:noWrap/>
            <w:vAlign w:val="center"/>
            <w:hideMark/>
          </w:tcPr>
          <w:p w14:paraId="42508664"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noWrap/>
            <w:vAlign w:val="center"/>
            <w:hideMark/>
          </w:tcPr>
          <w:p w14:paraId="26408704"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14:paraId="14887262"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14:paraId="5198C97B"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3</w:t>
            </w:r>
          </w:p>
        </w:tc>
      </w:tr>
      <w:tr w:rsidR="00E95FBD" w:rsidRPr="00130C8E" w14:paraId="2A6C85DF" w14:textId="77777777" w:rsidTr="00574A37">
        <w:trPr>
          <w:trHeight w:val="300"/>
        </w:trPr>
        <w:tc>
          <w:tcPr>
            <w:tcW w:w="1880" w:type="dxa"/>
            <w:tcBorders>
              <w:top w:val="nil"/>
              <w:left w:val="single" w:sz="4" w:space="0" w:color="auto"/>
              <w:bottom w:val="single" w:sz="4" w:space="0" w:color="auto"/>
              <w:right w:val="single" w:sz="4" w:space="0" w:color="auto"/>
            </w:tcBorders>
            <w:shd w:val="clear" w:color="auto" w:fill="FFFF00"/>
            <w:noWrap/>
            <w:vAlign w:val="bottom"/>
            <w:hideMark/>
          </w:tcPr>
          <w:p w14:paraId="6EED7AD3" w14:textId="77777777" w:rsidR="00E95FBD" w:rsidRPr="00130C8E" w:rsidRDefault="00E95FBD" w:rsidP="00101B07">
            <w:pPr>
              <w:spacing w:after="0" w:line="240" w:lineRule="auto"/>
              <w:jc w:val="center"/>
              <w:rPr>
                <w:rFonts w:ascii="Times New Roman" w:eastAsia="Times New Roman" w:hAnsi="Times New Roman" w:cs="Times New Roman"/>
                <w:color w:val="000000"/>
                <w:lang w:eastAsia="pl-PL"/>
              </w:rPr>
            </w:pPr>
            <w:r w:rsidRPr="00130C8E">
              <w:rPr>
                <w:rFonts w:ascii="Times New Roman" w:eastAsia="Times New Roman" w:hAnsi="Times New Roman" w:cs="Times New Roman"/>
                <w:color w:val="000000"/>
                <w:lang w:eastAsia="pl-PL"/>
              </w:rPr>
              <w:t>Razem:</w:t>
            </w:r>
          </w:p>
        </w:tc>
        <w:tc>
          <w:tcPr>
            <w:tcW w:w="662" w:type="dxa"/>
            <w:tcBorders>
              <w:top w:val="nil"/>
              <w:left w:val="nil"/>
              <w:bottom w:val="single" w:sz="4" w:space="0" w:color="auto"/>
              <w:right w:val="single" w:sz="4" w:space="0" w:color="auto"/>
            </w:tcBorders>
            <w:shd w:val="clear" w:color="auto" w:fill="FFFF00"/>
            <w:noWrap/>
            <w:vAlign w:val="center"/>
            <w:hideMark/>
          </w:tcPr>
          <w:p w14:paraId="278DD356"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w:t>
            </w:r>
          </w:p>
        </w:tc>
        <w:tc>
          <w:tcPr>
            <w:tcW w:w="716" w:type="dxa"/>
            <w:tcBorders>
              <w:top w:val="nil"/>
              <w:left w:val="nil"/>
              <w:bottom w:val="single" w:sz="4" w:space="0" w:color="auto"/>
              <w:right w:val="single" w:sz="4" w:space="0" w:color="auto"/>
            </w:tcBorders>
            <w:shd w:val="clear" w:color="auto" w:fill="FFFF00"/>
            <w:noWrap/>
            <w:vAlign w:val="center"/>
            <w:hideMark/>
          </w:tcPr>
          <w:p w14:paraId="06F14643"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17</w:t>
            </w:r>
          </w:p>
        </w:tc>
        <w:tc>
          <w:tcPr>
            <w:tcW w:w="560" w:type="dxa"/>
            <w:tcBorders>
              <w:top w:val="nil"/>
              <w:left w:val="nil"/>
              <w:bottom w:val="single" w:sz="4" w:space="0" w:color="auto"/>
              <w:right w:val="single" w:sz="4" w:space="0" w:color="auto"/>
            </w:tcBorders>
            <w:shd w:val="clear" w:color="auto" w:fill="FFFF00"/>
            <w:noWrap/>
            <w:vAlign w:val="center"/>
            <w:hideMark/>
          </w:tcPr>
          <w:p w14:paraId="71213EC5"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36</w:t>
            </w:r>
          </w:p>
        </w:tc>
        <w:tc>
          <w:tcPr>
            <w:tcW w:w="850" w:type="dxa"/>
            <w:tcBorders>
              <w:top w:val="nil"/>
              <w:left w:val="nil"/>
              <w:bottom w:val="single" w:sz="4" w:space="0" w:color="auto"/>
              <w:right w:val="single" w:sz="4" w:space="0" w:color="auto"/>
            </w:tcBorders>
            <w:shd w:val="clear" w:color="auto" w:fill="FFFF00"/>
            <w:noWrap/>
            <w:vAlign w:val="center"/>
            <w:hideMark/>
          </w:tcPr>
          <w:p w14:paraId="237201E1"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106</w:t>
            </w:r>
          </w:p>
        </w:tc>
        <w:tc>
          <w:tcPr>
            <w:tcW w:w="851" w:type="dxa"/>
            <w:tcBorders>
              <w:top w:val="nil"/>
              <w:left w:val="nil"/>
              <w:bottom w:val="single" w:sz="4" w:space="0" w:color="auto"/>
              <w:right w:val="single" w:sz="4" w:space="0" w:color="auto"/>
            </w:tcBorders>
            <w:shd w:val="clear" w:color="auto" w:fill="FFFF00"/>
            <w:noWrap/>
            <w:vAlign w:val="center"/>
            <w:hideMark/>
          </w:tcPr>
          <w:p w14:paraId="67BEE762"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100</w:t>
            </w:r>
          </w:p>
        </w:tc>
        <w:tc>
          <w:tcPr>
            <w:tcW w:w="992" w:type="dxa"/>
            <w:tcBorders>
              <w:top w:val="nil"/>
              <w:left w:val="nil"/>
              <w:bottom w:val="single" w:sz="4" w:space="0" w:color="auto"/>
              <w:right w:val="single" w:sz="4" w:space="0" w:color="auto"/>
            </w:tcBorders>
            <w:shd w:val="clear" w:color="auto" w:fill="FFFF00"/>
            <w:noWrap/>
            <w:vAlign w:val="center"/>
            <w:hideMark/>
          </w:tcPr>
          <w:p w14:paraId="21BF81DB"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w:t>
            </w:r>
          </w:p>
        </w:tc>
        <w:tc>
          <w:tcPr>
            <w:tcW w:w="850" w:type="dxa"/>
            <w:tcBorders>
              <w:top w:val="nil"/>
              <w:left w:val="nil"/>
              <w:bottom w:val="single" w:sz="4" w:space="0" w:color="auto"/>
              <w:right w:val="single" w:sz="4" w:space="0" w:color="auto"/>
            </w:tcBorders>
            <w:shd w:val="clear" w:color="auto" w:fill="FFFF00"/>
            <w:noWrap/>
            <w:vAlign w:val="center"/>
            <w:hideMark/>
          </w:tcPr>
          <w:p w14:paraId="4AE56D93"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29</w:t>
            </w:r>
          </w:p>
        </w:tc>
        <w:tc>
          <w:tcPr>
            <w:tcW w:w="993" w:type="dxa"/>
            <w:tcBorders>
              <w:top w:val="nil"/>
              <w:left w:val="nil"/>
              <w:bottom w:val="single" w:sz="4" w:space="0" w:color="auto"/>
              <w:right w:val="single" w:sz="4" w:space="0" w:color="auto"/>
            </w:tcBorders>
            <w:shd w:val="clear" w:color="auto" w:fill="FFFF00"/>
            <w:noWrap/>
            <w:vAlign w:val="center"/>
            <w:hideMark/>
          </w:tcPr>
          <w:p w14:paraId="5EA97106"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65</w:t>
            </w:r>
          </w:p>
        </w:tc>
        <w:tc>
          <w:tcPr>
            <w:tcW w:w="992" w:type="dxa"/>
            <w:tcBorders>
              <w:top w:val="nil"/>
              <w:left w:val="nil"/>
              <w:bottom w:val="single" w:sz="4" w:space="0" w:color="auto"/>
              <w:right w:val="single" w:sz="4" w:space="0" w:color="auto"/>
            </w:tcBorders>
            <w:shd w:val="clear" w:color="auto" w:fill="FFFF00"/>
            <w:noWrap/>
            <w:vAlign w:val="center"/>
            <w:hideMark/>
          </w:tcPr>
          <w:p w14:paraId="2561DE1B"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84</w:t>
            </w:r>
          </w:p>
        </w:tc>
        <w:tc>
          <w:tcPr>
            <w:tcW w:w="1134" w:type="dxa"/>
            <w:tcBorders>
              <w:top w:val="nil"/>
              <w:left w:val="nil"/>
              <w:bottom w:val="single" w:sz="4" w:space="0" w:color="auto"/>
              <w:right w:val="single" w:sz="4" w:space="0" w:color="auto"/>
            </w:tcBorders>
            <w:shd w:val="clear" w:color="auto" w:fill="FFFF00"/>
            <w:noWrap/>
            <w:vAlign w:val="center"/>
            <w:hideMark/>
          </w:tcPr>
          <w:p w14:paraId="36926D01" w14:textId="77777777" w:rsidR="00E95FBD" w:rsidRPr="00130C8E" w:rsidRDefault="00E95FBD" w:rsidP="00101B07">
            <w:pPr>
              <w:spacing w:after="0" w:line="240" w:lineRule="auto"/>
              <w:jc w:val="center"/>
              <w:rPr>
                <w:rFonts w:ascii="Times New Roman" w:eastAsia="Times New Roman" w:hAnsi="Times New Roman" w:cs="Times New Roman"/>
                <w:b/>
                <w:bCs/>
                <w:color w:val="000000"/>
                <w:lang w:eastAsia="pl-PL"/>
              </w:rPr>
            </w:pPr>
            <w:r w:rsidRPr="00130C8E">
              <w:rPr>
                <w:rFonts w:ascii="Times New Roman" w:eastAsia="Times New Roman" w:hAnsi="Times New Roman" w:cs="Times New Roman"/>
                <w:b/>
                <w:bCs/>
                <w:color w:val="000000"/>
                <w:lang w:eastAsia="pl-PL"/>
              </w:rPr>
              <w:t>79</w:t>
            </w:r>
          </w:p>
        </w:tc>
      </w:tr>
    </w:tbl>
    <w:p w14:paraId="02734A3D" w14:textId="77777777" w:rsidR="00E95FBD" w:rsidRPr="00130C8E" w:rsidRDefault="00E95FBD" w:rsidP="00130C8E">
      <w:pPr>
        <w:spacing w:line="360" w:lineRule="auto"/>
        <w:ind w:left="360"/>
        <w:jc w:val="both"/>
        <w:rPr>
          <w:rFonts w:ascii="Times New Roman" w:hAnsi="Times New Roman" w:cs="Times New Roman"/>
          <w:b/>
          <w:bCs/>
        </w:rPr>
        <w:sectPr w:rsidR="00E95FBD" w:rsidRPr="00130C8E" w:rsidSect="00E95FBD">
          <w:pgSz w:w="16838" w:h="11906" w:orient="landscape"/>
          <w:pgMar w:top="1418" w:right="1418" w:bottom="1418" w:left="1418" w:header="709" w:footer="709" w:gutter="0"/>
          <w:cols w:space="708"/>
          <w:docGrid w:linePitch="360"/>
        </w:sectPr>
      </w:pPr>
    </w:p>
    <w:p w14:paraId="26708D38" w14:textId="429C182C" w:rsidR="00F0142E" w:rsidRPr="00130C8E" w:rsidRDefault="00F0142E" w:rsidP="00130C8E">
      <w:pPr>
        <w:spacing w:line="360" w:lineRule="auto"/>
        <w:jc w:val="both"/>
        <w:rPr>
          <w:rFonts w:ascii="Times New Roman" w:hAnsi="Times New Roman" w:cs="Times New Roman"/>
        </w:rPr>
      </w:pPr>
      <w:bookmarkStart w:id="0" w:name="_Hlk126047400"/>
      <w:r w:rsidRPr="00130C8E">
        <w:rPr>
          <w:rFonts w:ascii="Times New Roman" w:hAnsi="Times New Roman" w:cs="Times New Roman"/>
        </w:rPr>
        <w:lastRenderedPageBreak/>
        <w:t>Wg ankietowanych najbardziej wspieranymi projektami powinny być:</w:t>
      </w:r>
    </w:p>
    <w:p w14:paraId="48BED900" w14:textId="1F7C9873" w:rsidR="00F0142E" w:rsidRPr="00130C8E" w:rsidRDefault="00F0142E" w:rsidP="00130C8E">
      <w:pPr>
        <w:pStyle w:val="Akapitzlist"/>
        <w:numPr>
          <w:ilvl w:val="0"/>
          <w:numId w:val="2"/>
        </w:numPr>
        <w:spacing w:line="360" w:lineRule="auto"/>
        <w:jc w:val="both"/>
        <w:rPr>
          <w:rFonts w:ascii="Times New Roman" w:hAnsi="Times New Roman" w:cs="Times New Roman"/>
        </w:rPr>
      </w:pPr>
      <w:r w:rsidRPr="00130C8E">
        <w:rPr>
          <w:rFonts w:ascii="Times New Roman" w:hAnsi="Times New Roman" w:cs="Times New Roman"/>
        </w:rPr>
        <w:t>Inwestycje w poprawę infrastruktury publicznej i społecznej   131 osoby - (47,99%)</w:t>
      </w:r>
    </w:p>
    <w:p w14:paraId="5C97C0AC" w14:textId="6C42A974" w:rsidR="00F0142E" w:rsidRPr="00130C8E" w:rsidRDefault="00A76E1C" w:rsidP="00130C8E">
      <w:pPr>
        <w:pStyle w:val="Akapitzlist"/>
        <w:numPr>
          <w:ilvl w:val="0"/>
          <w:numId w:val="2"/>
        </w:numPr>
        <w:spacing w:line="360" w:lineRule="auto"/>
        <w:jc w:val="both"/>
        <w:rPr>
          <w:rFonts w:ascii="Times New Roman" w:hAnsi="Times New Roman" w:cs="Times New Roman"/>
        </w:rPr>
      </w:pPr>
      <w:r w:rsidRPr="00130C8E">
        <w:rPr>
          <w:rFonts w:ascii="Times New Roman" w:hAnsi="Times New Roman" w:cs="Times New Roman"/>
        </w:rPr>
        <w:t>Wykorzystanie walorów narodowych i kulturowych dla rozwoju turystyki i rekreacji</w:t>
      </w:r>
      <w:r w:rsidR="00F0142E" w:rsidRPr="00130C8E">
        <w:rPr>
          <w:rFonts w:ascii="Times New Roman" w:hAnsi="Times New Roman" w:cs="Times New Roman"/>
        </w:rPr>
        <w:t xml:space="preserve"> - 1</w:t>
      </w:r>
      <w:r w:rsidRPr="00130C8E">
        <w:rPr>
          <w:rFonts w:ascii="Times New Roman" w:hAnsi="Times New Roman" w:cs="Times New Roman"/>
        </w:rPr>
        <w:t>23</w:t>
      </w:r>
      <w:r w:rsidR="00F0142E" w:rsidRPr="00130C8E">
        <w:rPr>
          <w:rFonts w:ascii="Times New Roman" w:hAnsi="Times New Roman" w:cs="Times New Roman"/>
        </w:rPr>
        <w:t xml:space="preserve"> osób (4</w:t>
      </w:r>
      <w:r w:rsidRPr="00130C8E">
        <w:rPr>
          <w:rFonts w:ascii="Times New Roman" w:hAnsi="Times New Roman" w:cs="Times New Roman"/>
        </w:rPr>
        <w:t>4</w:t>
      </w:r>
      <w:r w:rsidR="00F0142E" w:rsidRPr="00130C8E">
        <w:rPr>
          <w:rFonts w:ascii="Times New Roman" w:hAnsi="Times New Roman" w:cs="Times New Roman"/>
        </w:rPr>
        <w:t>,</w:t>
      </w:r>
      <w:r w:rsidRPr="00130C8E">
        <w:rPr>
          <w:rFonts w:ascii="Times New Roman" w:hAnsi="Times New Roman" w:cs="Times New Roman"/>
        </w:rPr>
        <w:t>5</w:t>
      </w:r>
      <w:r w:rsidR="00F0142E" w:rsidRPr="00130C8E">
        <w:rPr>
          <w:rFonts w:ascii="Times New Roman" w:hAnsi="Times New Roman" w:cs="Times New Roman"/>
        </w:rPr>
        <w:t>7 %)</w:t>
      </w:r>
    </w:p>
    <w:p w14:paraId="44C760FF" w14:textId="0CF4BC80" w:rsidR="00F0142E" w:rsidRPr="00130C8E" w:rsidRDefault="00A76E1C" w:rsidP="00130C8E">
      <w:pPr>
        <w:pStyle w:val="Akapitzlist"/>
        <w:numPr>
          <w:ilvl w:val="0"/>
          <w:numId w:val="2"/>
        </w:numPr>
        <w:spacing w:line="360" w:lineRule="auto"/>
        <w:jc w:val="both"/>
        <w:rPr>
          <w:rFonts w:ascii="Times New Roman" w:hAnsi="Times New Roman" w:cs="Times New Roman"/>
        </w:rPr>
      </w:pPr>
      <w:r w:rsidRPr="00130C8E">
        <w:rPr>
          <w:rFonts w:ascii="Times New Roman" w:hAnsi="Times New Roman" w:cs="Times New Roman"/>
        </w:rPr>
        <w:t>Tworzenie pozarolniczych miejsc pracy związanych z agroturystyką i turystyką wiejską</w:t>
      </w:r>
      <w:r w:rsidR="00F0142E" w:rsidRPr="00130C8E">
        <w:rPr>
          <w:rFonts w:ascii="Times New Roman" w:hAnsi="Times New Roman" w:cs="Times New Roman"/>
        </w:rPr>
        <w:t xml:space="preserve"> – 1</w:t>
      </w:r>
      <w:r w:rsidRPr="00130C8E">
        <w:rPr>
          <w:rFonts w:ascii="Times New Roman" w:hAnsi="Times New Roman" w:cs="Times New Roman"/>
        </w:rPr>
        <w:t>11</w:t>
      </w:r>
      <w:r w:rsidR="00F0142E" w:rsidRPr="00130C8E">
        <w:rPr>
          <w:rFonts w:ascii="Times New Roman" w:hAnsi="Times New Roman" w:cs="Times New Roman"/>
        </w:rPr>
        <w:t xml:space="preserve"> os</w:t>
      </w:r>
      <w:r w:rsidRPr="00130C8E">
        <w:rPr>
          <w:rFonts w:ascii="Times New Roman" w:hAnsi="Times New Roman" w:cs="Times New Roman"/>
        </w:rPr>
        <w:t>ób</w:t>
      </w:r>
      <w:r w:rsidR="00F0142E" w:rsidRPr="00130C8E">
        <w:rPr>
          <w:rFonts w:ascii="Times New Roman" w:hAnsi="Times New Roman" w:cs="Times New Roman"/>
        </w:rPr>
        <w:t xml:space="preserve"> (</w:t>
      </w:r>
      <w:r w:rsidRPr="00130C8E">
        <w:rPr>
          <w:rFonts w:ascii="Times New Roman" w:hAnsi="Times New Roman" w:cs="Times New Roman"/>
        </w:rPr>
        <w:t>38</w:t>
      </w:r>
      <w:r w:rsidR="00F0142E" w:rsidRPr="00130C8E">
        <w:rPr>
          <w:rFonts w:ascii="Times New Roman" w:hAnsi="Times New Roman" w:cs="Times New Roman"/>
        </w:rPr>
        <w:t>,</w:t>
      </w:r>
      <w:r w:rsidRPr="00130C8E">
        <w:rPr>
          <w:rFonts w:ascii="Times New Roman" w:hAnsi="Times New Roman" w:cs="Times New Roman"/>
        </w:rPr>
        <w:t>54</w:t>
      </w:r>
      <w:r w:rsidR="00F0142E" w:rsidRPr="00130C8E">
        <w:rPr>
          <w:rFonts w:ascii="Times New Roman" w:hAnsi="Times New Roman" w:cs="Times New Roman"/>
        </w:rPr>
        <w:t>%)</w:t>
      </w:r>
    </w:p>
    <w:p w14:paraId="2FE100A9" w14:textId="6C8409F0" w:rsidR="00F0142E" w:rsidRPr="00130C8E" w:rsidRDefault="00A76E1C" w:rsidP="00130C8E">
      <w:pPr>
        <w:pStyle w:val="Akapitzlist"/>
        <w:numPr>
          <w:ilvl w:val="0"/>
          <w:numId w:val="2"/>
        </w:numPr>
        <w:spacing w:line="360" w:lineRule="auto"/>
        <w:jc w:val="both"/>
        <w:rPr>
          <w:rFonts w:ascii="Times New Roman" w:hAnsi="Times New Roman" w:cs="Times New Roman"/>
        </w:rPr>
      </w:pPr>
      <w:r w:rsidRPr="00130C8E">
        <w:rPr>
          <w:rFonts w:ascii="Times New Roman" w:hAnsi="Times New Roman" w:cs="Times New Roman"/>
        </w:rPr>
        <w:t>Wspieranie i promowanie aktywności lokalnej poprzez spotkania, szkolenia, konkursy, imprezy sportowe i rekreacyjne</w:t>
      </w:r>
      <w:r w:rsidR="00F0142E" w:rsidRPr="00130C8E">
        <w:rPr>
          <w:rFonts w:ascii="Times New Roman" w:hAnsi="Times New Roman" w:cs="Times New Roman"/>
        </w:rPr>
        <w:t xml:space="preserve"> – </w:t>
      </w:r>
      <w:r w:rsidR="00CD4055" w:rsidRPr="00130C8E">
        <w:rPr>
          <w:rFonts w:ascii="Times New Roman" w:hAnsi="Times New Roman" w:cs="Times New Roman"/>
        </w:rPr>
        <w:t>102</w:t>
      </w:r>
      <w:r w:rsidR="00F0142E" w:rsidRPr="00130C8E">
        <w:rPr>
          <w:rFonts w:ascii="Times New Roman" w:hAnsi="Times New Roman" w:cs="Times New Roman"/>
        </w:rPr>
        <w:t xml:space="preserve"> osób (</w:t>
      </w:r>
      <w:r w:rsidR="00CD4055" w:rsidRPr="00130C8E">
        <w:rPr>
          <w:rFonts w:ascii="Times New Roman" w:hAnsi="Times New Roman" w:cs="Times New Roman"/>
        </w:rPr>
        <w:t xml:space="preserve">36, </w:t>
      </w:r>
      <w:r w:rsidR="00F0142E" w:rsidRPr="00130C8E">
        <w:rPr>
          <w:rFonts w:ascii="Times New Roman" w:hAnsi="Times New Roman" w:cs="Times New Roman"/>
        </w:rPr>
        <w:t>39%)</w:t>
      </w:r>
    </w:p>
    <w:p w14:paraId="4789F307" w14:textId="46E66965" w:rsidR="004A515D" w:rsidRPr="00130C8E" w:rsidRDefault="00F0142E" w:rsidP="00130C8E">
      <w:pPr>
        <w:spacing w:line="360" w:lineRule="auto"/>
        <w:jc w:val="both"/>
        <w:rPr>
          <w:rFonts w:ascii="Times New Roman" w:hAnsi="Times New Roman" w:cs="Times New Roman"/>
        </w:rPr>
      </w:pPr>
      <w:r w:rsidRPr="00130C8E">
        <w:rPr>
          <w:rFonts w:ascii="Times New Roman" w:hAnsi="Times New Roman" w:cs="Times New Roman"/>
        </w:rPr>
        <w:t>R</w:t>
      </w:r>
      <w:r w:rsidR="005B27A8" w:rsidRPr="00130C8E">
        <w:rPr>
          <w:rFonts w:ascii="Times New Roman" w:hAnsi="Times New Roman" w:cs="Times New Roman"/>
        </w:rPr>
        <w:t xml:space="preserve">espondenci jako najważniejsze cele </w:t>
      </w:r>
      <w:r w:rsidRPr="00130C8E">
        <w:rPr>
          <w:rFonts w:ascii="Times New Roman" w:hAnsi="Times New Roman" w:cs="Times New Roman"/>
        </w:rPr>
        <w:t xml:space="preserve">ogólne </w:t>
      </w:r>
      <w:r w:rsidR="005B27A8" w:rsidRPr="00130C8E">
        <w:rPr>
          <w:rFonts w:ascii="Times New Roman" w:hAnsi="Times New Roman" w:cs="Times New Roman"/>
        </w:rPr>
        <w:t>dla nowej LSR na lata 2023 -2027 wskazali</w:t>
      </w:r>
      <w:r w:rsidR="004A515D" w:rsidRPr="00130C8E">
        <w:rPr>
          <w:rFonts w:ascii="Times New Roman" w:hAnsi="Times New Roman" w:cs="Times New Roman"/>
        </w:rPr>
        <w:t xml:space="preserve"> (Tabela 2 )</w:t>
      </w:r>
    </w:p>
    <w:p w14:paraId="7A187AB8" w14:textId="416F144F" w:rsidR="004A515D" w:rsidRPr="00130C8E" w:rsidRDefault="004A515D" w:rsidP="00130C8E">
      <w:pPr>
        <w:pStyle w:val="Akapitzlist"/>
        <w:numPr>
          <w:ilvl w:val="0"/>
          <w:numId w:val="2"/>
        </w:numPr>
        <w:spacing w:line="360" w:lineRule="auto"/>
        <w:jc w:val="both"/>
        <w:rPr>
          <w:rFonts w:ascii="Times New Roman" w:hAnsi="Times New Roman" w:cs="Times New Roman"/>
        </w:rPr>
      </w:pPr>
      <w:r w:rsidRPr="00130C8E">
        <w:rPr>
          <w:rFonts w:ascii="Times New Roman" w:hAnsi="Times New Roman" w:cs="Times New Roman"/>
        </w:rPr>
        <w:t>Rozwój przedsiębiorczości  123 osoby - (47,31%)</w:t>
      </w:r>
    </w:p>
    <w:p w14:paraId="1828CFFE" w14:textId="75AA267F" w:rsidR="004A515D" w:rsidRPr="00130C8E" w:rsidRDefault="004A515D" w:rsidP="00130C8E">
      <w:pPr>
        <w:pStyle w:val="Akapitzlist"/>
        <w:numPr>
          <w:ilvl w:val="0"/>
          <w:numId w:val="2"/>
        </w:numPr>
        <w:spacing w:line="360" w:lineRule="auto"/>
        <w:jc w:val="both"/>
        <w:rPr>
          <w:rFonts w:ascii="Times New Roman" w:hAnsi="Times New Roman" w:cs="Times New Roman"/>
        </w:rPr>
      </w:pPr>
      <w:r w:rsidRPr="00130C8E">
        <w:rPr>
          <w:rFonts w:ascii="Times New Roman" w:hAnsi="Times New Roman" w:cs="Times New Roman"/>
        </w:rPr>
        <w:t>Ochrona i wykorzystanie dziedzictwa naturalnego - 110 osób (42,47 %)</w:t>
      </w:r>
    </w:p>
    <w:p w14:paraId="1B93C1A9" w14:textId="7755CE52" w:rsidR="004A515D" w:rsidRPr="00130C8E" w:rsidRDefault="004A515D" w:rsidP="00130C8E">
      <w:pPr>
        <w:pStyle w:val="Akapitzlist"/>
        <w:numPr>
          <w:ilvl w:val="0"/>
          <w:numId w:val="2"/>
        </w:numPr>
        <w:spacing w:line="360" w:lineRule="auto"/>
        <w:jc w:val="both"/>
        <w:rPr>
          <w:rFonts w:ascii="Times New Roman" w:hAnsi="Times New Roman" w:cs="Times New Roman"/>
        </w:rPr>
      </w:pPr>
      <w:r w:rsidRPr="00130C8E">
        <w:rPr>
          <w:rFonts w:ascii="Times New Roman" w:hAnsi="Times New Roman" w:cs="Times New Roman"/>
        </w:rPr>
        <w:t>Ochrona i  wykorzystanie dziedzictwa kulturalnego – 103 osoby (40,08%)</w:t>
      </w:r>
    </w:p>
    <w:p w14:paraId="5897DFCA" w14:textId="71352D34" w:rsidR="004A515D" w:rsidRPr="00130C8E" w:rsidRDefault="004A515D" w:rsidP="00130C8E">
      <w:pPr>
        <w:pStyle w:val="Akapitzlist"/>
        <w:numPr>
          <w:ilvl w:val="0"/>
          <w:numId w:val="2"/>
        </w:numPr>
        <w:spacing w:line="360" w:lineRule="auto"/>
        <w:jc w:val="both"/>
        <w:rPr>
          <w:rFonts w:ascii="Times New Roman" w:hAnsi="Times New Roman" w:cs="Times New Roman"/>
        </w:rPr>
      </w:pPr>
      <w:r w:rsidRPr="00130C8E">
        <w:rPr>
          <w:rFonts w:ascii="Times New Roman" w:hAnsi="Times New Roman" w:cs="Times New Roman"/>
        </w:rPr>
        <w:t>Rozwój turystyki i agroturystyki – 101 osób (39%)</w:t>
      </w:r>
    </w:p>
    <w:p w14:paraId="38357FFE" w14:textId="23928877" w:rsidR="005B27A8" w:rsidRPr="00130C8E" w:rsidRDefault="005B27A8" w:rsidP="00130C8E">
      <w:pPr>
        <w:spacing w:line="360" w:lineRule="auto"/>
        <w:jc w:val="both"/>
        <w:rPr>
          <w:rFonts w:ascii="Times New Roman" w:hAnsi="Times New Roman" w:cs="Times New Roman"/>
        </w:rPr>
      </w:pPr>
      <w:r w:rsidRPr="00130C8E">
        <w:rPr>
          <w:rFonts w:ascii="Times New Roman" w:hAnsi="Times New Roman" w:cs="Times New Roman"/>
        </w:rPr>
        <w:t>Mieszkańcy Powiatu Bialskiego jako najważniejsze cele szczegółowe, które powinny być realizowane w nowej Strategii Rozwoju Lokalnego Kierowanego przez Społeczność, wskazali przede wszystkim (Tabela 3):</w:t>
      </w:r>
    </w:p>
    <w:p w14:paraId="777C0278" w14:textId="77777777" w:rsidR="005B27A8" w:rsidRPr="00130C8E" w:rsidRDefault="005B27A8" w:rsidP="00130C8E">
      <w:pPr>
        <w:pStyle w:val="Akapitzlist"/>
        <w:numPr>
          <w:ilvl w:val="0"/>
          <w:numId w:val="2"/>
        </w:numPr>
        <w:spacing w:line="360" w:lineRule="auto"/>
        <w:jc w:val="both"/>
        <w:rPr>
          <w:rFonts w:ascii="Times New Roman" w:hAnsi="Times New Roman" w:cs="Times New Roman"/>
        </w:rPr>
      </w:pPr>
      <w:r w:rsidRPr="00130C8E">
        <w:rPr>
          <w:rFonts w:ascii="Times New Roman" w:hAnsi="Times New Roman" w:cs="Times New Roman"/>
        </w:rPr>
        <w:t>Tworzenie miejsc pracy na obszarach objętych LSR – 157 osób (60,15%)</w:t>
      </w:r>
    </w:p>
    <w:p w14:paraId="6B77B592" w14:textId="77777777" w:rsidR="005B27A8" w:rsidRPr="00130C8E" w:rsidRDefault="005B27A8" w:rsidP="00130C8E">
      <w:pPr>
        <w:pStyle w:val="Akapitzlist"/>
        <w:numPr>
          <w:ilvl w:val="0"/>
          <w:numId w:val="2"/>
        </w:numPr>
        <w:spacing w:line="360" w:lineRule="auto"/>
        <w:jc w:val="both"/>
        <w:rPr>
          <w:rFonts w:ascii="Times New Roman" w:hAnsi="Times New Roman" w:cs="Times New Roman"/>
        </w:rPr>
      </w:pPr>
      <w:r w:rsidRPr="00130C8E">
        <w:rPr>
          <w:rFonts w:ascii="Times New Roman" w:hAnsi="Times New Roman" w:cs="Times New Roman"/>
        </w:rPr>
        <w:t>Rozwój w oparciu o produkty lokalne i ekologiczne – 132 osoby (50,57%)</w:t>
      </w:r>
    </w:p>
    <w:p w14:paraId="6A7D852B" w14:textId="77777777" w:rsidR="005B27A8" w:rsidRPr="00130C8E" w:rsidRDefault="005B27A8" w:rsidP="00130C8E">
      <w:pPr>
        <w:pStyle w:val="Akapitzlist"/>
        <w:numPr>
          <w:ilvl w:val="0"/>
          <w:numId w:val="2"/>
        </w:numPr>
        <w:spacing w:line="360" w:lineRule="auto"/>
        <w:jc w:val="both"/>
        <w:rPr>
          <w:rFonts w:ascii="Times New Roman" w:hAnsi="Times New Roman" w:cs="Times New Roman"/>
        </w:rPr>
      </w:pPr>
      <w:r w:rsidRPr="00130C8E">
        <w:rPr>
          <w:rFonts w:ascii="Times New Roman" w:hAnsi="Times New Roman" w:cs="Times New Roman"/>
        </w:rPr>
        <w:t>Rozwój infrastruktury turystycznej, sportowej i rekreacyjnej – 102 osoby (39,08%)</w:t>
      </w:r>
    </w:p>
    <w:p w14:paraId="6C6AA872" w14:textId="77777777" w:rsidR="005B27A8" w:rsidRPr="00130C8E" w:rsidRDefault="005B27A8" w:rsidP="00130C8E">
      <w:pPr>
        <w:pStyle w:val="Akapitzlist"/>
        <w:numPr>
          <w:ilvl w:val="0"/>
          <w:numId w:val="2"/>
        </w:numPr>
        <w:spacing w:line="360" w:lineRule="auto"/>
        <w:jc w:val="both"/>
        <w:rPr>
          <w:rFonts w:ascii="Times New Roman" w:hAnsi="Times New Roman" w:cs="Times New Roman"/>
        </w:rPr>
      </w:pPr>
      <w:r w:rsidRPr="00130C8E">
        <w:rPr>
          <w:rFonts w:ascii="Times New Roman" w:hAnsi="Times New Roman" w:cs="Times New Roman"/>
        </w:rPr>
        <w:t>Rozwój przedsiębiorczości opartej na odnawialnych źródłach energii – 97 osób (37,31%)</w:t>
      </w:r>
    </w:p>
    <w:p w14:paraId="52CD17D9" w14:textId="77777777" w:rsidR="005B27A8" w:rsidRPr="00130C8E" w:rsidRDefault="005B27A8" w:rsidP="00130C8E">
      <w:pPr>
        <w:pStyle w:val="Akapitzlist"/>
        <w:numPr>
          <w:ilvl w:val="0"/>
          <w:numId w:val="2"/>
        </w:numPr>
        <w:spacing w:line="360" w:lineRule="auto"/>
        <w:jc w:val="both"/>
        <w:rPr>
          <w:rFonts w:ascii="Times New Roman" w:hAnsi="Times New Roman" w:cs="Times New Roman"/>
        </w:rPr>
      </w:pPr>
      <w:r w:rsidRPr="00130C8E">
        <w:rPr>
          <w:rFonts w:ascii="Times New Roman" w:hAnsi="Times New Roman" w:cs="Times New Roman"/>
        </w:rPr>
        <w:t>Wzrost wykorzystania nowych technologii na obszarach wiejskich – 88 osób (33,72%)</w:t>
      </w:r>
    </w:p>
    <w:p w14:paraId="2118B22E" w14:textId="77777777" w:rsidR="005B27A8" w:rsidRPr="00130C8E" w:rsidRDefault="005B27A8" w:rsidP="00130C8E">
      <w:pPr>
        <w:spacing w:line="360" w:lineRule="auto"/>
        <w:ind w:left="360"/>
        <w:jc w:val="both"/>
        <w:rPr>
          <w:rFonts w:ascii="Times New Roman" w:hAnsi="Times New Roman" w:cs="Times New Roman"/>
        </w:rPr>
      </w:pPr>
      <w:r w:rsidRPr="00130C8E">
        <w:rPr>
          <w:rFonts w:ascii="Times New Roman" w:hAnsi="Times New Roman" w:cs="Times New Roman"/>
        </w:rPr>
        <w:t>Badani  jako najważniejsze przedsięwzięcia , które powinny być realizowane w nowej Strategii Rozwoju Lokalnego Kierowanego przez Społeczność, wskazali przede wszystkim (Tabela 4):</w:t>
      </w:r>
    </w:p>
    <w:p w14:paraId="4B785A17" w14:textId="108A03C1" w:rsidR="005B27A8" w:rsidRPr="00130C8E" w:rsidRDefault="005B27A8" w:rsidP="00130C8E">
      <w:pPr>
        <w:spacing w:line="360" w:lineRule="auto"/>
        <w:ind w:left="360"/>
        <w:jc w:val="both"/>
        <w:rPr>
          <w:rFonts w:ascii="Times New Roman" w:hAnsi="Times New Roman" w:cs="Times New Roman"/>
        </w:rPr>
      </w:pPr>
      <w:r w:rsidRPr="00130C8E">
        <w:rPr>
          <w:rFonts w:ascii="Times New Roman" w:hAnsi="Times New Roman" w:cs="Times New Roman"/>
        </w:rPr>
        <w:t>1</w:t>
      </w:r>
      <w:r w:rsidR="00CD4055" w:rsidRPr="00130C8E">
        <w:rPr>
          <w:rFonts w:ascii="Times New Roman" w:hAnsi="Times New Roman" w:cs="Times New Roman"/>
        </w:rPr>
        <w:t>4</w:t>
      </w:r>
      <w:r w:rsidRPr="00130C8E">
        <w:rPr>
          <w:rFonts w:ascii="Times New Roman" w:hAnsi="Times New Roman" w:cs="Times New Roman"/>
        </w:rPr>
        <w:t>. Odnowa i rozwój wsi 152 osoby (58, 24%)</w:t>
      </w:r>
    </w:p>
    <w:p w14:paraId="6324F3DA" w14:textId="43B199E9" w:rsidR="005B27A8" w:rsidRPr="00130C8E" w:rsidRDefault="00CD4055" w:rsidP="00130C8E">
      <w:pPr>
        <w:spacing w:line="360" w:lineRule="auto"/>
        <w:ind w:left="360"/>
        <w:jc w:val="both"/>
        <w:rPr>
          <w:rFonts w:ascii="Times New Roman" w:hAnsi="Times New Roman" w:cs="Times New Roman"/>
        </w:rPr>
      </w:pPr>
      <w:r w:rsidRPr="00130C8E">
        <w:rPr>
          <w:rFonts w:ascii="Times New Roman" w:hAnsi="Times New Roman" w:cs="Times New Roman"/>
        </w:rPr>
        <w:t>15</w:t>
      </w:r>
      <w:r w:rsidR="005B27A8" w:rsidRPr="00130C8E">
        <w:rPr>
          <w:rFonts w:ascii="Times New Roman" w:hAnsi="Times New Roman" w:cs="Times New Roman"/>
        </w:rPr>
        <w:t>.</w:t>
      </w:r>
      <w:r w:rsidR="005B27A8" w:rsidRPr="00130C8E">
        <w:rPr>
          <w:rFonts w:ascii="Times New Roman" w:hAnsi="Times New Roman" w:cs="Times New Roman"/>
        </w:rPr>
        <w:tab/>
        <w:t xml:space="preserve">Promocja, produkcja oraz wsparcie produktów lokalnych i ekologicznych </w:t>
      </w:r>
      <w:r w:rsidR="004A515D" w:rsidRPr="00130C8E">
        <w:rPr>
          <w:rFonts w:ascii="Times New Roman" w:hAnsi="Times New Roman" w:cs="Times New Roman"/>
        </w:rPr>
        <w:t>-</w:t>
      </w:r>
      <w:r w:rsidR="005B27A8" w:rsidRPr="00130C8E">
        <w:rPr>
          <w:rFonts w:ascii="Times New Roman" w:hAnsi="Times New Roman" w:cs="Times New Roman"/>
        </w:rPr>
        <w:t>136 osób (52,11%)</w:t>
      </w:r>
    </w:p>
    <w:p w14:paraId="1BABE7AF" w14:textId="74EDB986" w:rsidR="005B27A8" w:rsidRPr="00130C8E" w:rsidRDefault="00CD4055" w:rsidP="00130C8E">
      <w:pPr>
        <w:spacing w:line="360" w:lineRule="auto"/>
        <w:ind w:left="360"/>
        <w:jc w:val="both"/>
        <w:rPr>
          <w:rFonts w:ascii="Times New Roman" w:hAnsi="Times New Roman" w:cs="Times New Roman"/>
        </w:rPr>
      </w:pPr>
      <w:r w:rsidRPr="00130C8E">
        <w:rPr>
          <w:rFonts w:ascii="Times New Roman" w:hAnsi="Times New Roman" w:cs="Times New Roman"/>
        </w:rPr>
        <w:t>16</w:t>
      </w:r>
      <w:r w:rsidR="005B27A8" w:rsidRPr="00130C8E">
        <w:rPr>
          <w:rFonts w:ascii="Times New Roman" w:hAnsi="Times New Roman" w:cs="Times New Roman"/>
        </w:rPr>
        <w:t>.</w:t>
      </w:r>
      <w:r w:rsidR="005B27A8" w:rsidRPr="00130C8E">
        <w:rPr>
          <w:rFonts w:ascii="Times New Roman" w:hAnsi="Times New Roman" w:cs="Times New Roman"/>
        </w:rPr>
        <w:tab/>
        <w:t>Wsparcie certyfikacji oraz rejestracji produktów lokalnych – 128 osoby (49,04%)</w:t>
      </w:r>
    </w:p>
    <w:p w14:paraId="2CE3F739" w14:textId="674DCB9C" w:rsidR="005B27A8" w:rsidRPr="00130C8E" w:rsidRDefault="00CD4055" w:rsidP="00130C8E">
      <w:pPr>
        <w:spacing w:line="360" w:lineRule="auto"/>
        <w:ind w:left="360"/>
        <w:jc w:val="both"/>
        <w:rPr>
          <w:rFonts w:ascii="Times New Roman" w:hAnsi="Times New Roman" w:cs="Times New Roman"/>
        </w:rPr>
      </w:pPr>
      <w:r w:rsidRPr="00130C8E">
        <w:rPr>
          <w:rFonts w:ascii="Times New Roman" w:hAnsi="Times New Roman" w:cs="Times New Roman"/>
        </w:rPr>
        <w:t>17</w:t>
      </w:r>
      <w:r w:rsidR="005B27A8" w:rsidRPr="00130C8E">
        <w:rPr>
          <w:rFonts w:ascii="Times New Roman" w:hAnsi="Times New Roman" w:cs="Times New Roman"/>
        </w:rPr>
        <w:t>.</w:t>
      </w:r>
      <w:r w:rsidR="005B27A8" w:rsidRPr="00130C8E">
        <w:rPr>
          <w:rFonts w:ascii="Times New Roman" w:hAnsi="Times New Roman" w:cs="Times New Roman"/>
        </w:rPr>
        <w:tab/>
        <w:t>Odnowa i zachowanie miejsc związanych z tradycją i historią lokalną – 116 osoby (44,44%)</w:t>
      </w:r>
    </w:p>
    <w:p w14:paraId="40900698" w14:textId="5418C2E6" w:rsidR="005B27A8" w:rsidRPr="00130C8E" w:rsidRDefault="00CD4055" w:rsidP="00130C8E">
      <w:pPr>
        <w:spacing w:line="360" w:lineRule="auto"/>
        <w:ind w:left="360"/>
        <w:jc w:val="both"/>
        <w:rPr>
          <w:rFonts w:ascii="Times New Roman" w:hAnsi="Times New Roman" w:cs="Times New Roman"/>
        </w:rPr>
      </w:pPr>
      <w:r w:rsidRPr="00130C8E">
        <w:rPr>
          <w:rFonts w:ascii="Times New Roman" w:hAnsi="Times New Roman" w:cs="Times New Roman"/>
        </w:rPr>
        <w:t>18</w:t>
      </w:r>
      <w:r w:rsidR="005B27A8" w:rsidRPr="00130C8E">
        <w:rPr>
          <w:rFonts w:ascii="Times New Roman" w:hAnsi="Times New Roman" w:cs="Times New Roman"/>
        </w:rPr>
        <w:t>.</w:t>
      </w:r>
      <w:r w:rsidR="005B27A8" w:rsidRPr="00130C8E">
        <w:rPr>
          <w:rFonts w:ascii="Times New Roman" w:hAnsi="Times New Roman" w:cs="Times New Roman"/>
        </w:rPr>
        <w:tab/>
        <w:t>Organizacja imprez wykorzystujących tradycję i historię lokalną</w:t>
      </w:r>
      <w:r w:rsidR="004A515D" w:rsidRPr="00130C8E">
        <w:rPr>
          <w:rFonts w:ascii="Times New Roman" w:hAnsi="Times New Roman" w:cs="Times New Roman"/>
        </w:rPr>
        <w:t>-</w:t>
      </w:r>
      <w:r w:rsidR="005B27A8" w:rsidRPr="00130C8E">
        <w:rPr>
          <w:rFonts w:ascii="Times New Roman" w:hAnsi="Times New Roman" w:cs="Times New Roman"/>
        </w:rPr>
        <w:t xml:space="preserve"> 107 osób (41%)</w:t>
      </w:r>
    </w:p>
    <w:p w14:paraId="7059DA98" w14:textId="57384EEC" w:rsidR="005B27A8" w:rsidRPr="00130C8E" w:rsidRDefault="00CD4055" w:rsidP="00130C8E">
      <w:pPr>
        <w:spacing w:line="360" w:lineRule="auto"/>
        <w:ind w:left="360"/>
        <w:jc w:val="both"/>
        <w:rPr>
          <w:rFonts w:ascii="Times New Roman" w:hAnsi="Times New Roman" w:cs="Times New Roman"/>
        </w:rPr>
      </w:pPr>
      <w:r w:rsidRPr="00130C8E">
        <w:rPr>
          <w:rFonts w:ascii="Times New Roman" w:hAnsi="Times New Roman" w:cs="Times New Roman"/>
        </w:rPr>
        <w:t>19</w:t>
      </w:r>
      <w:r w:rsidR="005B27A8" w:rsidRPr="00130C8E">
        <w:rPr>
          <w:rFonts w:ascii="Times New Roman" w:hAnsi="Times New Roman" w:cs="Times New Roman"/>
        </w:rPr>
        <w:t>.</w:t>
      </w:r>
      <w:r w:rsidR="005B27A8" w:rsidRPr="00130C8E">
        <w:rPr>
          <w:rFonts w:ascii="Times New Roman" w:hAnsi="Times New Roman" w:cs="Times New Roman"/>
        </w:rPr>
        <w:tab/>
        <w:t xml:space="preserve">– Tworzenie i rozwój mikroprzedsiębiorstw </w:t>
      </w:r>
      <w:r w:rsidR="004A515D" w:rsidRPr="00130C8E">
        <w:rPr>
          <w:rFonts w:ascii="Times New Roman" w:hAnsi="Times New Roman" w:cs="Times New Roman"/>
        </w:rPr>
        <w:t>-</w:t>
      </w:r>
      <w:r w:rsidR="005B27A8" w:rsidRPr="00130C8E">
        <w:rPr>
          <w:rFonts w:ascii="Times New Roman" w:hAnsi="Times New Roman" w:cs="Times New Roman"/>
        </w:rPr>
        <w:t>100 osób (38,31%)</w:t>
      </w:r>
    </w:p>
    <w:bookmarkEnd w:id="0"/>
    <w:p w14:paraId="7900E22C" w14:textId="034B19D6" w:rsidR="005B27A8" w:rsidRPr="00130C8E" w:rsidRDefault="005B27A8" w:rsidP="005F3B6E">
      <w:pPr>
        <w:spacing w:line="360" w:lineRule="auto"/>
        <w:jc w:val="both"/>
        <w:rPr>
          <w:rFonts w:ascii="Times New Roman" w:hAnsi="Times New Roman" w:cs="Times New Roman"/>
        </w:rPr>
      </w:pPr>
      <w:r w:rsidRPr="00130C8E">
        <w:rPr>
          <w:rFonts w:ascii="Times New Roman" w:hAnsi="Times New Roman" w:cs="Times New Roman"/>
        </w:rPr>
        <w:t xml:space="preserve">Takie wyniki mogą świadczyć o tym, że ankietowani nadal chcieliby tworzyć miejsca pracy </w:t>
      </w:r>
      <w:r w:rsidR="00B45ED9" w:rsidRPr="00130C8E">
        <w:rPr>
          <w:rFonts w:ascii="Times New Roman" w:hAnsi="Times New Roman" w:cs="Times New Roman"/>
        </w:rPr>
        <w:br/>
      </w:r>
      <w:r w:rsidRPr="00130C8E">
        <w:rPr>
          <w:rFonts w:ascii="Times New Roman" w:hAnsi="Times New Roman" w:cs="Times New Roman"/>
        </w:rPr>
        <w:t xml:space="preserve">w swoich miejscowościach aby uniknąć migracji do większego miasta, gdzie często zwiększają się </w:t>
      </w:r>
      <w:r w:rsidRPr="00130C8E">
        <w:rPr>
          <w:rFonts w:ascii="Times New Roman" w:hAnsi="Times New Roman" w:cs="Times New Roman"/>
        </w:rPr>
        <w:lastRenderedPageBreak/>
        <w:t xml:space="preserve">koszty życia i ciężej zdobyć dobrze płatną pracę, która pozwoli na pokrycie wyżej wymienionych kosztów. Aby ułatwić rozwój przedsiębiorczości na obszarze wiejskim ankietowani wskazali również na powiązany z tym rozwój przedsiębiorczości opartej na odnawialnych źródłach energii oraz wzrost wykorzystania nowych technologii na obszarach wiejskich. Równie ważny okazał się też sposób </w:t>
      </w:r>
      <w:r w:rsidR="007521FB">
        <w:rPr>
          <w:rFonts w:ascii="Times New Roman" w:hAnsi="Times New Roman" w:cs="Times New Roman"/>
        </w:rPr>
        <w:br/>
      </w:r>
      <w:r w:rsidRPr="00130C8E">
        <w:rPr>
          <w:rFonts w:ascii="Times New Roman" w:hAnsi="Times New Roman" w:cs="Times New Roman"/>
        </w:rPr>
        <w:t xml:space="preserve">i miejsce spędzania wolnego czasu na obszarach wiejskich. Ważną rolę odgrywa w tym rozwój infrastruktury turystycznej, sportowej i rekreacyjnej. Ponad połowa respondentów wskazała, że bardzo ważny jest dla nich również rozwój w oparciu o produkty lokalne i ekologiczne. Wiąże się to z coraz bardziej modnym zdrowym stylem życia. Mieszkańcy mniejszych miejscowości upatrują w tym zjawisku szansę na wypromowanie swoich produktów pochodzących często z ekologicznej uprawy, pomoże im to również znaleźć nowy rynek zbytu na wyżej wymienione produkty, którego upatrują </w:t>
      </w:r>
      <w:r w:rsidR="00035ACF">
        <w:rPr>
          <w:rFonts w:ascii="Times New Roman" w:hAnsi="Times New Roman" w:cs="Times New Roman"/>
        </w:rPr>
        <w:br/>
      </w:r>
      <w:r w:rsidRPr="00130C8E">
        <w:rPr>
          <w:rFonts w:ascii="Times New Roman" w:hAnsi="Times New Roman" w:cs="Times New Roman"/>
        </w:rPr>
        <w:t>w mieszkańcach dużych miast. Wszystkie te działania w bardzo dużym stopniu pomogą zjednoczyć lokalną społeczność i zapobiec zjawisku wykluczenia społecznego występującego często na obszarach wiejskich</w:t>
      </w:r>
    </w:p>
    <w:p w14:paraId="77C2E5CF" w14:textId="2FFC9386" w:rsidR="005B27A8" w:rsidRDefault="005B27A8" w:rsidP="00101B07">
      <w:pPr>
        <w:spacing w:line="360" w:lineRule="auto"/>
        <w:ind w:left="426"/>
        <w:jc w:val="both"/>
        <w:rPr>
          <w:rFonts w:ascii="Times New Roman" w:hAnsi="Times New Roman" w:cs="Times New Roman"/>
          <w:b/>
          <w:bCs/>
        </w:rPr>
      </w:pPr>
    </w:p>
    <w:p w14:paraId="61C475D0" w14:textId="6F0951B8" w:rsidR="00AE7038" w:rsidRPr="00AE7038" w:rsidRDefault="00AE7038" w:rsidP="00AE7038">
      <w:pPr>
        <w:pStyle w:val="Legenda"/>
        <w:rPr>
          <w:rFonts w:ascii="Times New Roman" w:hAnsi="Times New Roman" w:cs="Times New Roman"/>
          <w:b/>
          <w:bCs/>
          <w:sz w:val="20"/>
          <w:szCs w:val="20"/>
        </w:rPr>
      </w:pPr>
      <w:r w:rsidRPr="00AE7038">
        <w:rPr>
          <w:b/>
          <w:bCs/>
          <w:sz w:val="20"/>
          <w:szCs w:val="20"/>
        </w:rPr>
        <w:t xml:space="preserve">Rysunek </w:t>
      </w:r>
      <w:r w:rsidRPr="00AE7038">
        <w:rPr>
          <w:b/>
          <w:bCs/>
          <w:sz w:val="20"/>
          <w:szCs w:val="20"/>
        </w:rPr>
        <w:fldChar w:fldCharType="begin"/>
      </w:r>
      <w:r w:rsidRPr="00AE7038">
        <w:rPr>
          <w:b/>
          <w:bCs/>
          <w:sz w:val="20"/>
          <w:szCs w:val="20"/>
        </w:rPr>
        <w:instrText xml:space="preserve"> SEQ Rysunek \* ARABIC </w:instrText>
      </w:r>
      <w:r w:rsidRPr="00AE7038">
        <w:rPr>
          <w:b/>
          <w:bCs/>
          <w:sz w:val="20"/>
          <w:szCs w:val="20"/>
        </w:rPr>
        <w:fldChar w:fldCharType="separate"/>
      </w:r>
      <w:r>
        <w:rPr>
          <w:b/>
          <w:bCs/>
          <w:noProof/>
          <w:sz w:val="20"/>
          <w:szCs w:val="20"/>
        </w:rPr>
        <w:t>10</w:t>
      </w:r>
      <w:r w:rsidRPr="00AE7038">
        <w:rPr>
          <w:b/>
          <w:bCs/>
          <w:sz w:val="20"/>
          <w:szCs w:val="20"/>
        </w:rPr>
        <w:fldChar w:fldCharType="end"/>
      </w:r>
      <w:r w:rsidRPr="00AE7038">
        <w:rPr>
          <w:b/>
          <w:bCs/>
          <w:sz w:val="20"/>
          <w:szCs w:val="20"/>
        </w:rPr>
        <w:t xml:space="preserve"> Analiza SWOT obszaru BLGD  (Pytanie 11)</w:t>
      </w:r>
    </w:p>
    <w:tbl>
      <w:tblPr>
        <w:tblStyle w:val="Tabela-Siatka"/>
        <w:tblW w:w="0" w:type="auto"/>
        <w:tblLook w:val="04A0" w:firstRow="1" w:lastRow="0" w:firstColumn="1" w:lastColumn="0" w:noHBand="0" w:noVBand="1"/>
      </w:tblPr>
      <w:tblGrid>
        <w:gridCol w:w="4531"/>
        <w:gridCol w:w="4531"/>
      </w:tblGrid>
      <w:tr w:rsidR="00A41FD3" w14:paraId="47118D3F" w14:textId="77777777" w:rsidTr="00A41FD3">
        <w:tc>
          <w:tcPr>
            <w:tcW w:w="4531" w:type="dxa"/>
            <w:shd w:val="clear" w:color="auto" w:fill="D9E2F3" w:themeFill="accent1" w:themeFillTint="33"/>
          </w:tcPr>
          <w:p w14:paraId="76F71102" w14:textId="77777777" w:rsidR="00A41FD3" w:rsidRDefault="00A41FD3" w:rsidP="00FA216E">
            <w:pPr>
              <w:rPr>
                <w:rFonts w:ascii="Times New Roman" w:hAnsi="Times New Roman" w:cs="Times New Roman"/>
                <w:b/>
                <w:bCs/>
              </w:rPr>
            </w:pPr>
            <w:bookmarkStart w:id="1" w:name="_Hlk126750794"/>
            <w:r w:rsidRPr="00534C7B">
              <w:rPr>
                <w:rFonts w:ascii="Times New Roman" w:hAnsi="Times New Roman" w:cs="Times New Roman"/>
                <w:b/>
                <w:bCs/>
              </w:rPr>
              <w:t>Mocne strony obszaru BLGD:</w:t>
            </w:r>
          </w:p>
          <w:p w14:paraId="7F547F2C" w14:textId="77777777" w:rsidR="00A41FD3" w:rsidRPr="00534C7B" w:rsidRDefault="00A41FD3" w:rsidP="00FA216E">
            <w:pPr>
              <w:rPr>
                <w:rFonts w:ascii="Times New Roman" w:hAnsi="Times New Roman" w:cs="Times New Roman"/>
                <w:b/>
                <w:bCs/>
              </w:rPr>
            </w:pPr>
          </w:p>
          <w:p w14:paraId="679FB3B1"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położenie geograficzne</w:t>
            </w:r>
          </w:p>
          <w:p w14:paraId="74BD7F1D"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czyste powietrze</w:t>
            </w:r>
          </w:p>
          <w:p w14:paraId="24C2785E"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liczne zabytki i atrakcje turystyczne</w:t>
            </w:r>
          </w:p>
          <w:p w14:paraId="5390794D"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warunki do produkcji żywności ekologicznej</w:t>
            </w:r>
          </w:p>
          <w:p w14:paraId="688A5FED"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różnorodność produktów lokalnych</w:t>
            </w:r>
          </w:p>
          <w:p w14:paraId="1F8F08F3"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rozwój infrastruktury turystycznej, sportowej i rekreacyjnej,</w:t>
            </w:r>
          </w:p>
          <w:p w14:paraId="4D5723CD"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szlaki turystyczne, piesze i rowerowe</w:t>
            </w:r>
          </w:p>
          <w:p w14:paraId="23053AED" w14:textId="77777777" w:rsidR="00A41FD3" w:rsidRPr="00534C7B" w:rsidRDefault="00A41FD3" w:rsidP="00FA216E">
            <w:pPr>
              <w:rPr>
                <w:rFonts w:ascii="Times New Roman" w:hAnsi="Times New Roman" w:cs="Times New Roman"/>
              </w:rPr>
            </w:pPr>
          </w:p>
        </w:tc>
        <w:tc>
          <w:tcPr>
            <w:tcW w:w="4531" w:type="dxa"/>
            <w:shd w:val="clear" w:color="auto" w:fill="F2F2F2" w:themeFill="background1" w:themeFillShade="F2"/>
          </w:tcPr>
          <w:p w14:paraId="1AB26C91" w14:textId="77777777" w:rsidR="00A41FD3" w:rsidRDefault="00A41FD3" w:rsidP="00FA216E">
            <w:pPr>
              <w:rPr>
                <w:rFonts w:ascii="Times New Roman" w:hAnsi="Times New Roman" w:cs="Times New Roman"/>
                <w:b/>
                <w:bCs/>
              </w:rPr>
            </w:pPr>
            <w:r w:rsidRPr="00534C7B">
              <w:rPr>
                <w:rFonts w:ascii="Times New Roman" w:hAnsi="Times New Roman" w:cs="Times New Roman"/>
                <w:b/>
                <w:bCs/>
              </w:rPr>
              <w:t>Słabe strony obszaru BLGD</w:t>
            </w:r>
            <w:r>
              <w:rPr>
                <w:rFonts w:ascii="Times New Roman" w:hAnsi="Times New Roman" w:cs="Times New Roman"/>
                <w:b/>
                <w:bCs/>
              </w:rPr>
              <w:t>:</w:t>
            </w:r>
          </w:p>
          <w:p w14:paraId="49FBC1AE" w14:textId="77777777" w:rsidR="00A41FD3" w:rsidRPr="00534C7B" w:rsidRDefault="00A41FD3" w:rsidP="00FA216E">
            <w:pPr>
              <w:rPr>
                <w:rFonts w:ascii="Times New Roman" w:hAnsi="Times New Roman" w:cs="Times New Roman"/>
                <w:b/>
                <w:bCs/>
              </w:rPr>
            </w:pPr>
          </w:p>
          <w:p w14:paraId="5A42033B"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brak zaangażowania społeczności lokalnej</w:t>
            </w:r>
          </w:p>
          <w:p w14:paraId="3182D22A"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starzejące się społeczeństwo</w:t>
            </w:r>
          </w:p>
          <w:p w14:paraId="02C56609"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brak miejsc pracy</w:t>
            </w:r>
          </w:p>
          <w:p w14:paraId="69E81366"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niskie dochody mieszkańców</w:t>
            </w:r>
          </w:p>
          <w:p w14:paraId="073D2FBD"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słabo rozwinięta infrastruktura drogowa</w:t>
            </w:r>
          </w:p>
          <w:p w14:paraId="515D1D8E"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mała ilość połączeń komunikacyjnych z dużymi miastami</w:t>
            </w:r>
          </w:p>
          <w:p w14:paraId="7C43BDC1" w14:textId="77777777" w:rsidR="00A41FD3" w:rsidRDefault="00A41FD3" w:rsidP="00FA216E">
            <w:pPr>
              <w:rPr>
                <w:rFonts w:ascii="Times New Roman" w:hAnsi="Times New Roman" w:cs="Times New Roman"/>
              </w:rPr>
            </w:pPr>
            <w:r w:rsidRPr="00534C7B">
              <w:rPr>
                <w:rFonts w:ascii="Times New Roman" w:hAnsi="Times New Roman" w:cs="Times New Roman"/>
              </w:rPr>
              <w:t>- młodzież wyjeżdzająca z terenu poszczególnych gmin</w:t>
            </w:r>
          </w:p>
          <w:p w14:paraId="4DD387E7" w14:textId="77777777" w:rsidR="00A41FD3" w:rsidRPr="00534C7B" w:rsidRDefault="00A41FD3" w:rsidP="00FA216E">
            <w:pPr>
              <w:rPr>
                <w:rFonts w:ascii="Times New Roman" w:hAnsi="Times New Roman" w:cs="Times New Roman"/>
              </w:rPr>
            </w:pPr>
          </w:p>
        </w:tc>
      </w:tr>
    </w:tbl>
    <w:p w14:paraId="0A1FF12B" w14:textId="77777777" w:rsidR="00AE7038" w:rsidRDefault="00AE7038" w:rsidP="00FA216E">
      <w:pPr>
        <w:rPr>
          <w:rFonts w:ascii="Times New Roman" w:hAnsi="Times New Roman" w:cs="Times New Roman"/>
          <w:b/>
          <w:bCs/>
        </w:rPr>
        <w:sectPr w:rsidR="00AE7038" w:rsidSect="00D37F53">
          <w:pgSz w:w="11906" w:h="16838"/>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4531"/>
        <w:gridCol w:w="4531"/>
      </w:tblGrid>
      <w:tr w:rsidR="00A41FD3" w14:paraId="0A3F22A6" w14:textId="77777777" w:rsidTr="00A41FD3">
        <w:tc>
          <w:tcPr>
            <w:tcW w:w="4531" w:type="dxa"/>
            <w:shd w:val="clear" w:color="auto" w:fill="D9E2F3" w:themeFill="accent1" w:themeFillTint="33"/>
          </w:tcPr>
          <w:p w14:paraId="07648C0C" w14:textId="77777777" w:rsidR="00A41FD3" w:rsidRDefault="00A41FD3" w:rsidP="00FA216E">
            <w:pPr>
              <w:rPr>
                <w:rFonts w:ascii="Times New Roman" w:hAnsi="Times New Roman" w:cs="Times New Roman"/>
                <w:b/>
                <w:bCs/>
              </w:rPr>
            </w:pPr>
            <w:r w:rsidRPr="00534C7B">
              <w:rPr>
                <w:rFonts w:ascii="Times New Roman" w:hAnsi="Times New Roman" w:cs="Times New Roman"/>
                <w:b/>
                <w:bCs/>
              </w:rPr>
              <w:t>Szanse obszaru BLGD:</w:t>
            </w:r>
          </w:p>
          <w:p w14:paraId="375D59E3" w14:textId="77777777" w:rsidR="00A41FD3" w:rsidRPr="00534C7B" w:rsidRDefault="00A41FD3" w:rsidP="00FA216E">
            <w:pPr>
              <w:rPr>
                <w:rFonts w:ascii="Times New Roman" w:hAnsi="Times New Roman" w:cs="Times New Roman"/>
                <w:b/>
                <w:bCs/>
              </w:rPr>
            </w:pPr>
          </w:p>
          <w:p w14:paraId="134E35C8"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budowa autostrady</w:t>
            </w:r>
          </w:p>
          <w:p w14:paraId="3A71E4BE"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rozwój przedsiębiorczości</w:t>
            </w:r>
          </w:p>
          <w:p w14:paraId="3E611182"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rozwój ukierunkowany na ekologię i turystykę</w:t>
            </w:r>
          </w:p>
          <w:p w14:paraId="2CE982D1"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rozwój technologiczny</w:t>
            </w:r>
          </w:p>
          <w:p w14:paraId="154C568F"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wzrost aktywności organizacji pozarządowych</w:t>
            </w:r>
          </w:p>
          <w:p w14:paraId="2CA15C21"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-wsparcie promocji i produkcji produktów lokalnych</w:t>
            </w:r>
          </w:p>
          <w:p w14:paraId="45582FF6"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OZE</w:t>
            </w:r>
          </w:p>
          <w:p w14:paraId="6334BF44" w14:textId="77777777" w:rsidR="00A41FD3" w:rsidRPr="00534C7B" w:rsidRDefault="00A41FD3" w:rsidP="00FA216E">
            <w:pPr>
              <w:rPr>
                <w:rFonts w:ascii="Times New Roman" w:hAnsi="Times New Roman" w:cs="Times New Roman"/>
              </w:rPr>
            </w:pPr>
          </w:p>
        </w:tc>
        <w:tc>
          <w:tcPr>
            <w:tcW w:w="4531" w:type="dxa"/>
            <w:shd w:val="clear" w:color="auto" w:fill="F2F2F2" w:themeFill="background1" w:themeFillShade="F2"/>
          </w:tcPr>
          <w:p w14:paraId="799A77CE" w14:textId="6539BB1B" w:rsidR="00A41FD3" w:rsidRDefault="00A41FD3" w:rsidP="00FA216E">
            <w:pPr>
              <w:rPr>
                <w:rFonts w:ascii="Times New Roman" w:hAnsi="Times New Roman" w:cs="Times New Roman"/>
              </w:rPr>
            </w:pPr>
            <w:r w:rsidRPr="00534C7B">
              <w:rPr>
                <w:rFonts w:ascii="Times New Roman" w:hAnsi="Times New Roman" w:cs="Times New Roman"/>
                <w:b/>
                <w:bCs/>
              </w:rPr>
              <w:t>Zagrożenia obszaru BLGD</w:t>
            </w:r>
            <w:r w:rsidRPr="00534C7B">
              <w:rPr>
                <w:rFonts w:ascii="Times New Roman" w:hAnsi="Times New Roman" w:cs="Times New Roman"/>
              </w:rPr>
              <w:t>:</w:t>
            </w:r>
          </w:p>
          <w:p w14:paraId="35F30D74" w14:textId="77777777" w:rsidR="00A41FD3" w:rsidRPr="00534C7B" w:rsidRDefault="00A41FD3" w:rsidP="00FA216E">
            <w:pPr>
              <w:rPr>
                <w:rFonts w:ascii="Times New Roman" w:hAnsi="Times New Roman" w:cs="Times New Roman"/>
              </w:rPr>
            </w:pPr>
          </w:p>
          <w:p w14:paraId="4857D91B"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granica z Białorusią</w:t>
            </w:r>
          </w:p>
          <w:p w14:paraId="6D30C2F6"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brak osób młodych na rynku pracy</w:t>
            </w:r>
          </w:p>
          <w:p w14:paraId="02B455A0"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odstąpienie od kultywowania obrzędów i tradycji</w:t>
            </w:r>
          </w:p>
          <w:p w14:paraId="5B459126"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migracje ludności ze wsi do miast</w:t>
            </w:r>
          </w:p>
          <w:p w14:paraId="16DE373A"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zbyt niskie zaangażowanie społeczności lokalnej</w:t>
            </w:r>
          </w:p>
          <w:p w14:paraId="65F95D12" w14:textId="77777777" w:rsidR="00A41FD3" w:rsidRPr="00534C7B" w:rsidRDefault="00A41FD3" w:rsidP="00FA216E">
            <w:pPr>
              <w:rPr>
                <w:rFonts w:ascii="Times New Roman" w:hAnsi="Times New Roman" w:cs="Times New Roman"/>
              </w:rPr>
            </w:pPr>
            <w:r w:rsidRPr="00534C7B">
              <w:rPr>
                <w:rFonts w:ascii="Times New Roman" w:hAnsi="Times New Roman" w:cs="Times New Roman"/>
              </w:rPr>
              <w:t>- brak miejsc pracy poza rolnictwem</w:t>
            </w:r>
          </w:p>
          <w:p w14:paraId="2A7473CD" w14:textId="77777777" w:rsidR="00A41FD3" w:rsidRDefault="00A41FD3" w:rsidP="00FA216E">
            <w:pPr>
              <w:rPr>
                <w:rFonts w:ascii="Times New Roman" w:hAnsi="Times New Roman" w:cs="Times New Roman"/>
              </w:rPr>
            </w:pPr>
            <w:r w:rsidRPr="00534C7B">
              <w:rPr>
                <w:rFonts w:ascii="Times New Roman" w:hAnsi="Times New Roman" w:cs="Times New Roman"/>
              </w:rPr>
              <w:t>- słaba promocja regionu</w:t>
            </w:r>
          </w:p>
          <w:p w14:paraId="508B4767" w14:textId="77777777" w:rsidR="00A41FD3" w:rsidRPr="00534C7B" w:rsidRDefault="00A41FD3" w:rsidP="00A41FD3">
            <w:pPr>
              <w:keepNext/>
              <w:rPr>
                <w:rFonts w:ascii="Times New Roman" w:hAnsi="Times New Roman" w:cs="Times New Roman"/>
              </w:rPr>
            </w:pPr>
          </w:p>
        </w:tc>
      </w:tr>
      <w:bookmarkEnd w:id="1"/>
    </w:tbl>
    <w:p w14:paraId="40A6FFF6" w14:textId="77777777" w:rsidR="00035ACF" w:rsidRDefault="00035ACF" w:rsidP="00035ACF">
      <w:pPr>
        <w:pStyle w:val="Listapunktowana"/>
        <w:numPr>
          <w:ilvl w:val="0"/>
          <w:numId w:val="0"/>
        </w:numPr>
        <w:spacing w:line="360" w:lineRule="auto"/>
        <w:ind w:left="360"/>
        <w:jc w:val="both"/>
        <w:rPr>
          <w:rFonts w:ascii="Times New Roman" w:hAnsi="Times New Roman" w:cs="Times New Roman"/>
        </w:rPr>
      </w:pPr>
    </w:p>
    <w:p w14:paraId="2D2803FC" w14:textId="77777777" w:rsidR="00035ACF" w:rsidRDefault="00035ACF" w:rsidP="00035ACF">
      <w:pPr>
        <w:pStyle w:val="Listapunktowana"/>
        <w:numPr>
          <w:ilvl w:val="0"/>
          <w:numId w:val="0"/>
        </w:numPr>
        <w:spacing w:line="360" w:lineRule="auto"/>
        <w:ind w:left="360"/>
        <w:jc w:val="both"/>
        <w:rPr>
          <w:rFonts w:ascii="Times New Roman" w:hAnsi="Times New Roman" w:cs="Times New Roman"/>
        </w:rPr>
      </w:pPr>
    </w:p>
    <w:p w14:paraId="5D798D67" w14:textId="61B66405" w:rsidR="00AE7038" w:rsidRPr="00035ACF" w:rsidRDefault="00AE7038" w:rsidP="00035ACF">
      <w:pPr>
        <w:pStyle w:val="Listapunktowana"/>
        <w:numPr>
          <w:ilvl w:val="0"/>
          <w:numId w:val="0"/>
        </w:numPr>
        <w:spacing w:line="360" w:lineRule="auto"/>
        <w:ind w:left="142"/>
        <w:jc w:val="both"/>
        <w:rPr>
          <w:rFonts w:ascii="Times New Roman" w:hAnsi="Times New Roman" w:cs="Times New Roman"/>
          <w:b/>
        </w:rPr>
        <w:sectPr w:rsidR="00AE7038" w:rsidRPr="00035ACF" w:rsidSect="00AE7038">
          <w:type w:val="continuous"/>
          <w:pgSz w:w="11906" w:h="16838"/>
          <w:pgMar w:top="1417" w:right="1417" w:bottom="1417" w:left="1417" w:header="708" w:footer="708" w:gutter="0"/>
          <w:cols w:space="708"/>
          <w:docGrid w:linePitch="360"/>
        </w:sectPr>
      </w:pPr>
      <w:r w:rsidRPr="00035ACF">
        <w:rPr>
          <w:rFonts w:ascii="Times New Roman" w:hAnsi="Times New Roman" w:cs="Times New Roman"/>
        </w:rPr>
        <w:lastRenderedPageBreak/>
        <w:t xml:space="preserve">Według ankietowanych mocne strony obszaru BLGD to przede  wszystkim położenie geograficzne, czyste powietrze </w:t>
      </w:r>
      <w:r w:rsidR="00CF2011" w:rsidRPr="00035ACF">
        <w:rPr>
          <w:rFonts w:ascii="Times New Roman" w:hAnsi="Times New Roman" w:cs="Times New Roman"/>
        </w:rPr>
        <w:t xml:space="preserve">, liczne zabytki i atrakcje turystyczne, dobre warunki do produkcji żywności ekologicznej, różnorodność produktów lokalnych i regionalnych , rozwój infrastruktury turystycznej, sportowej i rekreacyjnej, szlaki turystyczne, piesze i rowerowe. Za szanse obszaru uznano natomiast  rozwój infrastruktury drogowej w tym budowę  autostrady, rozwój przedsiębiorczości,  oraz  rozwój ukierunkowany na ekologię i turystykę , rozwój technologiczny , wzrost aktywności organizacji pozarządowych , wsparcie promocji i produkcji produktów lokalnych i odnawialne źródła energii. Jako słabą stronę uznano  brak zaangażowania społeczności lokalnej, starzejące się społeczeństwo, brak </w:t>
      </w:r>
      <w:r w:rsidR="00B855AA" w:rsidRPr="00035ACF">
        <w:rPr>
          <w:rFonts w:ascii="Times New Roman" w:hAnsi="Times New Roman" w:cs="Times New Roman"/>
        </w:rPr>
        <w:t>miejsc</w:t>
      </w:r>
      <w:r w:rsidR="00CF2011" w:rsidRPr="00035ACF">
        <w:rPr>
          <w:rFonts w:ascii="Times New Roman" w:hAnsi="Times New Roman" w:cs="Times New Roman"/>
        </w:rPr>
        <w:t xml:space="preserve"> c pracy </w:t>
      </w:r>
      <w:r w:rsidR="00B855AA" w:rsidRPr="00035ACF">
        <w:rPr>
          <w:rFonts w:ascii="Times New Roman" w:hAnsi="Times New Roman" w:cs="Times New Roman"/>
        </w:rPr>
        <w:t xml:space="preserve">  i powiązane z tym niskie dochody mieszkańców skutkiem czego może być młodzież wyjeżdzająca z poszczególnych gmin, słabo rozwinięta infrastruktura drogowa oraz mała ilość połączeń komunikacyjnych z dużymi miastami. Jako główne zagrożenia respondenci uznali położenie przy granicy z Białorusią , brak osób młodych na rynku pracy, odstąpienie od kultywowania obrzędów i tradycji </w:t>
      </w:r>
      <w:r w:rsidR="00035ACF" w:rsidRPr="00035ACF">
        <w:rPr>
          <w:rFonts w:ascii="Times New Roman" w:hAnsi="Times New Roman" w:cs="Times New Roman"/>
        </w:rPr>
        <w:t xml:space="preserve"> oraz zbyt niskie zaangażowanie społeczności lokalnej, co może mieć przełożenie na słabą promocje regionu.</w:t>
      </w:r>
      <w:r w:rsidR="00B855AA" w:rsidRPr="00035ACF">
        <w:rPr>
          <w:rFonts w:ascii="Times New Roman" w:hAnsi="Times New Roman" w:cs="Times New Roman"/>
        </w:rPr>
        <w:t>, migracje ludności ze wsi do miast</w:t>
      </w:r>
      <w:r w:rsidR="00035ACF" w:rsidRPr="00035ACF">
        <w:rPr>
          <w:rFonts w:ascii="Times New Roman" w:hAnsi="Times New Roman" w:cs="Times New Roman"/>
        </w:rPr>
        <w:t>.</w:t>
      </w:r>
    </w:p>
    <w:p w14:paraId="03C9964F" w14:textId="6CDD4214" w:rsidR="00AE7038" w:rsidRPr="00AE7038" w:rsidRDefault="00AE7038" w:rsidP="00AE7038">
      <w:pPr>
        <w:pStyle w:val="Legenda"/>
        <w:jc w:val="both"/>
        <w:rPr>
          <w:b/>
          <w:bCs/>
          <w:sz w:val="22"/>
          <w:szCs w:val="22"/>
        </w:rPr>
      </w:pPr>
      <w:r w:rsidRPr="00AE7038">
        <w:rPr>
          <w:b/>
          <w:bCs/>
          <w:sz w:val="22"/>
          <w:szCs w:val="22"/>
        </w:rPr>
        <w:lastRenderedPageBreak/>
        <w:t xml:space="preserve">Rysunek </w:t>
      </w:r>
      <w:r w:rsidRPr="00AE7038">
        <w:rPr>
          <w:b/>
          <w:bCs/>
          <w:sz w:val="22"/>
          <w:szCs w:val="22"/>
        </w:rPr>
        <w:fldChar w:fldCharType="begin"/>
      </w:r>
      <w:r w:rsidRPr="00AE7038">
        <w:rPr>
          <w:b/>
          <w:bCs/>
          <w:sz w:val="22"/>
          <w:szCs w:val="22"/>
        </w:rPr>
        <w:instrText xml:space="preserve"> SEQ Rysunek \* ARABIC </w:instrText>
      </w:r>
      <w:r w:rsidRPr="00AE7038">
        <w:rPr>
          <w:b/>
          <w:bCs/>
          <w:sz w:val="22"/>
          <w:szCs w:val="22"/>
        </w:rPr>
        <w:fldChar w:fldCharType="separate"/>
      </w:r>
      <w:r w:rsidRPr="00AE7038">
        <w:rPr>
          <w:b/>
          <w:bCs/>
          <w:noProof/>
          <w:sz w:val="22"/>
          <w:szCs w:val="22"/>
        </w:rPr>
        <w:t>11</w:t>
      </w:r>
      <w:r w:rsidRPr="00AE7038">
        <w:rPr>
          <w:b/>
          <w:bCs/>
          <w:sz w:val="22"/>
          <w:szCs w:val="22"/>
        </w:rPr>
        <w:fldChar w:fldCharType="end"/>
      </w:r>
      <w:r w:rsidRPr="00AE7038">
        <w:rPr>
          <w:b/>
          <w:bCs/>
          <w:sz w:val="22"/>
          <w:szCs w:val="22"/>
        </w:rPr>
        <w:t xml:space="preserve"> Projekty, które mieszkańcy chcieliby realizować w nowej perspektywie (Pytanie 12)</w:t>
      </w:r>
    </w:p>
    <w:p w14:paraId="6F8ADD44" w14:textId="6798149C" w:rsidR="00AE7038" w:rsidRDefault="00AE7038" w:rsidP="00AE7038">
      <w:pPr>
        <w:pStyle w:val="Legenda"/>
        <w:keepNext/>
      </w:pPr>
    </w:p>
    <w:p w14:paraId="5AC89E9B" w14:textId="6620EE72" w:rsidR="00AE7038" w:rsidRDefault="00AE7038" w:rsidP="00AE7038">
      <w:r>
        <w:rPr>
          <w:noProof/>
        </w:rPr>
        <w:drawing>
          <wp:inline distT="0" distB="0" distL="0" distR="0" wp14:anchorId="2A5A7E2F" wp14:editId="687632D2">
            <wp:extent cx="8919210" cy="4834647"/>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46119" cy="4849233"/>
                    </a:xfrm>
                    <a:prstGeom prst="rect">
                      <a:avLst/>
                    </a:prstGeom>
                    <a:noFill/>
                  </pic:spPr>
                </pic:pic>
              </a:graphicData>
            </a:graphic>
          </wp:inline>
        </w:drawing>
      </w:r>
    </w:p>
    <w:p w14:paraId="7C28275D" w14:textId="77777777" w:rsidR="00035ACF" w:rsidRDefault="00035ACF" w:rsidP="00AE7038">
      <w:pPr>
        <w:sectPr w:rsidR="00035ACF" w:rsidSect="00AE7038">
          <w:type w:val="evenPage"/>
          <w:pgSz w:w="16838" w:h="11906" w:orient="landscape"/>
          <w:pgMar w:top="1417" w:right="1417" w:bottom="1417" w:left="1417" w:header="708" w:footer="708" w:gutter="0"/>
          <w:cols w:space="708"/>
          <w:docGrid w:linePitch="360"/>
        </w:sectPr>
      </w:pPr>
    </w:p>
    <w:p w14:paraId="18686E9F" w14:textId="74F0F15B" w:rsidR="00035ACF" w:rsidRPr="00E331CD" w:rsidRDefault="00035ACF" w:rsidP="00E331CD">
      <w:pPr>
        <w:spacing w:line="360" w:lineRule="auto"/>
        <w:jc w:val="both"/>
        <w:rPr>
          <w:rFonts w:ascii="Times New Roman" w:hAnsi="Times New Roman" w:cs="Times New Roman"/>
        </w:rPr>
      </w:pPr>
      <w:r w:rsidRPr="00E331CD">
        <w:rPr>
          <w:rFonts w:ascii="Times New Roman" w:hAnsi="Times New Roman" w:cs="Times New Roman"/>
        </w:rPr>
        <w:lastRenderedPageBreak/>
        <w:t xml:space="preserve">Mieszkańcy powiatu bialskiego w szczególności chcieliby realizować takie projekty związane z odnową i zachowaniem miejsc związanych z lokalną tradycją poprzez rozwój form aktywizacji dzieci </w:t>
      </w:r>
      <w:r w:rsidR="00E331CD">
        <w:rPr>
          <w:rFonts w:ascii="Times New Roman" w:hAnsi="Times New Roman" w:cs="Times New Roman"/>
        </w:rPr>
        <w:br/>
      </w:r>
      <w:r w:rsidRPr="00E331CD">
        <w:rPr>
          <w:rFonts w:ascii="Times New Roman" w:hAnsi="Times New Roman" w:cs="Times New Roman"/>
        </w:rPr>
        <w:t>i młodzieży, promowanie aktywności lokalnej poprzez imprezy sportowe i rekreacyjne, wyposażenie OSP i siłowni na świeżym powietrzu</w:t>
      </w:r>
      <w:r w:rsidR="00E331CD" w:rsidRPr="00E331CD">
        <w:rPr>
          <w:rFonts w:ascii="Times New Roman" w:hAnsi="Times New Roman" w:cs="Times New Roman"/>
        </w:rPr>
        <w:t>, wyposażenie lub budowa świetlic, altan oraz placów zabaw oraz formy aktywizacji dorosłych (warsztaty).</w:t>
      </w:r>
    </w:p>
    <w:p w14:paraId="3B6DBE3E" w14:textId="16211990" w:rsidR="00035ACF" w:rsidRDefault="00035ACF" w:rsidP="00E331CD">
      <w:pPr>
        <w:spacing w:line="360" w:lineRule="auto"/>
        <w:jc w:val="both"/>
        <w:rPr>
          <w:rFonts w:ascii="Times New Roman" w:hAnsi="Times New Roman" w:cs="Times New Roman"/>
        </w:rPr>
      </w:pPr>
    </w:p>
    <w:p w14:paraId="0EDE6782" w14:textId="05359091" w:rsidR="0041504C" w:rsidRDefault="0041504C" w:rsidP="00E331CD">
      <w:pPr>
        <w:spacing w:line="360" w:lineRule="auto"/>
        <w:jc w:val="both"/>
        <w:rPr>
          <w:rFonts w:ascii="Times New Roman" w:hAnsi="Times New Roman" w:cs="Times New Roman"/>
        </w:rPr>
      </w:pPr>
    </w:p>
    <w:p w14:paraId="72F7AFD6" w14:textId="2321A88B" w:rsidR="0041504C" w:rsidRDefault="0041504C" w:rsidP="00E331CD">
      <w:pPr>
        <w:spacing w:line="360" w:lineRule="auto"/>
        <w:jc w:val="both"/>
        <w:rPr>
          <w:rFonts w:ascii="Times New Roman" w:hAnsi="Times New Roman" w:cs="Times New Roman"/>
        </w:rPr>
      </w:pPr>
    </w:p>
    <w:p w14:paraId="72F43CDF" w14:textId="77777777" w:rsidR="001E6628" w:rsidRPr="00203017" w:rsidRDefault="001E6628" w:rsidP="001E6628">
      <w:pPr>
        <w:spacing w:line="360" w:lineRule="auto"/>
        <w:jc w:val="both"/>
        <w:rPr>
          <w:rFonts w:ascii="Times New Roman" w:hAnsi="Times New Roman" w:cs="Times New Roman"/>
          <w:b/>
          <w:bCs/>
        </w:rPr>
      </w:pPr>
      <w:r w:rsidRPr="00203017">
        <w:rPr>
          <w:rFonts w:ascii="Times New Roman" w:hAnsi="Times New Roman" w:cs="Times New Roman"/>
          <w:b/>
          <w:bCs/>
        </w:rPr>
        <w:t>IV Wnioski</w:t>
      </w:r>
    </w:p>
    <w:p w14:paraId="5D4BA374" w14:textId="39CA7381" w:rsidR="0041504C" w:rsidRDefault="0041504C" w:rsidP="00E331CD">
      <w:pPr>
        <w:spacing w:line="360" w:lineRule="auto"/>
        <w:jc w:val="both"/>
        <w:rPr>
          <w:rFonts w:ascii="Times New Roman" w:hAnsi="Times New Roman" w:cs="Times New Roman"/>
        </w:rPr>
      </w:pPr>
    </w:p>
    <w:p w14:paraId="26BDF7F4" w14:textId="4AF27926" w:rsidR="0041504C" w:rsidRDefault="008E6F8F" w:rsidP="00E331CD">
      <w:pPr>
        <w:spacing w:line="360" w:lineRule="auto"/>
        <w:jc w:val="both"/>
        <w:rPr>
          <w:rFonts w:ascii="Times New Roman" w:hAnsi="Times New Roman" w:cs="Times New Roman"/>
        </w:rPr>
      </w:pPr>
      <w:r>
        <w:rPr>
          <w:rFonts w:ascii="Times New Roman" w:hAnsi="Times New Roman" w:cs="Times New Roman"/>
        </w:rPr>
        <w:t>Podczas podsumowania wyników przeprowadzonych konsultacji społecznych na obszarze Bialskopodlaskiej Lokalnej Grupy Działania można wypracować następujące wnioski:</w:t>
      </w:r>
    </w:p>
    <w:p w14:paraId="3AF6F529" w14:textId="77777777" w:rsidR="00811A5E" w:rsidRDefault="008E6F8F" w:rsidP="008E6F8F">
      <w:pPr>
        <w:pStyle w:val="Akapitzlist"/>
        <w:numPr>
          <w:ilvl w:val="0"/>
          <w:numId w:val="5"/>
        </w:numPr>
        <w:spacing w:line="360" w:lineRule="auto"/>
        <w:jc w:val="both"/>
        <w:rPr>
          <w:rFonts w:ascii="Times New Roman" w:hAnsi="Times New Roman" w:cs="Times New Roman"/>
        </w:rPr>
      </w:pPr>
      <w:r>
        <w:rPr>
          <w:rFonts w:ascii="Times New Roman" w:hAnsi="Times New Roman" w:cs="Times New Roman"/>
        </w:rPr>
        <w:t xml:space="preserve">Nowa LSR powinna się w dużej mierze skupiać na wsparciu rozwoju przedsiębiorczości, podejmowaniu działalności gospodarczej  i tworzeniu nowych miejsc pracy  co w dużej mierze przyczyni się do spadku bezrobocia i zwiększeniu dochodów mieszkańców obszaru BLGD. Przy czym </w:t>
      </w:r>
      <w:r w:rsidR="006467DC">
        <w:rPr>
          <w:rFonts w:ascii="Times New Roman" w:hAnsi="Times New Roman" w:cs="Times New Roman"/>
        </w:rPr>
        <w:t xml:space="preserve">powinno się </w:t>
      </w:r>
      <w:r>
        <w:rPr>
          <w:rFonts w:ascii="Times New Roman" w:hAnsi="Times New Roman" w:cs="Times New Roman"/>
        </w:rPr>
        <w:t xml:space="preserve"> podjąć działania mające na celu </w:t>
      </w:r>
      <w:r w:rsidR="006467DC">
        <w:rPr>
          <w:rFonts w:ascii="Times New Roman" w:hAnsi="Times New Roman" w:cs="Times New Roman"/>
        </w:rPr>
        <w:t>rozwój współpracy między podmiotami związanymi z lokalnym rynkiem pracy  (PUP, przedsiębiorcy, bezrobotni, szkoły itp.). Należy również wspierać tworzenie nowych miejsc pracy oraz mechanizmy wsparcia dla przedsiębiorców, które powinny być możliwie atrakcyjne i jak najmniej zbiurokratyzowane.</w:t>
      </w:r>
    </w:p>
    <w:p w14:paraId="4B91988F" w14:textId="2221C21F" w:rsidR="00811A5E" w:rsidRDefault="00811A5E" w:rsidP="008E6F8F">
      <w:pPr>
        <w:pStyle w:val="Akapitzlist"/>
        <w:numPr>
          <w:ilvl w:val="0"/>
          <w:numId w:val="5"/>
        </w:numPr>
        <w:spacing w:line="360" w:lineRule="auto"/>
        <w:jc w:val="both"/>
        <w:rPr>
          <w:rFonts w:ascii="Times New Roman" w:hAnsi="Times New Roman" w:cs="Times New Roman"/>
        </w:rPr>
      </w:pPr>
      <w:r>
        <w:rPr>
          <w:rFonts w:ascii="Times New Roman" w:hAnsi="Times New Roman" w:cs="Times New Roman"/>
        </w:rPr>
        <w:t>W miarę możliwości przy tworzeniu nowej LSR należy uwzględnić działania infrastrukturalne, ze szczególnym uwzględnieniem poprawy dostępności komunikacyjnej orz zaplecza technicznego do realizacji działań aktywizacyjnych  (także infrastruktury sportowo – rekreacyjnej i kulturalnej).</w:t>
      </w:r>
    </w:p>
    <w:p w14:paraId="1F10A85F" w14:textId="77777777" w:rsidR="00811A5E" w:rsidRDefault="00811A5E" w:rsidP="008E6F8F">
      <w:pPr>
        <w:pStyle w:val="Akapitzlist"/>
        <w:numPr>
          <w:ilvl w:val="0"/>
          <w:numId w:val="5"/>
        </w:numPr>
        <w:spacing w:line="360" w:lineRule="auto"/>
        <w:jc w:val="both"/>
        <w:rPr>
          <w:rFonts w:ascii="Times New Roman" w:hAnsi="Times New Roman" w:cs="Times New Roman"/>
        </w:rPr>
      </w:pPr>
      <w:r>
        <w:rPr>
          <w:rFonts w:ascii="Times New Roman" w:hAnsi="Times New Roman" w:cs="Times New Roman"/>
        </w:rPr>
        <w:t xml:space="preserve">Istotnym elementem strategii powinny pozostać działania aktywizacyjne i integracyjne, skierowane przede wszystkim do dzieci i młodzieży oraz seniorów. Konieczna jest dalsza poprawa oferty spędzania czasu wolnego na terenie BLGD. </w:t>
      </w:r>
    </w:p>
    <w:p w14:paraId="531E7494" w14:textId="373671EA" w:rsidR="008E6F8F" w:rsidRPr="008E6F8F" w:rsidRDefault="00811A5E" w:rsidP="008E6F8F">
      <w:pPr>
        <w:pStyle w:val="Akapitzlist"/>
        <w:numPr>
          <w:ilvl w:val="0"/>
          <w:numId w:val="5"/>
        </w:numPr>
        <w:spacing w:line="360" w:lineRule="auto"/>
        <w:jc w:val="both"/>
        <w:rPr>
          <w:rFonts w:ascii="Times New Roman" w:hAnsi="Times New Roman" w:cs="Times New Roman"/>
        </w:rPr>
      </w:pPr>
      <w:r>
        <w:rPr>
          <w:rFonts w:ascii="Times New Roman" w:hAnsi="Times New Roman" w:cs="Times New Roman"/>
        </w:rPr>
        <w:t>Nowa LSR powinna obejmować wyzwania związane z wykorzystaniem potencjału turystycznego obszaru.</w:t>
      </w:r>
      <w:r w:rsidR="00A85CCC">
        <w:rPr>
          <w:rFonts w:ascii="Times New Roman" w:hAnsi="Times New Roman" w:cs="Times New Roman"/>
        </w:rPr>
        <w:t xml:space="preserve">                                                                                                                                                                                                                                                                                                                                                                                                                                                                                                                                                                                                                                                                                                                                                                                                                                                                                            </w:t>
      </w:r>
    </w:p>
    <w:p w14:paraId="40ECC3EC" w14:textId="56250E33" w:rsidR="0041504C" w:rsidRDefault="0041504C" w:rsidP="00E331CD">
      <w:pPr>
        <w:spacing w:line="360" w:lineRule="auto"/>
        <w:jc w:val="both"/>
        <w:rPr>
          <w:rFonts w:ascii="Times New Roman" w:hAnsi="Times New Roman" w:cs="Times New Roman"/>
        </w:rPr>
      </w:pPr>
    </w:p>
    <w:p w14:paraId="669E8FB8" w14:textId="6BFC73D6" w:rsidR="0041504C" w:rsidRDefault="0041504C" w:rsidP="00E331CD">
      <w:pPr>
        <w:spacing w:line="360" w:lineRule="auto"/>
        <w:jc w:val="both"/>
        <w:rPr>
          <w:rFonts w:ascii="Times New Roman" w:hAnsi="Times New Roman" w:cs="Times New Roman"/>
        </w:rPr>
      </w:pPr>
    </w:p>
    <w:p w14:paraId="4EF4CB75" w14:textId="202E24F1" w:rsidR="0041504C" w:rsidRDefault="0041504C" w:rsidP="00E331CD">
      <w:pPr>
        <w:spacing w:line="360" w:lineRule="auto"/>
        <w:jc w:val="both"/>
        <w:rPr>
          <w:rFonts w:ascii="Times New Roman" w:hAnsi="Times New Roman" w:cs="Times New Roman"/>
        </w:rPr>
      </w:pPr>
    </w:p>
    <w:p w14:paraId="254BF86F" w14:textId="6E868DB8" w:rsidR="0041504C" w:rsidRDefault="0041504C" w:rsidP="00E331CD">
      <w:pPr>
        <w:spacing w:line="360" w:lineRule="auto"/>
        <w:jc w:val="both"/>
        <w:rPr>
          <w:rFonts w:ascii="Times New Roman" w:hAnsi="Times New Roman" w:cs="Times New Roman"/>
        </w:rPr>
      </w:pPr>
    </w:p>
    <w:sectPr w:rsidR="0041504C" w:rsidSect="00035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6E27" w14:textId="77777777" w:rsidR="00A5646B" w:rsidRDefault="00A5646B" w:rsidP="00C4676D">
      <w:pPr>
        <w:spacing w:after="0" w:line="240" w:lineRule="auto"/>
      </w:pPr>
      <w:r>
        <w:separator/>
      </w:r>
    </w:p>
  </w:endnote>
  <w:endnote w:type="continuationSeparator" w:id="0">
    <w:p w14:paraId="723181BE" w14:textId="77777777" w:rsidR="00A5646B" w:rsidRDefault="00A5646B" w:rsidP="00C4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372801"/>
      <w:docPartObj>
        <w:docPartGallery w:val="Page Numbers (Bottom of Page)"/>
        <w:docPartUnique/>
      </w:docPartObj>
    </w:sdtPr>
    <w:sdtContent>
      <w:p w14:paraId="1B210A05" w14:textId="722F7624" w:rsidR="00AD7B6B" w:rsidRDefault="00AD7B6B">
        <w:pPr>
          <w:pStyle w:val="Stopka"/>
          <w:jc w:val="center"/>
        </w:pPr>
        <w:r>
          <w:fldChar w:fldCharType="begin"/>
        </w:r>
        <w:r>
          <w:instrText>PAGE   \* MERGEFORMAT</w:instrText>
        </w:r>
        <w:r>
          <w:fldChar w:fldCharType="separate"/>
        </w:r>
        <w:r>
          <w:t>2</w:t>
        </w:r>
        <w:r>
          <w:fldChar w:fldCharType="end"/>
        </w:r>
      </w:p>
    </w:sdtContent>
  </w:sdt>
  <w:p w14:paraId="64EA2D60" w14:textId="77777777" w:rsidR="00AD7B6B" w:rsidRDefault="00AD7B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C16B" w14:textId="77777777" w:rsidR="00A5646B" w:rsidRDefault="00A5646B" w:rsidP="00C4676D">
      <w:pPr>
        <w:spacing w:after="0" w:line="240" w:lineRule="auto"/>
      </w:pPr>
      <w:r>
        <w:separator/>
      </w:r>
    </w:p>
  </w:footnote>
  <w:footnote w:type="continuationSeparator" w:id="0">
    <w:p w14:paraId="4D55F6DA" w14:textId="77777777" w:rsidR="00A5646B" w:rsidRDefault="00A5646B" w:rsidP="00C46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3A3BE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BBD0222"/>
    <w:multiLevelType w:val="hybridMultilevel"/>
    <w:tmpl w:val="49D28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8D5217"/>
    <w:multiLevelType w:val="hybridMultilevel"/>
    <w:tmpl w:val="58F2BC58"/>
    <w:lvl w:ilvl="0" w:tplc="8C04D8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51755D"/>
    <w:multiLevelType w:val="hybridMultilevel"/>
    <w:tmpl w:val="2ABA6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C12055"/>
    <w:multiLevelType w:val="hybridMultilevel"/>
    <w:tmpl w:val="17FC9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5977435">
    <w:abstractNumId w:val="2"/>
  </w:num>
  <w:num w:numId="2" w16cid:durableId="2018457440">
    <w:abstractNumId w:val="1"/>
  </w:num>
  <w:num w:numId="3" w16cid:durableId="162595671">
    <w:abstractNumId w:val="0"/>
  </w:num>
  <w:num w:numId="4" w16cid:durableId="1855805843">
    <w:abstractNumId w:val="3"/>
  </w:num>
  <w:num w:numId="5" w16cid:durableId="1826429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C3"/>
    <w:rsid w:val="00002D56"/>
    <w:rsid w:val="00035ACF"/>
    <w:rsid w:val="000467E1"/>
    <w:rsid w:val="000531F9"/>
    <w:rsid w:val="000577D5"/>
    <w:rsid w:val="00076FB5"/>
    <w:rsid w:val="000A2CA8"/>
    <w:rsid w:val="000A5E43"/>
    <w:rsid w:val="000C025F"/>
    <w:rsid w:val="000D1DEC"/>
    <w:rsid w:val="000E43AB"/>
    <w:rsid w:val="00101B07"/>
    <w:rsid w:val="00111401"/>
    <w:rsid w:val="0011404D"/>
    <w:rsid w:val="00130C8E"/>
    <w:rsid w:val="00135929"/>
    <w:rsid w:val="00152239"/>
    <w:rsid w:val="0015592D"/>
    <w:rsid w:val="0016650B"/>
    <w:rsid w:val="00184FAA"/>
    <w:rsid w:val="001964C7"/>
    <w:rsid w:val="001A2619"/>
    <w:rsid w:val="001A35BE"/>
    <w:rsid w:val="001C0CA7"/>
    <w:rsid w:val="001E5F73"/>
    <w:rsid w:val="001E6628"/>
    <w:rsid w:val="001F2721"/>
    <w:rsid w:val="001F2F5B"/>
    <w:rsid w:val="00203017"/>
    <w:rsid w:val="00222067"/>
    <w:rsid w:val="002240CE"/>
    <w:rsid w:val="002277EB"/>
    <w:rsid w:val="00235AAD"/>
    <w:rsid w:val="0024384E"/>
    <w:rsid w:val="0024525D"/>
    <w:rsid w:val="002552DE"/>
    <w:rsid w:val="00256AC8"/>
    <w:rsid w:val="00274CE5"/>
    <w:rsid w:val="00281BF2"/>
    <w:rsid w:val="002B3AE6"/>
    <w:rsid w:val="002B47BF"/>
    <w:rsid w:val="002B77B1"/>
    <w:rsid w:val="00313CB1"/>
    <w:rsid w:val="00345B03"/>
    <w:rsid w:val="003619C5"/>
    <w:rsid w:val="0037419C"/>
    <w:rsid w:val="003804DC"/>
    <w:rsid w:val="00395DCA"/>
    <w:rsid w:val="003C4B4E"/>
    <w:rsid w:val="003D034A"/>
    <w:rsid w:val="003E6745"/>
    <w:rsid w:val="003F5FEA"/>
    <w:rsid w:val="003F7EA3"/>
    <w:rsid w:val="004012CB"/>
    <w:rsid w:val="0041504C"/>
    <w:rsid w:val="00420AE0"/>
    <w:rsid w:val="0042308F"/>
    <w:rsid w:val="004404A5"/>
    <w:rsid w:val="00453C01"/>
    <w:rsid w:val="0046196E"/>
    <w:rsid w:val="004769B6"/>
    <w:rsid w:val="004840A2"/>
    <w:rsid w:val="004854B5"/>
    <w:rsid w:val="004A515D"/>
    <w:rsid w:val="004B2600"/>
    <w:rsid w:val="004B3A2E"/>
    <w:rsid w:val="004E5916"/>
    <w:rsid w:val="005064D0"/>
    <w:rsid w:val="0051500E"/>
    <w:rsid w:val="0052128E"/>
    <w:rsid w:val="0052308C"/>
    <w:rsid w:val="00525511"/>
    <w:rsid w:val="00526985"/>
    <w:rsid w:val="00540857"/>
    <w:rsid w:val="00556306"/>
    <w:rsid w:val="005577CE"/>
    <w:rsid w:val="00574A37"/>
    <w:rsid w:val="005910F7"/>
    <w:rsid w:val="00596945"/>
    <w:rsid w:val="005B27A8"/>
    <w:rsid w:val="005D1D53"/>
    <w:rsid w:val="005F3B6E"/>
    <w:rsid w:val="006063CF"/>
    <w:rsid w:val="00631614"/>
    <w:rsid w:val="00631966"/>
    <w:rsid w:val="00636E1F"/>
    <w:rsid w:val="006467DC"/>
    <w:rsid w:val="00685909"/>
    <w:rsid w:val="006A74A4"/>
    <w:rsid w:val="006B50BE"/>
    <w:rsid w:val="006C2409"/>
    <w:rsid w:val="006C7CF1"/>
    <w:rsid w:val="006D0140"/>
    <w:rsid w:val="006D01E0"/>
    <w:rsid w:val="006E2F6C"/>
    <w:rsid w:val="007014AE"/>
    <w:rsid w:val="007030D6"/>
    <w:rsid w:val="00706F79"/>
    <w:rsid w:val="007106E1"/>
    <w:rsid w:val="007127F2"/>
    <w:rsid w:val="00722202"/>
    <w:rsid w:val="00727F32"/>
    <w:rsid w:val="0073590F"/>
    <w:rsid w:val="007521FB"/>
    <w:rsid w:val="0078259D"/>
    <w:rsid w:val="00792AE2"/>
    <w:rsid w:val="00794D54"/>
    <w:rsid w:val="007B3B89"/>
    <w:rsid w:val="007C04C6"/>
    <w:rsid w:val="007C181B"/>
    <w:rsid w:val="007C3BF0"/>
    <w:rsid w:val="007D5D86"/>
    <w:rsid w:val="007F3045"/>
    <w:rsid w:val="00811A5E"/>
    <w:rsid w:val="0082552C"/>
    <w:rsid w:val="008306B3"/>
    <w:rsid w:val="0087734E"/>
    <w:rsid w:val="0088411E"/>
    <w:rsid w:val="008879B9"/>
    <w:rsid w:val="00895944"/>
    <w:rsid w:val="008A28E8"/>
    <w:rsid w:val="008A2C42"/>
    <w:rsid w:val="008B11D8"/>
    <w:rsid w:val="008B3272"/>
    <w:rsid w:val="008E473F"/>
    <w:rsid w:val="008E6F8F"/>
    <w:rsid w:val="00903924"/>
    <w:rsid w:val="009040DB"/>
    <w:rsid w:val="00911E81"/>
    <w:rsid w:val="00912087"/>
    <w:rsid w:val="00914173"/>
    <w:rsid w:val="00940691"/>
    <w:rsid w:val="00957BCE"/>
    <w:rsid w:val="00963F41"/>
    <w:rsid w:val="0098609C"/>
    <w:rsid w:val="009928A3"/>
    <w:rsid w:val="009B3650"/>
    <w:rsid w:val="009C3852"/>
    <w:rsid w:val="00A000BD"/>
    <w:rsid w:val="00A138EF"/>
    <w:rsid w:val="00A162E0"/>
    <w:rsid w:val="00A325C1"/>
    <w:rsid w:val="00A41FD3"/>
    <w:rsid w:val="00A44454"/>
    <w:rsid w:val="00A44B03"/>
    <w:rsid w:val="00A5646B"/>
    <w:rsid w:val="00A5652B"/>
    <w:rsid w:val="00A61CA3"/>
    <w:rsid w:val="00A6210F"/>
    <w:rsid w:val="00A76E1C"/>
    <w:rsid w:val="00A81051"/>
    <w:rsid w:val="00A85CCC"/>
    <w:rsid w:val="00AA1440"/>
    <w:rsid w:val="00AA57B3"/>
    <w:rsid w:val="00AB0BF5"/>
    <w:rsid w:val="00AC693D"/>
    <w:rsid w:val="00AD2B2B"/>
    <w:rsid w:val="00AD7B6B"/>
    <w:rsid w:val="00AE5422"/>
    <w:rsid w:val="00AE7038"/>
    <w:rsid w:val="00B24223"/>
    <w:rsid w:val="00B33E7E"/>
    <w:rsid w:val="00B45ED9"/>
    <w:rsid w:val="00B460DB"/>
    <w:rsid w:val="00B56258"/>
    <w:rsid w:val="00B708F5"/>
    <w:rsid w:val="00B849DB"/>
    <w:rsid w:val="00B855AA"/>
    <w:rsid w:val="00B9213A"/>
    <w:rsid w:val="00BD5CB3"/>
    <w:rsid w:val="00BF0F39"/>
    <w:rsid w:val="00C270DA"/>
    <w:rsid w:val="00C35534"/>
    <w:rsid w:val="00C4676D"/>
    <w:rsid w:val="00C63D4B"/>
    <w:rsid w:val="00C903D5"/>
    <w:rsid w:val="00CB7BB9"/>
    <w:rsid w:val="00CC09F4"/>
    <w:rsid w:val="00CC7D26"/>
    <w:rsid w:val="00CD39C2"/>
    <w:rsid w:val="00CD4055"/>
    <w:rsid w:val="00CF2011"/>
    <w:rsid w:val="00CF24FD"/>
    <w:rsid w:val="00CF4612"/>
    <w:rsid w:val="00CF55A0"/>
    <w:rsid w:val="00D37F53"/>
    <w:rsid w:val="00D51EBB"/>
    <w:rsid w:val="00D605E6"/>
    <w:rsid w:val="00D61147"/>
    <w:rsid w:val="00D76B6A"/>
    <w:rsid w:val="00D86DFD"/>
    <w:rsid w:val="00DB1CC6"/>
    <w:rsid w:val="00DC4078"/>
    <w:rsid w:val="00DF1798"/>
    <w:rsid w:val="00E10105"/>
    <w:rsid w:val="00E10F9C"/>
    <w:rsid w:val="00E20917"/>
    <w:rsid w:val="00E331CD"/>
    <w:rsid w:val="00E4446F"/>
    <w:rsid w:val="00E601F5"/>
    <w:rsid w:val="00E71C94"/>
    <w:rsid w:val="00E95FBD"/>
    <w:rsid w:val="00EB20EF"/>
    <w:rsid w:val="00ED490F"/>
    <w:rsid w:val="00EE0494"/>
    <w:rsid w:val="00EE29C3"/>
    <w:rsid w:val="00F0142E"/>
    <w:rsid w:val="00F31FBD"/>
    <w:rsid w:val="00F35779"/>
    <w:rsid w:val="00F373EB"/>
    <w:rsid w:val="00F53A6A"/>
    <w:rsid w:val="00F56192"/>
    <w:rsid w:val="00F87969"/>
    <w:rsid w:val="00FC5705"/>
    <w:rsid w:val="00FD545B"/>
    <w:rsid w:val="00FE0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B7A0"/>
  <w15:chartTrackingRefBased/>
  <w15:docId w15:val="{4602B026-6266-431C-9945-2B0B5D84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57B3"/>
    <w:pPr>
      <w:ind w:left="720"/>
      <w:contextualSpacing/>
    </w:pPr>
  </w:style>
  <w:style w:type="paragraph" w:styleId="Nagwek">
    <w:name w:val="header"/>
    <w:basedOn w:val="Normalny"/>
    <w:link w:val="NagwekZnak"/>
    <w:uiPriority w:val="99"/>
    <w:unhideWhenUsed/>
    <w:rsid w:val="00C467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676D"/>
  </w:style>
  <w:style w:type="paragraph" w:styleId="Stopka">
    <w:name w:val="footer"/>
    <w:basedOn w:val="Normalny"/>
    <w:link w:val="StopkaZnak"/>
    <w:uiPriority w:val="99"/>
    <w:unhideWhenUsed/>
    <w:rsid w:val="00C46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676D"/>
  </w:style>
  <w:style w:type="character" w:styleId="Hipercze">
    <w:name w:val="Hyperlink"/>
    <w:basedOn w:val="Domylnaczcionkaakapitu"/>
    <w:uiPriority w:val="99"/>
    <w:semiHidden/>
    <w:unhideWhenUsed/>
    <w:rsid w:val="00AD2B2B"/>
    <w:rPr>
      <w:color w:val="0563C1"/>
      <w:u w:val="single"/>
    </w:rPr>
  </w:style>
  <w:style w:type="character" w:styleId="UyteHipercze">
    <w:name w:val="FollowedHyperlink"/>
    <w:basedOn w:val="Domylnaczcionkaakapitu"/>
    <w:uiPriority w:val="99"/>
    <w:semiHidden/>
    <w:unhideWhenUsed/>
    <w:rsid w:val="00AD2B2B"/>
    <w:rPr>
      <w:color w:val="954F72"/>
      <w:u w:val="single"/>
    </w:rPr>
  </w:style>
  <w:style w:type="paragraph" w:customStyle="1" w:styleId="msonormal0">
    <w:name w:val="msonormal"/>
    <w:basedOn w:val="Normalny"/>
    <w:rsid w:val="00AD2B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AD2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AD2B2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AD2B2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AD2B2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AD2B2B"/>
    <w:pPr>
      <w:pBdr>
        <w:left w:val="single" w:sz="8"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AD2B2B"/>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AD2B2B"/>
    <w:pPr>
      <w:pBdr>
        <w:left w:val="single" w:sz="4" w:space="0" w:color="auto"/>
        <w:bottom w:val="single" w:sz="4"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AD2B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AD2B2B"/>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AD2B2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AD2B2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6">
    <w:name w:val="xl76"/>
    <w:basedOn w:val="Normalny"/>
    <w:rsid w:val="00AD2B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7">
    <w:name w:val="xl77"/>
    <w:basedOn w:val="Normalny"/>
    <w:rsid w:val="00AD2B2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8">
    <w:name w:val="xl78"/>
    <w:basedOn w:val="Normalny"/>
    <w:rsid w:val="00AD2B2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AD2B2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0">
    <w:name w:val="xl80"/>
    <w:basedOn w:val="Normalny"/>
    <w:rsid w:val="00AD2B2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1">
    <w:name w:val="xl81"/>
    <w:basedOn w:val="Normalny"/>
    <w:rsid w:val="00AD2B2B"/>
    <w:pPr>
      <w:pBdr>
        <w:top w:val="single" w:sz="8" w:space="0" w:color="auto"/>
        <w:left w:val="single" w:sz="8" w:space="0" w:color="auto"/>
        <w:bottom w:val="single" w:sz="8" w:space="0" w:color="auto"/>
      </w:pBd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rsid w:val="00AD2B2B"/>
    <w:pPr>
      <w:pBdr>
        <w:top w:val="single" w:sz="8" w:space="0" w:color="auto"/>
        <w:bottom w:val="single" w:sz="8" w:space="0" w:color="auto"/>
      </w:pBd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AD2B2B"/>
    <w:pPr>
      <w:pBdr>
        <w:top w:val="single" w:sz="8" w:space="0" w:color="auto"/>
        <w:bottom w:val="single" w:sz="8" w:space="0" w:color="auto"/>
        <w:right w:val="single" w:sz="8" w:space="0" w:color="auto"/>
      </w:pBd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AD2B2B"/>
    <w:pPr>
      <w:pBdr>
        <w:top w:val="single" w:sz="8" w:space="0" w:color="auto"/>
        <w:left w:val="single" w:sz="8" w:space="0" w:color="auto"/>
        <w:bottom w:val="single" w:sz="8" w:space="0" w:color="auto"/>
      </w:pBd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AD2B2B"/>
    <w:pPr>
      <w:pBdr>
        <w:top w:val="single" w:sz="8" w:space="0" w:color="auto"/>
        <w:bottom w:val="single" w:sz="8" w:space="0" w:color="auto"/>
      </w:pBd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6">
    <w:name w:val="xl86"/>
    <w:basedOn w:val="Normalny"/>
    <w:rsid w:val="00AD2B2B"/>
    <w:pPr>
      <w:pBdr>
        <w:top w:val="single" w:sz="8" w:space="0" w:color="auto"/>
        <w:bottom w:val="single" w:sz="8" w:space="0" w:color="auto"/>
        <w:right w:val="single" w:sz="8" w:space="0" w:color="auto"/>
      </w:pBd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AD2B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8">
    <w:name w:val="xl88"/>
    <w:basedOn w:val="Normalny"/>
    <w:rsid w:val="00AD2B2B"/>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styleId="Legenda">
    <w:name w:val="caption"/>
    <w:basedOn w:val="Normalny"/>
    <w:next w:val="Normalny"/>
    <w:uiPriority w:val="35"/>
    <w:unhideWhenUsed/>
    <w:qFormat/>
    <w:rsid w:val="00D605E6"/>
    <w:pPr>
      <w:spacing w:after="200" w:line="240" w:lineRule="auto"/>
    </w:pPr>
    <w:rPr>
      <w:i/>
      <w:iCs/>
      <w:color w:val="44546A" w:themeColor="text2"/>
      <w:sz w:val="18"/>
      <w:szCs w:val="18"/>
    </w:rPr>
  </w:style>
  <w:style w:type="paragraph" w:customStyle="1" w:styleId="xl89">
    <w:name w:val="xl89"/>
    <w:basedOn w:val="Normalny"/>
    <w:rsid w:val="0090392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9039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1">
    <w:name w:val="xl91"/>
    <w:basedOn w:val="Normalny"/>
    <w:rsid w:val="0090392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rsid w:val="00903924"/>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rsid w:val="0090392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lang w:eastAsia="pl-PL"/>
    </w:rPr>
  </w:style>
  <w:style w:type="paragraph" w:customStyle="1" w:styleId="xl94">
    <w:name w:val="xl94"/>
    <w:basedOn w:val="Normalny"/>
    <w:rsid w:val="0090392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5">
    <w:name w:val="xl95"/>
    <w:basedOn w:val="Normalny"/>
    <w:rsid w:val="0090392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90392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903924"/>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90392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Calibri" w:eastAsia="Times New Roman" w:hAnsi="Calibri" w:cs="Calibri"/>
      <w:b/>
      <w:bCs/>
      <w:color w:val="FF0000"/>
      <w:sz w:val="24"/>
      <w:szCs w:val="24"/>
      <w:lang w:eastAsia="pl-PL"/>
    </w:rPr>
  </w:style>
  <w:style w:type="paragraph" w:customStyle="1" w:styleId="xl99">
    <w:name w:val="xl99"/>
    <w:basedOn w:val="Normalny"/>
    <w:rsid w:val="0090392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903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1">
    <w:name w:val="xl101"/>
    <w:basedOn w:val="Normalny"/>
    <w:rsid w:val="0090392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2">
    <w:name w:val="xl102"/>
    <w:basedOn w:val="Normalny"/>
    <w:rsid w:val="00903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3">
    <w:name w:val="xl103"/>
    <w:basedOn w:val="Normalny"/>
    <w:rsid w:val="00903924"/>
    <w:pPr>
      <w:pBdr>
        <w:top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24"/>
      <w:szCs w:val="24"/>
      <w:lang w:eastAsia="pl-PL"/>
    </w:rPr>
  </w:style>
  <w:style w:type="paragraph" w:customStyle="1" w:styleId="xl104">
    <w:name w:val="xl104"/>
    <w:basedOn w:val="Normalny"/>
    <w:rsid w:val="0090392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b/>
      <w:bCs/>
      <w:sz w:val="24"/>
      <w:szCs w:val="24"/>
      <w:lang w:eastAsia="pl-PL"/>
    </w:rPr>
  </w:style>
  <w:style w:type="paragraph" w:customStyle="1" w:styleId="xl105">
    <w:name w:val="xl105"/>
    <w:basedOn w:val="Normalny"/>
    <w:rsid w:val="00903924"/>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Calibri"/>
      <w:b/>
      <w:bCs/>
      <w:sz w:val="24"/>
      <w:szCs w:val="24"/>
      <w:lang w:eastAsia="pl-PL"/>
    </w:rPr>
  </w:style>
  <w:style w:type="paragraph" w:customStyle="1" w:styleId="xl106">
    <w:name w:val="xl106"/>
    <w:basedOn w:val="Normalny"/>
    <w:rsid w:val="00903924"/>
    <w:pPr>
      <w:pBdr>
        <w:top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b/>
      <w:bCs/>
      <w:sz w:val="24"/>
      <w:szCs w:val="24"/>
      <w:lang w:eastAsia="pl-PL"/>
    </w:rPr>
  </w:style>
  <w:style w:type="paragraph" w:customStyle="1" w:styleId="xl107">
    <w:name w:val="xl107"/>
    <w:basedOn w:val="Normalny"/>
    <w:rsid w:val="00903924"/>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b/>
      <w:bCs/>
      <w:sz w:val="24"/>
      <w:szCs w:val="24"/>
      <w:lang w:eastAsia="pl-PL"/>
    </w:rPr>
  </w:style>
  <w:style w:type="paragraph" w:customStyle="1" w:styleId="xl108">
    <w:name w:val="xl108"/>
    <w:basedOn w:val="Normalny"/>
    <w:rsid w:val="00903924"/>
    <w:pPr>
      <w:pBdr>
        <w:top w:val="single" w:sz="4" w:space="0" w:color="auto"/>
        <w:left w:val="single" w:sz="4" w:space="0" w:color="auto"/>
        <w:right w:val="single" w:sz="8" w:space="0" w:color="auto"/>
      </w:pBdr>
      <w:shd w:val="clear" w:color="000000" w:fill="FFFF00"/>
      <w:spacing w:before="100" w:beforeAutospacing="1" w:after="100" w:afterAutospacing="1" w:line="240" w:lineRule="auto"/>
    </w:pPr>
    <w:rPr>
      <w:rFonts w:ascii="Calibri" w:eastAsia="Times New Roman" w:hAnsi="Calibri" w:cs="Calibri"/>
      <w:b/>
      <w:bCs/>
      <w:sz w:val="24"/>
      <w:szCs w:val="24"/>
      <w:lang w:eastAsia="pl-PL"/>
    </w:rPr>
  </w:style>
  <w:style w:type="paragraph" w:customStyle="1" w:styleId="xl109">
    <w:name w:val="xl109"/>
    <w:basedOn w:val="Normalny"/>
    <w:rsid w:val="009039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10">
    <w:name w:val="xl110"/>
    <w:basedOn w:val="Normalny"/>
    <w:rsid w:val="009039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pl-PL"/>
    </w:rPr>
  </w:style>
  <w:style w:type="paragraph" w:customStyle="1" w:styleId="xl111">
    <w:name w:val="xl111"/>
    <w:basedOn w:val="Normalny"/>
    <w:rsid w:val="00903924"/>
    <w:pPr>
      <w:pBdr>
        <w:top w:val="single" w:sz="8" w:space="0" w:color="auto"/>
        <w:left w:val="single" w:sz="8"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2">
    <w:name w:val="xl112"/>
    <w:basedOn w:val="Normalny"/>
    <w:rsid w:val="00903924"/>
    <w:pPr>
      <w:pBdr>
        <w:top w:val="single" w:sz="8"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3">
    <w:name w:val="xl113"/>
    <w:basedOn w:val="Normalny"/>
    <w:rsid w:val="00903924"/>
    <w:pPr>
      <w:pBdr>
        <w:top w:val="single" w:sz="8" w:space="0" w:color="auto"/>
        <w:bottom w:val="single" w:sz="4"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4">
    <w:name w:val="xl114"/>
    <w:basedOn w:val="Normalny"/>
    <w:rsid w:val="00903924"/>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5">
    <w:name w:val="xl115"/>
    <w:basedOn w:val="Normalny"/>
    <w:rsid w:val="00903924"/>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6">
    <w:name w:val="xl116"/>
    <w:basedOn w:val="Normalny"/>
    <w:rsid w:val="00903924"/>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7">
    <w:name w:val="xl117"/>
    <w:basedOn w:val="Normalny"/>
    <w:rsid w:val="00903924"/>
    <w:pPr>
      <w:pBdr>
        <w:top w:val="single" w:sz="8" w:space="0" w:color="auto"/>
        <w:left w:val="single" w:sz="8" w:space="0" w:color="auto"/>
        <w:bottom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8">
    <w:name w:val="xl118"/>
    <w:basedOn w:val="Normalny"/>
    <w:rsid w:val="00903924"/>
    <w:pPr>
      <w:pBdr>
        <w:top w:val="single" w:sz="8" w:space="0" w:color="auto"/>
        <w:bottom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9">
    <w:name w:val="xl119"/>
    <w:basedOn w:val="Normalny"/>
    <w:rsid w:val="00903924"/>
    <w:pPr>
      <w:pBdr>
        <w:top w:val="single" w:sz="8" w:space="0" w:color="auto"/>
        <w:bottom w:val="single" w:sz="4" w:space="0" w:color="auto"/>
        <w:right w:val="single" w:sz="8"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0">
    <w:name w:val="xl120"/>
    <w:basedOn w:val="Normalny"/>
    <w:rsid w:val="00903924"/>
    <w:pPr>
      <w:pBdr>
        <w:top w:val="single" w:sz="8" w:space="0" w:color="auto"/>
        <w:left w:val="single" w:sz="8"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1">
    <w:name w:val="xl121"/>
    <w:basedOn w:val="Normalny"/>
    <w:rsid w:val="00903924"/>
    <w:pPr>
      <w:pBdr>
        <w:top w:val="single" w:sz="8"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2">
    <w:name w:val="xl122"/>
    <w:basedOn w:val="Normalny"/>
    <w:rsid w:val="00903924"/>
    <w:pPr>
      <w:pBdr>
        <w:top w:val="single" w:sz="8" w:space="0" w:color="auto"/>
        <w:bottom w:val="single" w:sz="4"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3">
    <w:name w:val="xl123"/>
    <w:basedOn w:val="Normalny"/>
    <w:rsid w:val="00903924"/>
    <w:pPr>
      <w:pBdr>
        <w:top w:val="single" w:sz="8" w:space="0" w:color="auto"/>
        <w:left w:val="single" w:sz="8" w:space="0" w:color="auto"/>
        <w:bottom w:val="single" w:sz="4" w:space="0" w:color="auto"/>
      </w:pBdr>
      <w:shd w:val="clear" w:color="000000" w:fill="99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4">
    <w:name w:val="xl124"/>
    <w:basedOn w:val="Normalny"/>
    <w:rsid w:val="00903924"/>
    <w:pPr>
      <w:pBdr>
        <w:top w:val="single" w:sz="8" w:space="0" w:color="auto"/>
        <w:bottom w:val="single" w:sz="4" w:space="0" w:color="auto"/>
      </w:pBdr>
      <w:shd w:val="clear" w:color="000000" w:fill="99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5">
    <w:name w:val="xl125"/>
    <w:basedOn w:val="Normalny"/>
    <w:rsid w:val="00903924"/>
    <w:pPr>
      <w:pBdr>
        <w:top w:val="single" w:sz="8" w:space="0" w:color="auto"/>
        <w:bottom w:val="single" w:sz="4" w:space="0" w:color="auto"/>
        <w:right w:val="single" w:sz="8" w:space="0" w:color="auto"/>
      </w:pBdr>
      <w:shd w:val="clear" w:color="000000" w:fill="99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6">
    <w:name w:val="xl126"/>
    <w:basedOn w:val="Normalny"/>
    <w:rsid w:val="00903924"/>
    <w:pPr>
      <w:pBdr>
        <w:top w:val="single" w:sz="8" w:space="0" w:color="auto"/>
        <w:left w:val="single" w:sz="8" w:space="0" w:color="auto"/>
        <w:bottom w:val="single" w:sz="4" w:space="0" w:color="auto"/>
      </w:pBdr>
      <w:shd w:val="clear" w:color="000000" w:fill="FF66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7">
    <w:name w:val="xl127"/>
    <w:basedOn w:val="Normalny"/>
    <w:rsid w:val="00903924"/>
    <w:pPr>
      <w:pBdr>
        <w:top w:val="single" w:sz="8" w:space="0" w:color="auto"/>
        <w:bottom w:val="single" w:sz="4" w:space="0" w:color="auto"/>
      </w:pBdr>
      <w:shd w:val="clear" w:color="000000" w:fill="FF66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8">
    <w:name w:val="xl128"/>
    <w:basedOn w:val="Normalny"/>
    <w:rsid w:val="00903924"/>
    <w:pPr>
      <w:pBdr>
        <w:top w:val="single" w:sz="8" w:space="0" w:color="auto"/>
        <w:bottom w:val="single" w:sz="4" w:space="0" w:color="auto"/>
        <w:right w:val="single" w:sz="8" w:space="0" w:color="auto"/>
      </w:pBdr>
      <w:shd w:val="clear" w:color="000000" w:fill="FF66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9">
    <w:name w:val="xl129"/>
    <w:basedOn w:val="Normalny"/>
    <w:rsid w:val="00903924"/>
    <w:pPr>
      <w:pBdr>
        <w:top w:val="single" w:sz="8" w:space="0" w:color="auto"/>
        <w:left w:val="single" w:sz="8" w:space="0" w:color="auto"/>
        <w:bottom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0">
    <w:name w:val="xl130"/>
    <w:basedOn w:val="Normalny"/>
    <w:rsid w:val="00903924"/>
    <w:pPr>
      <w:pBdr>
        <w:top w:val="single" w:sz="8" w:space="0" w:color="auto"/>
        <w:bottom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1">
    <w:name w:val="xl131"/>
    <w:basedOn w:val="Normalny"/>
    <w:rsid w:val="00903924"/>
    <w:pPr>
      <w:pBdr>
        <w:top w:val="single" w:sz="8" w:space="0" w:color="auto"/>
        <w:bottom w:val="single" w:sz="4" w:space="0" w:color="auto"/>
        <w:right w:val="single" w:sz="8"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styleId="Listapunktowana">
    <w:name w:val="List Bullet"/>
    <w:basedOn w:val="Normalny"/>
    <w:uiPriority w:val="99"/>
    <w:unhideWhenUsed/>
    <w:rsid w:val="00C903D5"/>
    <w:pPr>
      <w:numPr>
        <w:numId w:val="3"/>
      </w:numPr>
      <w:contextualSpacing/>
    </w:pPr>
  </w:style>
  <w:style w:type="table" w:styleId="Tabela-Siatka">
    <w:name w:val="Table Grid"/>
    <w:basedOn w:val="Standardowy"/>
    <w:uiPriority w:val="39"/>
    <w:rsid w:val="00A4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313CB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13CB1"/>
    <w:rPr>
      <w:sz w:val="20"/>
      <w:szCs w:val="20"/>
    </w:rPr>
  </w:style>
  <w:style w:type="character" w:styleId="Odwoanieprzypisudolnego">
    <w:name w:val="footnote reference"/>
    <w:basedOn w:val="Domylnaczcionkaakapitu"/>
    <w:uiPriority w:val="99"/>
    <w:unhideWhenUsed/>
    <w:rsid w:val="0031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231">
      <w:bodyDiv w:val="1"/>
      <w:marLeft w:val="0"/>
      <w:marRight w:val="0"/>
      <w:marTop w:val="0"/>
      <w:marBottom w:val="0"/>
      <w:divBdr>
        <w:top w:val="none" w:sz="0" w:space="0" w:color="auto"/>
        <w:left w:val="none" w:sz="0" w:space="0" w:color="auto"/>
        <w:bottom w:val="none" w:sz="0" w:space="0" w:color="auto"/>
        <w:right w:val="none" w:sz="0" w:space="0" w:color="auto"/>
      </w:divBdr>
    </w:div>
    <w:div w:id="30542197">
      <w:bodyDiv w:val="1"/>
      <w:marLeft w:val="0"/>
      <w:marRight w:val="0"/>
      <w:marTop w:val="0"/>
      <w:marBottom w:val="0"/>
      <w:divBdr>
        <w:top w:val="none" w:sz="0" w:space="0" w:color="auto"/>
        <w:left w:val="none" w:sz="0" w:space="0" w:color="auto"/>
        <w:bottom w:val="none" w:sz="0" w:space="0" w:color="auto"/>
        <w:right w:val="none" w:sz="0" w:space="0" w:color="auto"/>
      </w:divBdr>
    </w:div>
    <w:div w:id="40640905">
      <w:bodyDiv w:val="1"/>
      <w:marLeft w:val="0"/>
      <w:marRight w:val="0"/>
      <w:marTop w:val="0"/>
      <w:marBottom w:val="0"/>
      <w:divBdr>
        <w:top w:val="none" w:sz="0" w:space="0" w:color="auto"/>
        <w:left w:val="none" w:sz="0" w:space="0" w:color="auto"/>
        <w:bottom w:val="none" w:sz="0" w:space="0" w:color="auto"/>
        <w:right w:val="none" w:sz="0" w:space="0" w:color="auto"/>
      </w:divBdr>
    </w:div>
    <w:div w:id="54209003">
      <w:bodyDiv w:val="1"/>
      <w:marLeft w:val="0"/>
      <w:marRight w:val="0"/>
      <w:marTop w:val="0"/>
      <w:marBottom w:val="0"/>
      <w:divBdr>
        <w:top w:val="none" w:sz="0" w:space="0" w:color="auto"/>
        <w:left w:val="none" w:sz="0" w:space="0" w:color="auto"/>
        <w:bottom w:val="none" w:sz="0" w:space="0" w:color="auto"/>
        <w:right w:val="none" w:sz="0" w:space="0" w:color="auto"/>
      </w:divBdr>
    </w:div>
    <w:div w:id="158859558">
      <w:bodyDiv w:val="1"/>
      <w:marLeft w:val="0"/>
      <w:marRight w:val="0"/>
      <w:marTop w:val="0"/>
      <w:marBottom w:val="0"/>
      <w:divBdr>
        <w:top w:val="none" w:sz="0" w:space="0" w:color="auto"/>
        <w:left w:val="none" w:sz="0" w:space="0" w:color="auto"/>
        <w:bottom w:val="none" w:sz="0" w:space="0" w:color="auto"/>
        <w:right w:val="none" w:sz="0" w:space="0" w:color="auto"/>
      </w:divBdr>
    </w:div>
    <w:div w:id="166797145">
      <w:bodyDiv w:val="1"/>
      <w:marLeft w:val="0"/>
      <w:marRight w:val="0"/>
      <w:marTop w:val="0"/>
      <w:marBottom w:val="0"/>
      <w:divBdr>
        <w:top w:val="none" w:sz="0" w:space="0" w:color="auto"/>
        <w:left w:val="none" w:sz="0" w:space="0" w:color="auto"/>
        <w:bottom w:val="none" w:sz="0" w:space="0" w:color="auto"/>
        <w:right w:val="none" w:sz="0" w:space="0" w:color="auto"/>
      </w:divBdr>
    </w:div>
    <w:div w:id="184176982">
      <w:bodyDiv w:val="1"/>
      <w:marLeft w:val="0"/>
      <w:marRight w:val="0"/>
      <w:marTop w:val="0"/>
      <w:marBottom w:val="0"/>
      <w:divBdr>
        <w:top w:val="none" w:sz="0" w:space="0" w:color="auto"/>
        <w:left w:val="none" w:sz="0" w:space="0" w:color="auto"/>
        <w:bottom w:val="none" w:sz="0" w:space="0" w:color="auto"/>
        <w:right w:val="none" w:sz="0" w:space="0" w:color="auto"/>
      </w:divBdr>
    </w:div>
    <w:div w:id="272329593">
      <w:bodyDiv w:val="1"/>
      <w:marLeft w:val="0"/>
      <w:marRight w:val="0"/>
      <w:marTop w:val="0"/>
      <w:marBottom w:val="0"/>
      <w:divBdr>
        <w:top w:val="none" w:sz="0" w:space="0" w:color="auto"/>
        <w:left w:val="none" w:sz="0" w:space="0" w:color="auto"/>
        <w:bottom w:val="none" w:sz="0" w:space="0" w:color="auto"/>
        <w:right w:val="none" w:sz="0" w:space="0" w:color="auto"/>
      </w:divBdr>
    </w:div>
    <w:div w:id="282883115">
      <w:bodyDiv w:val="1"/>
      <w:marLeft w:val="0"/>
      <w:marRight w:val="0"/>
      <w:marTop w:val="0"/>
      <w:marBottom w:val="0"/>
      <w:divBdr>
        <w:top w:val="none" w:sz="0" w:space="0" w:color="auto"/>
        <w:left w:val="none" w:sz="0" w:space="0" w:color="auto"/>
        <w:bottom w:val="none" w:sz="0" w:space="0" w:color="auto"/>
        <w:right w:val="none" w:sz="0" w:space="0" w:color="auto"/>
      </w:divBdr>
    </w:div>
    <w:div w:id="396562278">
      <w:bodyDiv w:val="1"/>
      <w:marLeft w:val="0"/>
      <w:marRight w:val="0"/>
      <w:marTop w:val="0"/>
      <w:marBottom w:val="0"/>
      <w:divBdr>
        <w:top w:val="none" w:sz="0" w:space="0" w:color="auto"/>
        <w:left w:val="none" w:sz="0" w:space="0" w:color="auto"/>
        <w:bottom w:val="none" w:sz="0" w:space="0" w:color="auto"/>
        <w:right w:val="none" w:sz="0" w:space="0" w:color="auto"/>
      </w:divBdr>
    </w:div>
    <w:div w:id="442965169">
      <w:bodyDiv w:val="1"/>
      <w:marLeft w:val="0"/>
      <w:marRight w:val="0"/>
      <w:marTop w:val="0"/>
      <w:marBottom w:val="0"/>
      <w:divBdr>
        <w:top w:val="none" w:sz="0" w:space="0" w:color="auto"/>
        <w:left w:val="none" w:sz="0" w:space="0" w:color="auto"/>
        <w:bottom w:val="none" w:sz="0" w:space="0" w:color="auto"/>
        <w:right w:val="none" w:sz="0" w:space="0" w:color="auto"/>
      </w:divBdr>
    </w:div>
    <w:div w:id="629821442">
      <w:bodyDiv w:val="1"/>
      <w:marLeft w:val="0"/>
      <w:marRight w:val="0"/>
      <w:marTop w:val="0"/>
      <w:marBottom w:val="0"/>
      <w:divBdr>
        <w:top w:val="none" w:sz="0" w:space="0" w:color="auto"/>
        <w:left w:val="none" w:sz="0" w:space="0" w:color="auto"/>
        <w:bottom w:val="none" w:sz="0" w:space="0" w:color="auto"/>
        <w:right w:val="none" w:sz="0" w:space="0" w:color="auto"/>
      </w:divBdr>
    </w:div>
    <w:div w:id="637537250">
      <w:bodyDiv w:val="1"/>
      <w:marLeft w:val="0"/>
      <w:marRight w:val="0"/>
      <w:marTop w:val="0"/>
      <w:marBottom w:val="0"/>
      <w:divBdr>
        <w:top w:val="none" w:sz="0" w:space="0" w:color="auto"/>
        <w:left w:val="none" w:sz="0" w:space="0" w:color="auto"/>
        <w:bottom w:val="none" w:sz="0" w:space="0" w:color="auto"/>
        <w:right w:val="none" w:sz="0" w:space="0" w:color="auto"/>
      </w:divBdr>
    </w:div>
    <w:div w:id="745153954">
      <w:bodyDiv w:val="1"/>
      <w:marLeft w:val="0"/>
      <w:marRight w:val="0"/>
      <w:marTop w:val="0"/>
      <w:marBottom w:val="0"/>
      <w:divBdr>
        <w:top w:val="none" w:sz="0" w:space="0" w:color="auto"/>
        <w:left w:val="none" w:sz="0" w:space="0" w:color="auto"/>
        <w:bottom w:val="none" w:sz="0" w:space="0" w:color="auto"/>
        <w:right w:val="none" w:sz="0" w:space="0" w:color="auto"/>
      </w:divBdr>
    </w:div>
    <w:div w:id="916086997">
      <w:bodyDiv w:val="1"/>
      <w:marLeft w:val="0"/>
      <w:marRight w:val="0"/>
      <w:marTop w:val="0"/>
      <w:marBottom w:val="0"/>
      <w:divBdr>
        <w:top w:val="none" w:sz="0" w:space="0" w:color="auto"/>
        <w:left w:val="none" w:sz="0" w:space="0" w:color="auto"/>
        <w:bottom w:val="none" w:sz="0" w:space="0" w:color="auto"/>
        <w:right w:val="none" w:sz="0" w:space="0" w:color="auto"/>
      </w:divBdr>
    </w:div>
    <w:div w:id="1090276496">
      <w:bodyDiv w:val="1"/>
      <w:marLeft w:val="0"/>
      <w:marRight w:val="0"/>
      <w:marTop w:val="0"/>
      <w:marBottom w:val="0"/>
      <w:divBdr>
        <w:top w:val="none" w:sz="0" w:space="0" w:color="auto"/>
        <w:left w:val="none" w:sz="0" w:space="0" w:color="auto"/>
        <w:bottom w:val="none" w:sz="0" w:space="0" w:color="auto"/>
        <w:right w:val="none" w:sz="0" w:space="0" w:color="auto"/>
      </w:divBdr>
    </w:div>
    <w:div w:id="1274553310">
      <w:bodyDiv w:val="1"/>
      <w:marLeft w:val="0"/>
      <w:marRight w:val="0"/>
      <w:marTop w:val="0"/>
      <w:marBottom w:val="0"/>
      <w:divBdr>
        <w:top w:val="none" w:sz="0" w:space="0" w:color="auto"/>
        <w:left w:val="none" w:sz="0" w:space="0" w:color="auto"/>
        <w:bottom w:val="none" w:sz="0" w:space="0" w:color="auto"/>
        <w:right w:val="none" w:sz="0" w:space="0" w:color="auto"/>
      </w:divBdr>
    </w:div>
    <w:div w:id="1434740166">
      <w:bodyDiv w:val="1"/>
      <w:marLeft w:val="0"/>
      <w:marRight w:val="0"/>
      <w:marTop w:val="0"/>
      <w:marBottom w:val="0"/>
      <w:divBdr>
        <w:top w:val="none" w:sz="0" w:space="0" w:color="auto"/>
        <w:left w:val="none" w:sz="0" w:space="0" w:color="auto"/>
        <w:bottom w:val="none" w:sz="0" w:space="0" w:color="auto"/>
        <w:right w:val="none" w:sz="0" w:space="0" w:color="auto"/>
      </w:divBdr>
    </w:div>
    <w:div w:id="1529098572">
      <w:bodyDiv w:val="1"/>
      <w:marLeft w:val="0"/>
      <w:marRight w:val="0"/>
      <w:marTop w:val="0"/>
      <w:marBottom w:val="0"/>
      <w:divBdr>
        <w:top w:val="none" w:sz="0" w:space="0" w:color="auto"/>
        <w:left w:val="none" w:sz="0" w:space="0" w:color="auto"/>
        <w:bottom w:val="none" w:sz="0" w:space="0" w:color="auto"/>
        <w:right w:val="none" w:sz="0" w:space="0" w:color="auto"/>
      </w:divBdr>
      <w:divsChild>
        <w:div w:id="608195946">
          <w:marLeft w:val="547"/>
          <w:marRight w:val="0"/>
          <w:marTop w:val="0"/>
          <w:marBottom w:val="0"/>
          <w:divBdr>
            <w:top w:val="none" w:sz="0" w:space="0" w:color="auto"/>
            <w:left w:val="none" w:sz="0" w:space="0" w:color="auto"/>
            <w:bottom w:val="none" w:sz="0" w:space="0" w:color="auto"/>
            <w:right w:val="none" w:sz="0" w:space="0" w:color="auto"/>
          </w:divBdr>
        </w:div>
      </w:divsChild>
    </w:div>
    <w:div w:id="1572160677">
      <w:bodyDiv w:val="1"/>
      <w:marLeft w:val="0"/>
      <w:marRight w:val="0"/>
      <w:marTop w:val="0"/>
      <w:marBottom w:val="0"/>
      <w:divBdr>
        <w:top w:val="none" w:sz="0" w:space="0" w:color="auto"/>
        <w:left w:val="none" w:sz="0" w:space="0" w:color="auto"/>
        <w:bottom w:val="none" w:sz="0" w:space="0" w:color="auto"/>
        <w:right w:val="none" w:sz="0" w:space="0" w:color="auto"/>
      </w:divBdr>
    </w:div>
    <w:div w:id="1655720106">
      <w:bodyDiv w:val="1"/>
      <w:marLeft w:val="0"/>
      <w:marRight w:val="0"/>
      <w:marTop w:val="0"/>
      <w:marBottom w:val="0"/>
      <w:divBdr>
        <w:top w:val="none" w:sz="0" w:space="0" w:color="auto"/>
        <w:left w:val="none" w:sz="0" w:space="0" w:color="auto"/>
        <w:bottom w:val="none" w:sz="0" w:space="0" w:color="auto"/>
        <w:right w:val="none" w:sz="0" w:space="0" w:color="auto"/>
      </w:divBdr>
    </w:div>
    <w:div w:id="1662271699">
      <w:bodyDiv w:val="1"/>
      <w:marLeft w:val="0"/>
      <w:marRight w:val="0"/>
      <w:marTop w:val="0"/>
      <w:marBottom w:val="0"/>
      <w:divBdr>
        <w:top w:val="none" w:sz="0" w:space="0" w:color="auto"/>
        <w:left w:val="none" w:sz="0" w:space="0" w:color="auto"/>
        <w:bottom w:val="none" w:sz="0" w:space="0" w:color="auto"/>
        <w:right w:val="none" w:sz="0" w:space="0" w:color="auto"/>
      </w:divBdr>
    </w:div>
    <w:div w:id="1674793628">
      <w:bodyDiv w:val="1"/>
      <w:marLeft w:val="0"/>
      <w:marRight w:val="0"/>
      <w:marTop w:val="0"/>
      <w:marBottom w:val="0"/>
      <w:divBdr>
        <w:top w:val="none" w:sz="0" w:space="0" w:color="auto"/>
        <w:left w:val="none" w:sz="0" w:space="0" w:color="auto"/>
        <w:bottom w:val="none" w:sz="0" w:space="0" w:color="auto"/>
        <w:right w:val="none" w:sz="0" w:space="0" w:color="auto"/>
      </w:divBdr>
    </w:div>
    <w:div w:id="1679842033">
      <w:bodyDiv w:val="1"/>
      <w:marLeft w:val="0"/>
      <w:marRight w:val="0"/>
      <w:marTop w:val="0"/>
      <w:marBottom w:val="0"/>
      <w:divBdr>
        <w:top w:val="none" w:sz="0" w:space="0" w:color="auto"/>
        <w:left w:val="none" w:sz="0" w:space="0" w:color="auto"/>
        <w:bottom w:val="none" w:sz="0" w:space="0" w:color="auto"/>
        <w:right w:val="none" w:sz="0" w:space="0" w:color="auto"/>
      </w:divBdr>
    </w:div>
    <w:div w:id="1723401403">
      <w:bodyDiv w:val="1"/>
      <w:marLeft w:val="0"/>
      <w:marRight w:val="0"/>
      <w:marTop w:val="0"/>
      <w:marBottom w:val="0"/>
      <w:divBdr>
        <w:top w:val="none" w:sz="0" w:space="0" w:color="auto"/>
        <w:left w:val="none" w:sz="0" w:space="0" w:color="auto"/>
        <w:bottom w:val="none" w:sz="0" w:space="0" w:color="auto"/>
        <w:right w:val="none" w:sz="0" w:space="0" w:color="auto"/>
      </w:divBdr>
    </w:div>
    <w:div w:id="1855145845">
      <w:bodyDiv w:val="1"/>
      <w:marLeft w:val="0"/>
      <w:marRight w:val="0"/>
      <w:marTop w:val="0"/>
      <w:marBottom w:val="0"/>
      <w:divBdr>
        <w:top w:val="none" w:sz="0" w:space="0" w:color="auto"/>
        <w:left w:val="none" w:sz="0" w:space="0" w:color="auto"/>
        <w:bottom w:val="none" w:sz="0" w:space="0" w:color="auto"/>
        <w:right w:val="none" w:sz="0" w:space="0" w:color="auto"/>
      </w:divBdr>
    </w:div>
    <w:div w:id="1939411394">
      <w:bodyDiv w:val="1"/>
      <w:marLeft w:val="0"/>
      <w:marRight w:val="0"/>
      <w:marTop w:val="0"/>
      <w:marBottom w:val="0"/>
      <w:divBdr>
        <w:top w:val="none" w:sz="0" w:space="0" w:color="auto"/>
        <w:left w:val="none" w:sz="0" w:space="0" w:color="auto"/>
        <w:bottom w:val="none" w:sz="0" w:space="0" w:color="auto"/>
        <w:right w:val="none" w:sz="0" w:space="0" w:color="auto"/>
      </w:divBdr>
    </w:div>
    <w:div w:id="1976138014">
      <w:bodyDiv w:val="1"/>
      <w:marLeft w:val="0"/>
      <w:marRight w:val="0"/>
      <w:marTop w:val="0"/>
      <w:marBottom w:val="0"/>
      <w:divBdr>
        <w:top w:val="none" w:sz="0" w:space="0" w:color="auto"/>
        <w:left w:val="none" w:sz="0" w:space="0" w:color="auto"/>
        <w:bottom w:val="none" w:sz="0" w:space="0" w:color="auto"/>
        <w:right w:val="none" w:sz="0" w:space="0" w:color="auto"/>
      </w:divBdr>
    </w:div>
    <w:div w:id="2106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8.xml"/><Relationship Id="rId10" Type="http://schemas.openxmlformats.org/officeDocument/2006/relationships/chart" Target="charts/chart1.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Arkusz1!$C$6</c:f>
              <c:strCache>
                <c:ptCount val="1"/>
                <c:pt idx="0">
                  <c:v>Liczba osób obecnych na konsultacjach społecznych</c:v>
                </c:pt>
              </c:strCache>
            </c:strRef>
          </c:tx>
          <c:cat>
            <c:strRef>
              <c:f>Arkusz1!$B$7:$B$25</c:f>
              <c:strCache>
                <c:ptCount val="19"/>
                <c:pt idx="0">
                  <c:v>Piszczac</c:v>
                </c:pt>
                <c:pt idx="1">
                  <c:v>Rokitno</c:v>
                </c:pt>
                <c:pt idx="2">
                  <c:v>Łomazy</c:v>
                </c:pt>
                <c:pt idx="3">
                  <c:v>Rossosz</c:v>
                </c:pt>
                <c:pt idx="4">
                  <c:v>Janów Podlaski</c:v>
                </c:pt>
                <c:pt idx="5">
                  <c:v>Sławatycze</c:v>
                </c:pt>
                <c:pt idx="6">
                  <c:v>Gmina Terespol</c:v>
                </c:pt>
                <c:pt idx="7">
                  <c:v>Gmina Biała Podlaska</c:v>
                </c:pt>
                <c:pt idx="8">
                  <c:v>Kodeń </c:v>
                </c:pt>
                <c:pt idx="9">
                  <c:v>Wisznice</c:v>
                </c:pt>
                <c:pt idx="10">
                  <c:v>Sosnówka </c:v>
                </c:pt>
                <c:pt idx="11">
                  <c:v>Leśna Podlaska</c:v>
                </c:pt>
                <c:pt idx="12">
                  <c:v>Zalesie </c:v>
                </c:pt>
                <c:pt idx="13">
                  <c:v>Tuczna </c:v>
                </c:pt>
                <c:pt idx="14">
                  <c:v>Drelów </c:v>
                </c:pt>
                <c:pt idx="15">
                  <c:v>Konstantynów </c:v>
                </c:pt>
                <c:pt idx="16">
                  <c:v>Gmina Międzyrzec Podlaski</c:v>
                </c:pt>
                <c:pt idx="17">
                  <c:v>Miasto Terespol</c:v>
                </c:pt>
                <c:pt idx="18">
                  <c:v>Miasto Międzyrzec Podlaski</c:v>
                </c:pt>
              </c:strCache>
            </c:strRef>
          </c:cat>
          <c:val>
            <c:numRef>
              <c:f>Arkusz1!$C$7:$C$25</c:f>
            </c:numRef>
          </c:val>
          <c:extLst>
            <c:ext xmlns:c16="http://schemas.microsoft.com/office/drawing/2014/chart" uri="{C3380CC4-5D6E-409C-BE32-E72D297353CC}">
              <c16:uniqueId val="{00000000-FEBC-4E31-A3C7-8459981DEEBF}"/>
            </c:ext>
          </c:extLst>
        </c:ser>
        <c:ser>
          <c:idx val="1"/>
          <c:order val="1"/>
          <c:tx>
            <c:strRef>
              <c:f>Arkusz1!$D$6</c:f>
              <c:strCache>
                <c:ptCount val="1"/>
                <c:pt idx="0">
                  <c:v>Liczba osób obecnych na konsultacjach społecznych w %</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2-FEBC-4E31-A3C7-8459981DEEB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4-FEBC-4E31-A3C7-8459981DEEBF}"/>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6-FEBC-4E31-A3C7-8459981DEEBF}"/>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8-FEBC-4E31-A3C7-8459981DEEBF}"/>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A-FEBC-4E31-A3C7-8459981DEEBF}"/>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C-FEBC-4E31-A3C7-8459981DEEBF}"/>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E-FEBC-4E31-A3C7-8459981DEEBF}"/>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10-FEBC-4E31-A3C7-8459981DEEBF}"/>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2-FEBC-4E31-A3C7-8459981DEEBF}"/>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4-FEBC-4E31-A3C7-8459981DEEBF}"/>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6-FEBC-4E31-A3C7-8459981DEEBF}"/>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18-FEBC-4E31-A3C7-8459981DEEBF}"/>
              </c:ext>
            </c:extLst>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A-FEBC-4E31-A3C7-8459981DEEBF}"/>
              </c:ext>
            </c:extLst>
          </c:dPt>
          <c:dPt>
            <c:idx val="13"/>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C-FEBC-4E31-A3C7-8459981DEEBF}"/>
              </c:ext>
            </c:extLst>
          </c:dPt>
          <c:dPt>
            <c:idx val="14"/>
            <c:bubble3D val="0"/>
            <c:spPr>
              <a:gradFill>
                <a:gsLst>
                  <a:gs pos="100000">
                    <a:schemeClr val="accent3">
                      <a:lumMod val="80000"/>
                      <a:lumOff val="20000"/>
                      <a:lumMod val="60000"/>
                      <a:lumOff val="40000"/>
                    </a:schemeClr>
                  </a:gs>
                  <a:gs pos="0">
                    <a:schemeClr val="accent3">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E-FEBC-4E31-A3C7-8459981DEEBF}"/>
              </c:ext>
            </c:extLst>
          </c:dPt>
          <c:dPt>
            <c:idx val="15"/>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20-FEBC-4E31-A3C7-8459981DEEBF}"/>
              </c:ext>
            </c:extLst>
          </c:dPt>
          <c:dPt>
            <c:idx val="16"/>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22-FEBC-4E31-A3C7-8459981DEEBF}"/>
              </c:ext>
            </c:extLst>
          </c:dPt>
          <c:dPt>
            <c:idx val="17"/>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24-FEBC-4E31-A3C7-8459981DEEBF}"/>
              </c:ext>
            </c:extLst>
          </c:dPt>
          <c:dPt>
            <c:idx val="18"/>
            <c:bubble3D val="0"/>
            <c:spPr>
              <a:gradFill>
                <a:gsLst>
                  <a:gs pos="100000">
                    <a:schemeClr val="accent1">
                      <a:lumMod val="80000"/>
                      <a:lumMod val="60000"/>
                      <a:lumOff val="40000"/>
                    </a:schemeClr>
                  </a:gs>
                  <a:gs pos="0">
                    <a:schemeClr val="accent1">
                      <a:lumMod val="80000"/>
                    </a:schemeClr>
                  </a:gs>
                </a:gsLst>
                <a:lin ang="5400000" scaled="0"/>
              </a:gradFill>
              <a:ln w="19050">
                <a:solidFill>
                  <a:schemeClr val="lt1"/>
                </a:solidFill>
              </a:ln>
              <a:effectLst/>
            </c:spPr>
            <c:extLst>
              <c:ext xmlns:c16="http://schemas.microsoft.com/office/drawing/2014/chart" uri="{C3380CC4-5D6E-409C-BE32-E72D297353CC}">
                <c16:uniqueId val="{00000026-FEBC-4E31-A3C7-8459981DEE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Arkusz1!$B$7:$B$25</c:f>
              <c:strCache>
                <c:ptCount val="19"/>
                <c:pt idx="0">
                  <c:v>Piszczac</c:v>
                </c:pt>
                <c:pt idx="1">
                  <c:v>Rokitno</c:v>
                </c:pt>
                <c:pt idx="2">
                  <c:v>Łomazy</c:v>
                </c:pt>
                <c:pt idx="3">
                  <c:v>Rossosz</c:v>
                </c:pt>
                <c:pt idx="4">
                  <c:v>Janów Podlaski</c:v>
                </c:pt>
                <c:pt idx="5">
                  <c:v>Sławatycze</c:v>
                </c:pt>
                <c:pt idx="6">
                  <c:v>Gmina Terespol</c:v>
                </c:pt>
                <c:pt idx="7">
                  <c:v>Gmina Biała Podlaska</c:v>
                </c:pt>
                <c:pt idx="8">
                  <c:v>Kodeń </c:v>
                </c:pt>
                <c:pt idx="9">
                  <c:v>Wisznice</c:v>
                </c:pt>
                <c:pt idx="10">
                  <c:v>Sosnówka </c:v>
                </c:pt>
                <c:pt idx="11">
                  <c:v>Leśna Podlaska</c:v>
                </c:pt>
                <c:pt idx="12">
                  <c:v>Zalesie </c:v>
                </c:pt>
                <c:pt idx="13">
                  <c:v>Tuczna </c:v>
                </c:pt>
                <c:pt idx="14">
                  <c:v>Drelów </c:v>
                </c:pt>
                <c:pt idx="15">
                  <c:v>Konstantynów </c:v>
                </c:pt>
                <c:pt idx="16">
                  <c:v>Gmina Międzyrzec Podlaski</c:v>
                </c:pt>
                <c:pt idx="17">
                  <c:v>Miasto Terespol</c:v>
                </c:pt>
                <c:pt idx="18">
                  <c:v>Miasto Międzyrzec Podlaski</c:v>
                </c:pt>
              </c:strCache>
            </c:strRef>
          </c:cat>
          <c:val>
            <c:numRef>
              <c:f>Arkusz1!$D$7:$D$25</c:f>
              <c:numCache>
                <c:formatCode>General</c:formatCode>
                <c:ptCount val="19"/>
                <c:pt idx="0">
                  <c:v>4.21</c:v>
                </c:pt>
                <c:pt idx="1">
                  <c:v>4.5999999999999996</c:v>
                </c:pt>
                <c:pt idx="2">
                  <c:v>9.1999999999999993</c:v>
                </c:pt>
                <c:pt idx="3">
                  <c:v>4.21</c:v>
                </c:pt>
                <c:pt idx="4">
                  <c:v>3.83</c:v>
                </c:pt>
                <c:pt idx="5">
                  <c:v>4.5999999999999996</c:v>
                </c:pt>
                <c:pt idx="6">
                  <c:v>3.83</c:v>
                </c:pt>
                <c:pt idx="7">
                  <c:v>7.66</c:v>
                </c:pt>
                <c:pt idx="8">
                  <c:v>3.83</c:v>
                </c:pt>
                <c:pt idx="9">
                  <c:v>4.9800000000000004</c:v>
                </c:pt>
                <c:pt idx="10">
                  <c:v>4.5999999999999996</c:v>
                </c:pt>
                <c:pt idx="11">
                  <c:v>6.13</c:v>
                </c:pt>
                <c:pt idx="12">
                  <c:v>6.13</c:v>
                </c:pt>
                <c:pt idx="13">
                  <c:v>4.5999999999999996</c:v>
                </c:pt>
                <c:pt idx="14">
                  <c:v>4.9800000000000004</c:v>
                </c:pt>
                <c:pt idx="15">
                  <c:v>5.75</c:v>
                </c:pt>
                <c:pt idx="16">
                  <c:v>4.9800000000000004</c:v>
                </c:pt>
                <c:pt idx="17">
                  <c:v>3.83</c:v>
                </c:pt>
                <c:pt idx="18">
                  <c:v>8.0500000000000007</c:v>
                </c:pt>
              </c:numCache>
            </c:numRef>
          </c:val>
          <c:extLst>
            <c:ext xmlns:c16="http://schemas.microsoft.com/office/drawing/2014/chart" uri="{C3380CC4-5D6E-409C-BE32-E72D297353CC}">
              <c16:uniqueId val="{00000027-FEBC-4E31-A3C7-8459981DEEB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093340161748074"/>
          <c:y val="4.3552098864785768E-2"/>
          <c:w val="0.25174650749301497"/>
          <c:h val="0.83501391471794673"/>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F04-48A0-8665-5A23E52098BA}"/>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F04-48A0-8665-5A23E52098B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Arkusz2!$C$7:$D$7</c:f>
              <c:strCache>
                <c:ptCount val="2"/>
                <c:pt idx="0">
                  <c:v>Kobiety</c:v>
                </c:pt>
                <c:pt idx="1">
                  <c:v>Mężczyźni</c:v>
                </c:pt>
              </c:strCache>
            </c:strRef>
          </c:cat>
          <c:val>
            <c:numRef>
              <c:f>Arkusz2!$C$8:$D$8</c:f>
              <c:numCache>
                <c:formatCode>0.00%</c:formatCode>
                <c:ptCount val="2"/>
                <c:pt idx="0">
                  <c:v>0.62829999999999997</c:v>
                </c:pt>
                <c:pt idx="1">
                  <c:v>0.37169999999999997</c:v>
                </c:pt>
              </c:numCache>
            </c:numRef>
          </c:val>
          <c:extLst>
            <c:ext xmlns:c16="http://schemas.microsoft.com/office/drawing/2014/chart" uri="{C3380CC4-5D6E-409C-BE32-E72D297353CC}">
              <c16:uniqueId val="{00000004-8F04-48A0-8665-5A23E52098B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2EA-45C6-9D50-EACD2AC09A4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2EA-45C6-9D50-EACD2AC09A4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2EA-45C6-9D50-EACD2AC09A4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2EA-45C6-9D50-EACD2AC09A4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2EA-45C6-9D50-EACD2AC09A4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Arkusz1!$A$2:$A$6</c:f>
              <c:strCache>
                <c:ptCount val="5"/>
                <c:pt idx="0">
                  <c:v>do 24 lat</c:v>
                </c:pt>
                <c:pt idx="1">
                  <c:v>24 - 35 lat</c:v>
                </c:pt>
                <c:pt idx="2">
                  <c:v>36-45 lat</c:v>
                </c:pt>
                <c:pt idx="3">
                  <c:v>46-59 lat</c:v>
                </c:pt>
                <c:pt idx="4">
                  <c:v>od 60 lat i więcej</c:v>
                </c:pt>
              </c:strCache>
            </c:strRef>
          </c:cat>
          <c:val>
            <c:numRef>
              <c:f>Arkusz1!$B$2:$B$6</c:f>
              <c:numCache>
                <c:formatCode>0.00%</c:formatCode>
                <c:ptCount val="5"/>
                <c:pt idx="0">
                  <c:v>8.8099999999999998E-2</c:v>
                </c:pt>
                <c:pt idx="1">
                  <c:v>0.2261</c:v>
                </c:pt>
                <c:pt idx="2">
                  <c:v>0.29120000000000001</c:v>
                </c:pt>
                <c:pt idx="3">
                  <c:v>0.26819999999999999</c:v>
                </c:pt>
                <c:pt idx="4">
                  <c:v>0.12640000000000001</c:v>
                </c:pt>
              </c:numCache>
            </c:numRef>
          </c:val>
          <c:extLst>
            <c:ext xmlns:c16="http://schemas.microsoft.com/office/drawing/2014/chart" uri="{C3380CC4-5D6E-409C-BE32-E72D297353CC}">
              <c16:uniqueId val="{0000000A-C2EA-45C6-9D50-EACD2AC09A4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Liczba</a:t>
            </a:r>
            <a:r>
              <a:rPr lang="pl-PL" sz="1050" baseline="0"/>
              <a:t> osób/podmiotów, które realizowały projekt dotowany przez BLGD</a:t>
            </a:r>
            <a:endParaRPr lang="pl-PL" sz="105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stacked"/>
        <c:varyColors val="0"/>
        <c:ser>
          <c:idx val="0"/>
          <c:order val="0"/>
          <c:tx>
            <c:strRef>
              <c:f>Arkusz1!$B$1</c:f>
              <c:strCache>
                <c:ptCount val="1"/>
                <c:pt idx="0">
                  <c:v>Seria 1</c:v>
                </c:pt>
              </c:strCache>
            </c:strRef>
          </c:tx>
          <c:spPr>
            <a:solidFill>
              <a:srgbClr val="92D050"/>
            </a:solidFill>
            <a:ln>
              <a:noFill/>
            </a:ln>
            <a:effectLst/>
          </c:spPr>
          <c:invertIfNegative val="0"/>
          <c:dPt>
            <c:idx val="2"/>
            <c:invertIfNegative val="0"/>
            <c:bubble3D val="0"/>
            <c:spPr>
              <a:solidFill>
                <a:srgbClr val="FFC000"/>
              </a:solidFill>
              <a:ln>
                <a:noFill/>
              </a:ln>
              <a:effectLst/>
            </c:spPr>
            <c:extLst>
              <c:ext xmlns:c16="http://schemas.microsoft.com/office/drawing/2014/chart" uri="{C3380CC4-5D6E-409C-BE32-E72D297353CC}">
                <c16:uniqueId val="{00000004-75DD-4C93-87F3-75B5A55292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2">
                  <c:v>NIE</c:v>
                </c:pt>
                <c:pt idx="3">
                  <c:v>TAK</c:v>
                </c:pt>
              </c:strCache>
            </c:strRef>
          </c:cat>
          <c:val>
            <c:numRef>
              <c:f>Arkusz1!$B$2:$B$5</c:f>
              <c:numCache>
                <c:formatCode>General</c:formatCode>
                <c:ptCount val="4"/>
                <c:pt idx="2">
                  <c:v>188</c:v>
                </c:pt>
                <c:pt idx="3">
                  <c:v>75</c:v>
                </c:pt>
              </c:numCache>
            </c:numRef>
          </c:val>
          <c:extLst>
            <c:ext xmlns:c16="http://schemas.microsoft.com/office/drawing/2014/chart" uri="{C3380CC4-5D6E-409C-BE32-E72D297353CC}">
              <c16:uniqueId val="{00000000-75DD-4C93-87F3-75B5A5529252}"/>
            </c:ext>
          </c:extLst>
        </c:ser>
        <c:ser>
          <c:idx val="1"/>
          <c:order val="1"/>
          <c:tx>
            <c:strRef>
              <c:f>Arkusz1!$C$1</c:f>
              <c:strCache>
                <c:ptCount val="1"/>
                <c:pt idx="0">
                  <c:v>Kolumna1</c:v>
                </c:pt>
              </c:strCache>
            </c:strRef>
          </c:tx>
          <c:spPr>
            <a:solidFill>
              <a:schemeClr val="accent2"/>
            </a:solidFill>
            <a:ln>
              <a:noFill/>
            </a:ln>
            <a:effectLst/>
          </c:spPr>
          <c:invertIfNegative val="0"/>
          <c:cat>
            <c:strRef>
              <c:f>Arkusz1!$A$2:$A$5</c:f>
              <c:strCache>
                <c:ptCount val="4"/>
                <c:pt idx="2">
                  <c:v>NIE</c:v>
                </c:pt>
                <c:pt idx="3">
                  <c:v>TAK</c:v>
                </c:pt>
              </c:strCache>
            </c:strRef>
          </c:cat>
          <c:val>
            <c:numRef>
              <c:f>Arkusz1!$C$2:$C$5</c:f>
              <c:numCache>
                <c:formatCode>General</c:formatCode>
                <c:ptCount val="4"/>
              </c:numCache>
            </c:numRef>
          </c:val>
          <c:extLst>
            <c:ext xmlns:c16="http://schemas.microsoft.com/office/drawing/2014/chart" uri="{C3380CC4-5D6E-409C-BE32-E72D297353CC}">
              <c16:uniqueId val="{00000003-75DD-4C93-87F3-75B5A5529252}"/>
            </c:ext>
          </c:extLst>
        </c:ser>
        <c:dLbls>
          <c:showLegendKey val="0"/>
          <c:showVal val="0"/>
          <c:showCatName val="0"/>
          <c:showSerName val="0"/>
          <c:showPercent val="0"/>
          <c:showBubbleSize val="0"/>
        </c:dLbls>
        <c:gapWidth val="55"/>
        <c:overlap val="100"/>
        <c:axId val="461641840"/>
        <c:axId val="461639216"/>
      </c:barChart>
      <c:catAx>
        <c:axId val="461641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1639216"/>
        <c:crosses val="autoZero"/>
        <c:auto val="1"/>
        <c:lblAlgn val="ctr"/>
        <c:lblOffset val="100"/>
        <c:noMultiLvlLbl val="0"/>
      </c:catAx>
      <c:valAx>
        <c:axId val="461639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1641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Kolumna1</c:v>
                </c:pt>
              </c:strCache>
            </c:strRef>
          </c:tx>
          <c:spPr>
            <a:solidFill>
              <a:schemeClr val="accent1"/>
            </a:solidFill>
            <a:ln>
              <a:noFill/>
            </a:ln>
            <a:effectLst/>
          </c:spPr>
          <c:invertIfNegative val="0"/>
          <c:dPt>
            <c:idx val="1"/>
            <c:invertIfNegative val="0"/>
            <c:bubble3D val="0"/>
            <c:spPr>
              <a:solidFill>
                <a:srgbClr val="92D050"/>
              </a:solidFill>
              <a:ln>
                <a:noFill/>
              </a:ln>
              <a:effectLst/>
            </c:spPr>
            <c:extLst>
              <c:ext xmlns:c16="http://schemas.microsoft.com/office/drawing/2014/chart" uri="{C3380CC4-5D6E-409C-BE32-E72D297353CC}">
                <c16:uniqueId val="{00000003-5AD6-4BFC-95BC-6D2A4A7ACC44}"/>
              </c:ext>
            </c:extLst>
          </c:dPt>
          <c:dPt>
            <c:idx val="2"/>
            <c:invertIfNegative val="0"/>
            <c:bubble3D val="0"/>
            <c:spPr>
              <a:solidFill>
                <a:srgbClr val="FFC000"/>
              </a:solidFill>
              <a:ln>
                <a:noFill/>
              </a:ln>
              <a:effectLst/>
            </c:spPr>
            <c:extLst>
              <c:ext xmlns:c16="http://schemas.microsoft.com/office/drawing/2014/chart" uri="{C3380CC4-5D6E-409C-BE32-E72D297353CC}">
                <c16:uniqueId val="{00000004-5AD6-4BFC-95BC-6D2A4A7ACC4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1">
                  <c:v>TAK</c:v>
                </c:pt>
                <c:pt idx="2">
                  <c:v>NIE</c:v>
                </c:pt>
                <c:pt idx="3">
                  <c:v>NIE WIEM</c:v>
                </c:pt>
              </c:strCache>
            </c:strRef>
          </c:cat>
          <c:val>
            <c:numRef>
              <c:f>Arkusz1!$B$2:$B$5</c:f>
              <c:numCache>
                <c:formatCode>General</c:formatCode>
                <c:ptCount val="4"/>
                <c:pt idx="1">
                  <c:v>169</c:v>
                </c:pt>
                <c:pt idx="2">
                  <c:v>11</c:v>
                </c:pt>
                <c:pt idx="3">
                  <c:v>82</c:v>
                </c:pt>
              </c:numCache>
            </c:numRef>
          </c:val>
          <c:extLst>
            <c:ext xmlns:c16="http://schemas.microsoft.com/office/drawing/2014/chart" uri="{C3380CC4-5D6E-409C-BE32-E72D297353CC}">
              <c16:uniqueId val="{00000000-5AD6-4BFC-95BC-6D2A4A7ACC44}"/>
            </c:ext>
          </c:extLst>
        </c:ser>
        <c:dLbls>
          <c:showLegendKey val="0"/>
          <c:showVal val="0"/>
          <c:showCatName val="0"/>
          <c:showSerName val="0"/>
          <c:showPercent val="0"/>
          <c:showBubbleSize val="0"/>
        </c:dLbls>
        <c:gapWidth val="182"/>
        <c:axId val="566816480"/>
        <c:axId val="566819432"/>
      </c:barChart>
      <c:catAx>
        <c:axId val="566816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66819432"/>
        <c:crosses val="autoZero"/>
        <c:auto val="1"/>
        <c:lblAlgn val="ctr"/>
        <c:lblOffset val="100"/>
        <c:noMultiLvlLbl val="0"/>
      </c:catAx>
      <c:valAx>
        <c:axId val="566819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66816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a:t>Liczba</a:t>
            </a:r>
            <a:r>
              <a:rPr lang="pl-PL" sz="1100" baseline="0"/>
              <a:t> osób korzystających z powstałych lub zmodernizowanych obiektów kultury, turystyki i rekreacji oraz usług turystycznych na terenie wdrażania LSR</a:t>
            </a:r>
            <a:endParaRPr lang="pl-PL" sz="1100"/>
          </a:p>
        </c:rich>
      </c:tx>
      <c:layout>
        <c:manualLayout>
          <c:xMode val="edge"/>
          <c:yMode val="edge"/>
          <c:x val="0.16195876288659794"/>
          <c:y val="3.2206119162640902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'pytanie 3 '!$E$7</c:f>
              <c:strCache>
                <c:ptCount val="1"/>
                <c:pt idx="0">
                  <c:v>Tak</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'pytanie 3 '!$D$8:$D$27</c:f>
              <c:strCache>
                <c:ptCount val="1"/>
                <c:pt idx="0">
                  <c:v>RAZEM</c:v>
                </c:pt>
              </c:strCache>
            </c:strRef>
          </c:cat>
          <c:val>
            <c:numRef>
              <c:f>'pytanie 3 '!$E$8:$E$27</c:f>
              <c:numCache>
                <c:formatCode>General</c:formatCode>
                <c:ptCount val="1"/>
                <c:pt idx="0">
                  <c:v>164</c:v>
                </c:pt>
              </c:numCache>
            </c:numRef>
          </c:val>
          <c:extLst>
            <c:ext xmlns:c16="http://schemas.microsoft.com/office/drawing/2014/chart" uri="{C3380CC4-5D6E-409C-BE32-E72D297353CC}">
              <c16:uniqueId val="{00000000-B9A9-4E84-8C6C-12F82BCD9C82}"/>
            </c:ext>
          </c:extLst>
        </c:ser>
        <c:ser>
          <c:idx val="1"/>
          <c:order val="1"/>
          <c:tx>
            <c:strRef>
              <c:f>'pytanie 3 '!$F$7</c:f>
              <c:strCache>
                <c:ptCount val="1"/>
                <c:pt idx="0">
                  <c:v>Nie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'pytanie 3 '!$D$8:$D$27</c:f>
              <c:strCache>
                <c:ptCount val="1"/>
                <c:pt idx="0">
                  <c:v>RAZEM</c:v>
                </c:pt>
              </c:strCache>
            </c:strRef>
          </c:cat>
          <c:val>
            <c:numRef>
              <c:f>'pytanie 3 '!$F$8:$F$27</c:f>
              <c:numCache>
                <c:formatCode>General</c:formatCode>
                <c:ptCount val="1"/>
                <c:pt idx="0">
                  <c:v>98</c:v>
                </c:pt>
              </c:numCache>
            </c:numRef>
          </c:val>
          <c:extLst>
            <c:ext xmlns:c16="http://schemas.microsoft.com/office/drawing/2014/chart" uri="{C3380CC4-5D6E-409C-BE32-E72D297353CC}">
              <c16:uniqueId val="{00000001-B9A9-4E84-8C6C-12F82BCD9C82}"/>
            </c:ext>
          </c:extLst>
        </c:ser>
        <c:dLbls>
          <c:dLblPos val="ctr"/>
          <c:showLegendKey val="0"/>
          <c:showVal val="1"/>
          <c:showCatName val="0"/>
          <c:showSerName val="0"/>
          <c:showPercent val="0"/>
          <c:showBubbleSize val="0"/>
        </c:dLbls>
        <c:gapWidth val="75"/>
        <c:axId val="842718400"/>
        <c:axId val="842722008"/>
      </c:barChart>
      <c:catAx>
        <c:axId val="842718400"/>
        <c:scaling>
          <c:orientation val="minMax"/>
        </c:scaling>
        <c:delete val="1"/>
        <c:axPos val="l"/>
        <c:numFmt formatCode="General" sourceLinked="1"/>
        <c:majorTickMark val="none"/>
        <c:minorTickMark val="none"/>
        <c:tickLblPos val="nextTo"/>
        <c:crossAx val="842722008"/>
        <c:crosses val="autoZero"/>
        <c:auto val="1"/>
        <c:lblAlgn val="ctr"/>
        <c:lblOffset val="100"/>
        <c:noMultiLvlLbl val="0"/>
      </c:catAx>
      <c:valAx>
        <c:axId val="8427220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4271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69094488188975"/>
          <c:y val="0.22944444444444445"/>
          <c:w val="0.7634386847477399"/>
          <c:h val="0.63881639795025624"/>
        </c:manualLayout>
      </c:layout>
      <c:barChart>
        <c:barDir val="bar"/>
        <c:grouping val="clustered"/>
        <c:varyColors val="0"/>
        <c:ser>
          <c:idx val="0"/>
          <c:order val="0"/>
          <c:tx>
            <c:strRef>
              <c:f>Arkusz1!$B$1</c:f>
              <c:strCache>
                <c:ptCount val="1"/>
                <c:pt idx="0">
                  <c:v>Kolumna1</c:v>
                </c:pt>
              </c:strCache>
            </c:strRef>
          </c:tx>
          <c:spPr>
            <a:solidFill>
              <a:schemeClr val="accent1"/>
            </a:solidFill>
            <a:ln>
              <a:noFill/>
            </a:ln>
            <a:effectLst/>
          </c:spPr>
          <c:invertIfNegative val="0"/>
          <c:dPt>
            <c:idx val="1"/>
            <c:invertIfNegative val="0"/>
            <c:bubble3D val="0"/>
            <c:spPr>
              <a:solidFill>
                <a:srgbClr val="92D050"/>
              </a:solidFill>
              <a:ln>
                <a:noFill/>
              </a:ln>
              <a:effectLst/>
            </c:spPr>
            <c:extLst>
              <c:ext xmlns:c16="http://schemas.microsoft.com/office/drawing/2014/chart" uri="{C3380CC4-5D6E-409C-BE32-E72D297353CC}">
                <c16:uniqueId val="{00000003-A266-42B8-8570-B192A47D32BA}"/>
              </c:ext>
            </c:extLst>
          </c:dPt>
          <c:dPt>
            <c:idx val="2"/>
            <c:invertIfNegative val="0"/>
            <c:bubble3D val="0"/>
            <c:spPr>
              <a:solidFill>
                <a:srgbClr val="FFC000"/>
              </a:solidFill>
              <a:ln>
                <a:noFill/>
              </a:ln>
              <a:effectLst/>
            </c:spPr>
            <c:extLst>
              <c:ext xmlns:c16="http://schemas.microsoft.com/office/drawing/2014/chart" uri="{C3380CC4-5D6E-409C-BE32-E72D297353CC}">
                <c16:uniqueId val="{00000004-A266-42B8-8570-B192A47D32B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1">
                  <c:v>Pozytywnie</c:v>
                </c:pt>
                <c:pt idx="2">
                  <c:v>Negatywnie</c:v>
                </c:pt>
                <c:pt idx="3">
                  <c:v>Trudno Powiedzieć</c:v>
                </c:pt>
              </c:strCache>
            </c:strRef>
          </c:cat>
          <c:val>
            <c:numRef>
              <c:f>Arkusz1!$B$2:$B$5</c:f>
              <c:numCache>
                <c:formatCode>General</c:formatCode>
                <c:ptCount val="4"/>
                <c:pt idx="1">
                  <c:v>169</c:v>
                </c:pt>
                <c:pt idx="2">
                  <c:v>6</c:v>
                </c:pt>
                <c:pt idx="3">
                  <c:v>85</c:v>
                </c:pt>
              </c:numCache>
            </c:numRef>
          </c:val>
          <c:extLst>
            <c:ext xmlns:c16="http://schemas.microsoft.com/office/drawing/2014/chart" uri="{C3380CC4-5D6E-409C-BE32-E72D297353CC}">
              <c16:uniqueId val="{00000000-A266-42B8-8570-B192A47D32BA}"/>
            </c:ext>
          </c:extLst>
        </c:ser>
        <c:dLbls>
          <c:dLblPos val="outEnd"/>
          <c:showLegendKey val="0"/>
          <c:showVal val="1"/>
          <c:showCatName val="0"/>
          <c:showSerName val="0"/>
          <c:showPercent val="0"/>
          <c:showBubbleSize val="0"/>
        </c:dLbls>
        <c:gapWidth val="182"/>
        <c:axId val="514031840"/>
        <c:axId val="514037416"/>
      </c:barChart>
      <c:catAx>
        <c:axId val="514031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4037416"/>
        <c:crosses val="autoZero"/>
        <c:auto val="1"/>
        <c:lblAlgn val="ctr"/>
        <c:lblOffset val="100"/>
        <c:noMultiLvlLbl val="0"/>
      </c:catAx>
      <c:valAx>
        <c:axId val="514037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4031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G</a:t>
            </a:r>
            <a:r>
              <a:rPr lang="pl-PL" sz="1100"/>
              <a:t>rupy wymagające największego wsparcia</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7.9247594050743664E-2"/>
          <c:y val="0.15319444444444447"/>
          <c:w val="0.89019685039370078"/>
          <c:h val="0.38755212890055407"/>
        </c:manualLayout>
      </c:layout>
      <c:barChart>
        <c:barDir val="col"/>
        <c:grouping val="clustered"/>
        <c:varyColors val="0"/>
        <c:ser>
          <c:idx val="0"/>
          <c:order val="0"/>
          <c:tx>
            <c:strRef>
              <c:f>'pytanie 6'!$F$8</c:f>
              <c:strCache>
                <c:ptCount val="1"/>
                <c:pt idx="0">
                  <c:v>osoby pomiędzy 18 a 26 rokiem życia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'pytanie 6'!$E$9:$E$28</c:f>
              <c:strCache>
                <c:ptCount val="1"/>
                <c:pt idx="0">
                  <c:v>Razem:</c:v>
                </c:pt>
              </c:strCache>
            </c:strRef>
          </c:cat>
          <c:val>
            <c:numRef>
              <c:f>'pytanie 6'!$F$9:$F$28</c:f>
              <c:numCache>
                <c:formatCode>General</c:formatCode>
                <c:ptCount val="1"/>
                <c:pt idx="0">
                  <c:v>144</c:v>
                </c:pt>
              </c:numCache>
            </c:numRef>
          </c:val>
          <c:extLst>
            <c:ext xmlns:c16="http://schemas.microsoft.com/office/drawing/2014/chart" uri="{C3380CC4-5D6E-409C-BE32-E72D297353CC}">
              <c16:uniqueId val="{00000000-BF5B-43FE-8A73-E86B554F1B0D}"/>
            </c:ext>
          </c:extLst>
        </c:ser>
        <c:ser>
          <c:idx val="1"/>
          <c:order val="1"/>
          <c:tx>
            <c:strRef>
              <c:f>'pytanie 6'!$G$8</c:f>
              <c:strCache>
                <c:ptCount val="1"/>
                <c:pt idx="0">
                  <c:v>osoby powyżej 50 roku życia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'pytanie 6'!$E$9:$E$28</c:f>
              <c:strCache>
                <c:ptCount val="1"/>
                <c:pt idx="0">
                  <c:v>Razem:</c:v>
                </c:pt>
              </c:strCache>
            </c:strRef>
          </c:cat>
          <c:val>
            <c:numRef>
              <c:f>'pytanie 6'!$G$9:$G$28</c:f>
              <c:numCache>
                <c:formatCode>General</c:formatCode>
                <c:ptCount val="1"/>
                <c:pt idx="0">
                  <c:v>86</c:v>
                </c:pt>
              </c:numCache>
            </c:numRef>
          </c:val>
          <c:extLst>
            <c:ext xmlns:c16="http://schemas.microsoft.com/office/drawing/2014/chart" uri="{C3380CC4-5D6E-409C-BE32-E72D297353CC}">
              <c16:uniqueId val="{00000001-BF5B-43FE-8A73-E86B554F1B0D}"/>
            </c:ext>
          </c:extLst>
        </c:ser>
        <c:ser>
          <c:idx val="2"/>
          <c:order val="2"/>
          <c:tx>
            <c:strRef>
              <c:f>'pytanie 6'!$H$8</c:f>
              <c:strCache>
                <c:ptCount val="1"/>
                <c:pt idx="0">
                  <c:v>kobiety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'pytanie 6'!$E$9:$E$28</c:f>
              <c:strCache>
                <c:ptCount val="1"/>
                <c:pt idx="0">
                  <c:v>Razem:</c:v>
                </c:pt>
              </c:strCache>
            </c:strRef>
          </c:cat>
          <c:val>
            <c:numRef>
              <c:f>'pytanie 6'!$H$9:$H$28</c:f>
              <c:numCache>
                <c:formatCode>General</c:formatCode>
                <c:ptCount val="1"/>
                <c:pt idx="0">
                  <c:v>65</c:v>
                </c:pt>
              </c:numCache>
            </c:numRef>
          </c:val>
          <c:extLst>
            <c:ext xmlns:c16="http://schemas.microsoft.com/office/drawing/2014/chart" uri="{C3380CC4-5D6E-409C-BE32-E72D297353CC}">
              <c16:uniqueId val="{00000002-BF5B-43FE-8A73-E86B554F1B0D}"/>
            </c:ext>
          </c:extLst>
        </c:ser>
        <c:ser>
          <c:idx val="3"/>
          <c:order val="3"/>
          <c:tx>
            <c:strRef>
              <c:f>'pytanie 6'!$I$8</c:f>
              <c:strCache>
                <c:ptCount val="1"/>
                <c:pt idx="0">
                  <c:v>migranci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'pytanie 6'!$E$9:$E$28</c:f>
              <c:strCache>
                <c:ptCount val="1"/>
                <c:pt idx="0">
                  <c:v>Razem:</c:v>
                </c:pt>
              </c:strCache>
            </c:strRef>
          </c:cat>
          <c:val>
            <c:numRef>
              <c:f>'pytanie 6'!$I$9:$I$28</c:f>
              <c:numCache>
                <c:formatCode>General</c:formatCode>
                <c:ptCount val="1"/>
                <c:pt idx="0">
                  <c:v>7</c:v>
                </c:pt>
              </c:numCache>
            </c:numRef>
          </c:val>
          <c:extLst>
            <c:ext xmlns:c16="http://schemas.microsoft.com/office/drawing/2014/chart" uri="{C3380CC4-5D6E-409C-BE32-E72D297353CC}">
              <c16:uniqueId val="{00000003-BF5B-43FE-8A73-E86B554F1B0D}"/>
            </c:ext>
          </c:extLst>
        </c:ser>
        <c:ser>
          <c:idx val="4"/>
          <c:order val="4"/>
          <c:tx>
            <c:strRef>
              <c:f>'pytanie 6'!$J$8</c:f>
              <c:strCache>
                <c:ptCount val="1"/>
                <c:pt idx="0">
                  <c:v>dzieci i młodzież</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'pytanie 6'!$E$9:$E$28</c:f>
              <c:strCache>
                <c:ptCount val="1"/>
                <c:pt idx="0">
                  <c:v>Razem:</c:v>
                </c:pt>
              </c:strCache>
            </c:strRef>
          </c:cat>
          <c:val>
            <c:numRef>
              <c:f>'pytanie 6'!$J$9:$J$28</c:f>
              <c:numCache>
                <c:formatCode>General</c:formatCode>
                <c:ptCount val="1"/>
                <c:pt idx="0">
                  <c:v>96</c:v>
                </c:pt>
              </c:numCache>
            </c:numRef>
          </c:val>
          <c:extLst>
            <c:ext xmlns:c16="http://schemas.microsoft.com/office/drawing/2014/chart" uri="{C3380CC4-5D6E-409C-BE32-E72D297353CC}">
              <c16:uniqueId val="{00000004-BF5B-43FE-8A73-E86B554F1B0D}"/>
            </c:ext>
          </c:extLst>
        </c:ser>
        <c:ser>
          <c:idx val="5"/>
          <c:order val="5"/>
          <c:tx>
            <c:strRef>
              <c:f>'pytanie 6'!$K$8</c:f>
              <c:strCache>
                <c:ptCount val="1"/>
                <c:pt idx="0">
                  <c:v>osoby długotrwale bezrobotne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'pytanie 6'!$E$9:$E$28</c:f>
              <c:strCache>
                <c:ptCount val="1"/>
                <c:pt idx="0">
                  <c:v>Razem:</c:v>
                </c:pt>
              </c:strCache>
            </c:strRef>
          </c:cat>
          <c:val>
            <c:numRef>
              <c:f>'pytanie 6'!$K$9:$K$28</c:f>
              <c:numCache>
                <c:formatCode>General</c:formatCode>
                <c:ptCount val="1"/>
                <c:pt idx="0">
                  <c:v>59</c:v>
                </c:pt>
              </c:numCache>
            </c:numRef>
          </c:val>
          <c:extLst>
            <c:ext xmlns:c16="http://schemas.microsoft.com/office/drawing/2014/chart" uri="{C3380CC4-5D6E-409C-BE32-E72D297353CC}">
              <c16:uniqueId val="{00000005-BF5B-43FE-8A73-E86B554F1B0D}"/>
            </c:ext>
          </c:extLst>
        </c:ser>
        <c:ser>
          <c:idx val="6"/>
          <c:order val="6"/>
          <c:tx>
            <c:strRef>
              <c:f>'pytanie 6'!$L$8</c:f>
              <c:strCache>
                <c:ptCount val="1"/>
                <c:pt idx="0">
                  <c:v>osoby niepełnosprawne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'pytanie 6'!$E$9:$E$28</c:f>
              <c:strCache>
                <c:ptCount val="1"/>
                <c:pt idx="0">
                  <c:v>Razem:</c:v>
                </c:pt>
              </c:strCache>
            </c:strRef>
          </c:cat>
          <c:val>
            <c:numRef>
              <c:f>'pytanie 6'!$L$9:$L$28</c:f>
              <c:numCache>
                <c:formatCode>General</c:formatCode>
                <c:ptCount val="1"/>
                <c:pt idx="0">
                  <c:v>70</c:v>
                </c:pt>
              </c:numCache>
            </c:numRef>
          </c:val>
          <c:extLst>
            <c:ext xmlns:c16="http://schemas.microsoft.com/office/drawing/2014/chart" uri="{C3380CC4-5D6E-409C-BE32-E72D297353CC}">
              <c16:uniqueId val="{00000006-BF5B-43FE-8A73-E86B554F1B0D}"/>
            </c:ext>
          </c:extLst>
        </c:ser>
        <c:dLbls>
          <c:dLblPos val="outEnd"/>
          <c:showLegendKey val="0"/>
          <c:showVal val="1"/>
          <c:showCatName val="0"/>
          <c:showSerName val="0"/>
          <c:showPercent val="0"/>
          <c:showBubbleSize val="0"/>
        </c:dLbls>
        <c:gapWidth val="219"/>
        <c:overlap val="-27"/>
        <c:axId val="529846472"/>
        <c:axId val="529849096"/>
      </c:barChart>
      <c:catAx>
        <c:axId val="529846472"/>
        <c:scaling>
          <c:orientation val="minMax"/>
        </c:scaling>
        <c:delete val="1"/>
        <c:axPos val="b"/>
        <c:numFmt formatCode="General" sourceLinked="1"/>
        <c:majorTickMark val="none"/>
        <c:minorTickMark val="none"/>
        <c:tickLblPos val="nextTo"/>
        <c:crossAx val="529849096"/>
        <c:crosses val="autoZero"/>
        <c:auto val="1"/>
        <c:lblAlgn val="ctr"/>
        <c:lblOffset val="100"/>
        <c:noMultiLvlLbl val="0"/>
      </c:catAx>
      <c:valAx>
        <c:axId val="529849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9846472"/>
        <c:crosses val="autoZero"/>
        <c:crossBetween val="between"/>
      </c:valAx>
      <c:spPr>
        <a:noFill/>
        <a:ln>
          <a:noFill/>
        </a:ln>
        <a:effectLst/>
      </c:spPr>
    </c:plotArea>
    <c:legend>
      <c:legendPos val="b"/>
      <c:layout>
        <c:manualLayout>
          <c:xMode val="edge"/>
          <c:yMode val="edge"/>
          <c:x val="3.7334828179590121E-2"/>
          <c:y val="0.60579527559055113"/>
          <c:w val="0.93416036571587491"/>
          <c:h val="0.301451101221042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030327-0F67-45D3-86DD-2FF7CE2BC81A}" type="doc">
      <dgm:prSet loTypeId="urn:microsoft.com/office/officeart/2005/8/layout/hierarchy4" loCatId="hierarchy" qsTypeId="urn:microsoft.com/office/officeart/2005/8/quickstyle/simple1" qsCatId="simple" csTypeId="urn:microsoft.com/office/officeart/2005/8/colors/colorful3" csCatId="colorful" phldr="1"/>
      <dgm:spPr/>
      <dgm:t>
        <a:bodyPr/>
        <a:lstStyle/>
        <a:p>
          <a:endParaRPr lang="pl-PL"/>
        </a:p>
      </dgm:t>
    </dgm:pt>
    <dgm:pt modelId="{6781D947-F44B-4355-90E7-E7434352F67D}">
      <dgm:prSet phldrT="[Tekst]" custT="1"/>
      <dgm:spPr/>
      <dgm:t>
        <a:bodyPr/>
        <a:lstStyle/>
        <a:p>
          <a:r>
            <a:rPr lang="pl-PL" sz="3100" baseline="0"/>
            <a:t>Główne</a:t>
          </a:r>
          <a:r>
            <a:rPr lang="pl-PL" sz="3300"/>
            <a:t> potrzeby obszaru LSR</a:t>
          </a:r>
        </a:p>
      </dgm:t>
    </dgm:pt>
    <dgm:pt modelId="{63BD1DF7-F05C-4B62-B92B-3EAF888DBC0B}" type="parTrans" cxnId="{733AD8B6-5F00-49F4-A335-D78A61B982ED}">
      <dgm:prSet/>
      <dgm:spPr/>
      <dgm:t>
        <a:bodyPr/>
        <a:lstStyle/>
        <a:p>
          <a:endParaRPr lang="pl-PL"/>
        </a:p>
      </dgm:t>
    </dgm:pt>
    <dgm:pt modelId="{D60B06D2-9370-4724-AFAE-C92D2748AF02}" type="sibTrans" cxnId="{733AD8B6-5F00-49F4-A335-D78A61B982ED}">
      <dgm:prSet/>
      <dgm:spPr/>
      <dgm:t>
        <a:bodyPr/>
        <a:lstStyle/>
        <a:p>
          <a:endParaRPr lang="pl-PL"/>
        </a:p>
      </dgm:t>
    </dgm:pt>
    <dgm:pt modelId="{F0F4F91E-7A35-412C-8530-231B5D420783}">
      <dgm:prSet phldrT="[Tekst]"/>
      <dgm:spPr/>
      <dgm:t>
        <a:bodyPr/>
        <a:lstStyle/>
        <a:p>
          <a:r>
            <a:rPr lang="pl-PL"/>
            <a:t>społeczne</a:t>
          </a:r>
        </a:p>
      </dgm:t>
    </dgm:pt>
    <dgm:pt modelId="{54618FEB-F443-4EB2-BCD6-E3E90DE5E15A}" type="parTrans" cxnId="{74FB9715-A09C-441D-ABB5-E94DBC436AE6}">
      <dgm:prSet/>
      <dgm:spPr/>
      <dgm:t>
        <a:bodyPr/>
        <a:lstStyle/>
        <a:p>
          <a:endParaRPr lang="pl-PL"/>
        </a:p>
      </dgm:t>
    </dgm:pt>
    <dgm:pt modelId="{8C3CAE78-1CD8-488E-90A7-9BD5DC450B75}" type="sibTrans" cxnId="{74FB9715-A09C-441D-ABB5-E94DBC436AE6}">
      <dgm:prSet/>
      <dgm:spPr/>
      <dgm:t>
        <a:bodyPr/>
        <a:lstStyle/>
        <a:p>
          <a:endParaRPr lang="pl-PL"/>
        </a:p>
      </dgm:t>
    </dgm:pt>
    <dgm:pt modelId="{14D1EE81-09B1-4076-B06F-9E434AC2620B}">
      <dgm:prSet phldrT="[Tekst]"/>
      <dgm:spPr/>
      <dgm:t>
        <a:bodyPr/>
        <a:lstStyle/>
        <a:p>
          <a:r>
            <a:rPr lang="pl-PL"/>
            <a:t>rozwój infrastruktury kulturalnej, rekreacyjnej i turystycznej</a:t>
          </a:r>
        </a:p>
      </dgm:t>
    </dgm:pt>
    <dgm:pt modelId="{D758C772-22F8-4ADB-8A26-14B7EB83FCE9}" type="parTrans" cxnId="{5D65CFC5-C618-41EC-A459-2D5BD4C5259C}">
      <dgm:prSet/>
      <dgm:spPr/>
      <dgm:t>
        <a:bodyPr/>
        <a:lstStyle/>
        <a:p>
          <a:endParaRPr lang="pl-PL"/>
        </a:p>
      </dgm:t>
    </dgm:pt>
    <dgm:pt modelId="{1F329B57-66D3-4D8D-9E5B-F7DC0FB49F44}" type="sibTrans" cxnId="{5D65CFC5-C618-41EC-A459-2D5BD4C5259C}">
      <dgm:prSet/>
      <dgm:spPr/>
      <dgm:t>
        <a:bodyPr/>
        <a:lstStyle/>
        <a:p>
          <a:endParaRPr lang="pl-PL"/>
        </a:p>
      </dgm:t>
    </dgm:pt>
    <dgm:pt modelId="{4008EB8F-C1ED-455D-B482-F41E71ADD5DA}">
      <dgm:prSet phldrT="[Tekst]"/>
      <dgm:spPr/>
      <dgm:t>
        <a:bodyPr/>
        <a:lstStyle/>
        <a:p>
          <a:r>
            <a:rPr lang="pl-PL"/>
            <a:t>wsparcie NGO</a:t>
          </a:r>
        </a:p>
      </dgm:t>
    </dgm:pt>
    <dgm:pt modelId="{75E0D5FC-42E7-484F-9313-AC03959265A9}" type="parTrans" cxnId="{26635DC5-8015-4895-A602-4F02D40DF383}">
      <dgm:prSet/>
      <dgm:spPr/>
      <dgm:t>
        <a:bodyPr/>
        <a:lstStyle/>
        <a:p>
          <a:endParaRPr lang="pl-PL"/>
        </a:p>
      </dgm:t>
    </dgm:pt>
    <dgm:pt modelId="{28C738C9-FBE8-422A-A6DA-D35007365E2F}" type="sibTrans" cxnId="{26635DC5-8015-4895-A602-4F02D40DF383}">
      <dgm:prSet/>
      <dgm:spPr/>
      <dgm:t>
        <a:bodyPr/>
        <a:lstStyle/>
        <a:p>
          <a:endParaRPr lang="pl-PL"/>
        </a:p>
      </dgm:t>
    </dgm:pt>
    <dgm:pt modelId="{447D9ECF-2DB8-472B-8CAC-BE5CF0D1E4D8}">
      <dgm:prSet phldrT="[Tekst]"/>
      <dgm:spPr/>
      <dgm:t>
        <a:bodyPr/>
        <a:lstStyle/>
        <a:p>
          <a:r>
            <a:rPr lang="pl-PL"/>
            <a:t>ekonomiczne</a:t>
          </a:r>
        </a:p>
      </dgm:t>
    </dgm:pt>
    <dgm:pt modelId="{BC030CD4-2F85-4DA9-9B45-EEB5B6DD06DF}" type="parTrans" cxnId="{8E92DDBA-4BC4-4413-BFD9-39B40034F26F}">
      <dgm:prSet/>
      <dgm:spPr/>
      <dgm:t>
        <a:bodyPr/>
        <a:lstStyle/>
        <a:p>
          <a:endParaRPr lang="pl-PL"/>
        </a:p>
      </dgm:t>
    </dgm:pt>
    <dgm:pt modelId="{DD4199D5-83D1-488B-BCC0-7D9BB88AA659}" type="sibTrans" cxnId="{8E92DDBA-4BC4-4413-BFD9-39B40034F26F}">
      <dgm:prSet/>
      <dgm:spPr/>
      <dgm:t>
        <a:bodyPr/>
        <a:lstStyle/>
        <a:p>
          <a:endParaRPr lang="pl-PL"/>
        </a:p>
      </dgm:t>
    </dgm:pt>
    <dgm:pt modelId="{30F16B56-2F63-4F4E-AD8A-07EF9CCC668D}">
      <dgm:prSet phldrT="[Tekst]"/>
      <dgm:spPr/>
      <dgm:t>
        <a:bodyPr/>
        <a:lstStyle/>
        <a:p>
          <a:r>
            <a:rPr lang="pl-PL"/>
            <a:t>tworzenie miejsc pracy</a:t>
          </a:r>
        </a:p>
      </dgm:t>
    </dgm:pt>
    <dgm:pt modelId="{D5652522-7C88-4361-BA85-2D87151D1344}" type="parTrans" cxnId="{C208FBF8-3331-4BEF-AF45-AB6EC582639B}">
      <dgm:prSet/>
      <dgm:spPr/>
      <dgm:t>
        <a:bodyPr/>
        <a:lstStyle/>
        <a:p>
          <a:endParaRPr lang="pl-PL"/>
        </a:p>
      </dgm:t>
    </dgm:pt>
    <dgm:pt modelId="{32C64B9B-F864-4B40-8A32-CF8D76BD5169}" type="sibTrans" cxnId="{C208FBF8-3331-4BEF-AF45-AB6EC582639B}">
      <dgm:prSet/>
      <dgm:spPr/>
      <dgm:t>
        <a:bodyPr/>
        <a:lstStyle/>
        <a:p>
          <a:endParaRPr lang="pl-PL"/>
        </a:p>
      </dgm:t>
    </dgm:pt>
    <dgm:pt modelId="{B14B84EF-1EF0-4409-BB41-CF8874155E16}">
      <dgm:prSet/>
      <dgm:spPr/>
      <dgm:t>
        <a:bodyPr/>
        <a:lstStyle/>
        <a:p>
          <a:r>
            <a:rPr lang="pl-PL"/>
            <a:t>promocja produktów lokalnych</a:t>
          </a:r>
        </a:p>
      </dgm:t>
    </dgm:pt>
    <dgm:pt modelId="{7E50D1A5-C78C-4054-97E8-3C845159B5D7}" type="parTrans" cxnId="{F444C882-D6D6-4991-8E1A-76F2691E7EB4}">
      <dgm:prSet/>
      <dgm:spPr/>
      <dgm:t>
        <a:bodyPr/>
        <a:lstStyle/>
        <a:p>
          <a:endParaRPr lang="pl-PL"/>
        </a:p>
      </dgm:t>
    </dgm:pt>
    <dgm:pt modelId="{7917D2E7-6DBF-4AA7-A685-99729EA00040}" type="sibTrans" cxnId="{F444C882-D6D6-4991-8E1A-76F2691E7EB4}">
      <dgm:prSet/>
      <dgm:spPr/>
      <dgm:t>
        <a:bodyPr/>
        <a:lstStyle/>
        <a:p>
          <a:endParaRPr lang="pl-PL"/>
        </a:p>
      </dgm:t>
    </dgm:pt>
    <dgm:pt modelId="{D52A99CB-EDCB-448C-BA25-6214DAD35361}">
      <dgm:prSet/>
      <dgm:spPr/>
      <dgm:t>
        <a:bodyPr/>
        <a:lstStyle/>
        <a:p>
          <a:r>
            <a:rPr lang="pl-PL"/>
            <a:t>imprezy sportowe i kulturalne</a:t>
          </a:r>
        </a:p>
      </dgm:t>
    </dgm:pt>
    <dgm:pt modelId="{3F7CCD20-74AE-498D-AF91-3A5968234920}" type="parTrans" cxnId="{0A274B14-C40C-4BA2-BA0F-317E583459D9}">
      <dgm:prSet/>
      <dgm:spPr/>
      <dgm:t>
        <a:bodyPr/>
        <a:lstStyle/>
        <a:p>
          <a:endParaRPr lang="pl-PL"/>
        </a:p>
      </dgm:t>
    </dgm:pt>
    <dgm:pt modelId="{7609667E-78BE-4F25-81D1-1795EE90E1F7}" type="sibTrans" cxnId="{0A274B14-C40C-4BA2-BA0F-317E583459D9}">
      <dgm:prSet/>
      <dgm:spPr/>
      <dgm:t>
        <a:bodyPr/>
        <a:lstStyle/>
        <a:p>
          <a:endParaRPr lang="pl-PL"/>
        </a:p>
      </dgm:t>
    </dgm:pt>
    <dgm:pt modelId="{1B48D8BC-ABB7-4F12-BC86-1B8DB20A416F}">
      <dgm:prSet/>
      <dgm:spPr/>
      <dgm:t>
        <a:bodyPr/>
        <a:lstStyle/>
        <a:p>
          <a:r>
            <a:rPr lang="pl-PL"/>
            <a:t>OZE</a:t>
          </a:r>
        </a:p>
      </dgm:t>
    </dgm:pt>
    <dgm:pt modelId="{FEF6C8C5-FCFF-4CC8-9657-90855B0F687D}" type="parTrans" cxnId="{982FD142-E5EB-46A3-A287-8AB4325EA1B3}">
      <dgm:prSet/>
      <dgm:spPr/>
      <dgm:t>
        <a:bodyPr/>
        <a:lstStyle/>
        <a:p>
          <a:endParaRPr lang="pl-PL"/>
        </a:p>
      </dgm:t>
    </dgm:pt>
    <dgm:pt modelId="{C8194244-5FA2-470B-B5E0-04EF6085D06F}" type="sibTrans" cxnId="{982FD142-E5EB-46A3-A287-8AB4325EA1B3}">
      <dgm:prSet/>
      <dgm:spPr/>
      <dgm:t>
        <a:bodyPr/>
        <a:lstStyle/>
        <a:p>
          <a:endParaRPr lang="pl-PL"/>
        </a:p>
      </dgm:t>
    </dgm:pt>
    <dgm:pt modelId="{93B8DB86-5238-42DF-A700-17E9CCB9179C}">
      <dgm:prSet/>
      <dgm:spPr/>
      <dgm:t>
        <a:bodyPr/>
        <a:lstStyle/>
        <a:p>
          <a:r>
            <a:rPr lang="pl-PL"/>
            <a:t>zwiększenie miejsc pracy poza rolnictwem</a:t>
          </a:r>
        </a:p>
      </dgm:t>
    </dgm:pt>
    <dgm:pt modelId="{590AC3AA-3362-400D-985D-EE48F65C922C}" type="parTrans" cxnId="{C8C4C5B5-9A3D-4825-8177-CB44833F4EAC}">
      <dgm:prSet/>
      <dgm:spPr/>
      <dgm:t>
        <a:bodyPr/>
        <a:lstStyle/>
        <a:p>
          <a:endParaRPr lang="pl-PL"/>
        </a:p>
      </dgm:t>
    </dgm:pt>
    <dgm:pt modelId="{F2C3162E-B140-4D16-8535-9A1F5F44F3E1}" type="sibTrans" cxnId="{C8C4C5B5-9A3D-4825-8177-CB44833F4EAC}">
      <dgm:prSet/>
      <dgm:spPr/>
      <dgm:t>
        <a:bodyPr/>
        <a:lstStyle/>
        <a:p>
          <a:endParaRPr lang="pl-PL"/>
        </a:p>
      </dgm:t>
    </dgm:pt>
    <dgm:pt modelId="{B1AC2799-2BF0-495D-B85C-0C558468DF3D}">
      <dgm:prSet/>
      <dgm:spPr/>
      <dgm:t>
        <a:bodyPr/>
        <a:lstStyle/>
        <a:p>
          <a:r>
            <a:rPr lang="pl-PL"/>
            <a:t>wsparcie małych, lokalnych przedsiębiorców</a:t>
          </a:r>
        </a:p>
      </dgm:t>
    </dgm:pt>
    <dgm:pt modelId="{D6013D98-B0A1-4236-998D-E4412063819B}" type="parTrans" cxnId="{3B176960-502D-48AE-A8A5-1DCA77804CDB}">
      <dgm:prSet/>
      <dgm:spPr/>
      <dgm:t>
        <a:bodyPr/>
        <a:lstStyle/>
        <a:p>
          <a:endParaRPr lang="pl-PL"/>
        </a:p>
      </dgm:t>
    </dgm:pt>
    <dgm:pt modelId="{7620BFBB-56AB-44DE-BF48-223A40F4FE9A}" type="sibTrans" cxnId="{3B176960-502D-48AE-A8A5-1DCA77804CDB}">
      <dgm:prSet/>
      <dgm:spPr/>
      <dgm:t>
        <a:bodyPr/>
        <a:lstStyle/>
        <a:p>
          <a:endParaRPr lang="pl-PL"/>
        </a:p>
      </dgm:t>
    </dgm:pt>
    <dgm:pt modelId="{36595F8E-204C-4609-8520-DB3F842BF696}">
      <dgm:prSet/>
      <dgm:spPr/>
      <dgm:t>
        <a:bodyPr/>
        <a:lstStyle/>
        <a:p>
          <a:r>
            <a:rPr lang="pl-PL"/>
            <a:t>odnowa zabytków i miejsc pamięci</a:t>
          </a:r>
        </a:p>
      </dgm:t>
    </dgm:pt>
    <dgm:pt modelId="{74F19770-0B03-460D-8AD0-0063C4AF3893}" type="parTrans" cxnId="{140B8531-CA17-489D-A3D3-290F84302EEC}">
      <dgm:prSet/>
      <dgm:spPr/>
      <dgm:t>
        <a:bodyPr/>
        <a:lstStyle/>
        <a:p>
          <a:endParaRPr lang="pl-PL"/>
        </a:p>
      </dgm:t>
    </dgm:pt>
    <dgm:pt modelId="{2B9E234A-467A-4C94-950F-7306E29B478E}" type="sibTrans" cxnId="{140B8531-CA17-489D-A3D3-290F84302EEC}">
      <dgm:prSet/>
      <dgm:spPr/>
      <dgm:t>
        <a:bodyPr/>
        <a:lstStyle/>
        <a:p>
          <a:endParaRPr lang="pl-PL"/>
        </a:p>
      </dgm:t>
    </dgm:pt>
    <dgm:pt modelId="{73304A04-8C4F-48C6-B638-8022E5052FBC}">
      <dgm:prSet/>
      <dgm:spPr/>
      <dgm:t>
        <a:bodyPr/>
        <a:lstStyle/>
        <a:p>
          <a:r>
            <a:rPr lang="pl-PL"/>
            <a:t>pomoc w start up-ach dla kobiet</a:t>
          </a:r>
        </a:p>
      </dgm:t>
    </dgm:pt>
    <dgm:pt modelId="{8F0A5054-87F4-4990-82FD-4792DEA49B68}" type="parTrans" cxnId="{1A95A042-2CB8-43DA-AAED-51DE5440BD85}">
      <dgm:prSet/>
      <dgm:spPr/>
      <dgm:t>
        <a:bodyPr/>
        <a:lstStyle/>
        <a:p>
          <a:endParaRPr lang="pl-PL"/>
        </a:p>
      </dgm:t>
    </dgm:pt>
    <dgm:pt modelId="{A9BF83E6-5F21-48B0-B59E-9F79F376F8F1}" type="sibTrans" cxnId="{1A95A042-2CB8-43DA-AAED-51DE5440BD85}">
      <dgm:prSet/>
      <dgm:spPr/>
      <dgm:t>
        <a:bodyPr/>
        <a:lstStyle/>
        <a:p>
          <a:endParaRPr lang="pl-PL"/>
        </a:p>
      </dgm:t>
    </dgm:pt>
    <dgm:pt modelId="{EEF2CE32-9007-4098-BB97-BC3161982DAF}">
      <dgm:prSet/>
      <dgm:spPr/>
      <dgm:t>
        <a:bodyPr/>
        <a:lstStyle/>
        <a:p>
          <a:r>
            <a:rPr lang="pl-PL"/>
            <a:t>działania w kierunku ochrony środowiska</a:t>
          </a:r>
        </a:p>
      </dgm:t>
    </dgm:pt>
    <dgm:pt modelId="{988BD0AC-82E4-4798-A45E-94F95775BBE7}" type="sibTrans" cxnId="{FEF15896-119B-4D78-B626-AD76F04306DB}">
      <dgm:prSet/>
      <dgm:spPr/>
      <dgm:t>
        <a:bodyPr/>
        <a:lstStyle/>
        <a:p>
          <a:endParaRPr lang="pl-PL"/>
        </a:p>
      </dgm:t>
    </dgm:pt>
    <dgm:pt modelId="{7E553327-AC14-4274-84D4-18A0FF9C0B74}" type="parTrans" cxnId="{FEF15896-119B-4D78-B626-AD76F04306DB}">
      <dgm:prSet/>
      <dgm:spPr/>
      <dgm:t>
        <a:bodyPr/>
        <a:lstStyle/>
        <a:p>
          <a:endParaRPr lang="pl-PL"/>
        </a:p>
      </dgm:t>
    </dgm:pt>
    <dgm:pt modelId="{07315643-FBDC-4381-9430-5DC042657D05}" type="pres">
      <dgm:prSet presAssocID="{6B030327-0F67-45D3-86DD-2FF7CE2BC81A}" presName="Name0" presStyleCnt="0">
        <dgm:presLayoutVars>
          <dgm:chPref val="1"/>
          <dgm:dir/>
          <dgm:animOne val="branch"/>
          <dgm:animLvl val="lvl"/>
          <dgm:resizeHandles/>
        </dgm:presLayoutVars>
      </dgm:prSet>
      <dgm:spPr/>
    </dgm:pt>
    <dgm:pt modelId="{0AFE6BA8-6FAB-46AD-9A67-0079C283A37B}" type="pres">
      <dgm:prSet presAssocID="{6781D947-F44B-4355-90E7-E7434352F67D}" presName="vertOne" presStyleCnt="0"/>
      <dgm:spPr/>
    </dgm:pt>
    <dgm:pt modelId="{79531B89-A2DC-4D47-AFA6-7AEA76827993}" type="pres">
      <dgm:prSet presAssocID="{6781D947-F44B-4355-90E7-E7434352F67D}" presName="txOne" presStyleLbl="node0" presStyleIdx="0" presStyleCnt="1" custLinFactNeighborX="898" custLinFactNeighborY="-1566">
        <dgm:presLayoutVars>
          <dgm:chPref val="3"/>
        </dgm:presLayoutVars>
      </dgm:prSet>
      <dgm:spPr/>
    </dgm:pt>
    <dgm:pt modelId="{EB1D19C2-B7B4-4326-8A56-4BD95C4050FA}" type="pres">
      <dgm:prSet presAssocID="{6781D947-F44B-4355-90E7-E7434352F67D}" presName="parTransOne" presStyleCnt="0"/>
      <dgm:spPr/>
    </dgm:pt>
    <dgm:pt modelId="{C165DB55-B158-4107-8DB6-9F4FF59A4E56}" type="pres">
      <dgm:prSet presAssocID="{6781D947-F44B-4355-90E7-E7434352F67D}" presName="horzOne" presStyleCnt="0"/>
      <dgm:spPr/>
    </dgm:pt>
    <dgm:pt modelId="{8A5B0893-A140-4E88-A51A-F23FE54B0D14}" type="pres">
      <dgm:prSet presAssocID="{F0F4F91E-7A35-412C-8530-231B5D420783}" presName="vertTwo" presStyleCnt="0"/>
      <dgm:spPr/>
    </dgm:pt>
    <dgm:pt modelId="{C3007655-0016-4298-AC28-4FDFB6A7EF89}" type="pres">
      <dgm:prSet presAssocID="{F0F4F91E-7A35-412C-8530-231B5D420783}" presName="txTwo" presStyleLbl="node2" presStyleIdx="0" presStyleCnt="2">
        <dgm:presLayoutVars>
          <dgm:chPref val="3"/>
        </dgm:presLayoutVars>
      </dgm:prSet>
      <dgm:spPr/>
    </dgm:pt>
    <dgm:pt modelId="{6EA22C11-2E19-4FCE-8DE2-8966BC9AA177}" type="pres">
      <dgm:prSet presAssocID="{F0F4F91E-7A35-412C-8530-231B5D420783}" presName="parTransTwo" presStyleCnt="0"/>
      <dgm:spPr/>
    </dgm:pt>
    <dgm:pt modelId="{0B1883FA-423F-45CA-A6B6-F0FEC3F7DDD2}" type="pres">
      <dgm:prSet presAssocID="{F0F4F91E-7A35-412C-8530-231B5D420783}" presName="horzTwo" presStyleCnt="0"/>
      <dgm:spPr/>
    </dgm:pt>
    <dgm:pt modelId="{6B25EE9B-33D5-4CED-9208-2F49BD09DA70}" type="pres">
      <dgm:prSet presAssocID="{B14B84EF-1EF0-4409-BB41-CF8874155E16}" presName="vertThree" presStyleCnt="0"/>
      <dgm:spPr/>
    </dgm:pt>
    <dgm:pt modelId="{130A34A9-0A8C-4648-9D63-ACDB7502935D}" type="pres">
      <dgm:prSet presAssocID="{B14B84EF-1EF0-4409-BB41-CF8874155E16}" presName="txThree" presStyleLbl="node3" presStyleIdx="0" presStyleCnt="7">
        <dgm:presLayoutVars>
          <dgm:chPref val="3"/>
        </dgm:presLayoutVars>
      </dgm:prSet>
      <dgm:spPr/>
    </dgm:pt>
    <dgm:pt modelId="{E47A8526-20B8-4FDF-B70C-C20F3D6F9555}" type="pres">
      <dgm:prSet presAssocID="{B14B84EF-1EF0-4409-BB41-CF8874155E16}" presName="horzThree" presStyleCnt="0"/>
      <dgm:spPr/>
    </dgm:pt>
    <dgm:pt modelId="{254DB827-E40A-44BC-8EA7-0E79149725FD}" type="pres">
      <dgm:prSet presAssocID="{7917D2E7-6DBF-4AA7-A685-99729EA00040}" presName="sibSpaceThree" presStyleCnt="0"/>
      <dgm:spPr/>
    </dgm:pt>
    <dgm:pt modelId="{EE2109DA-98CA-4C63-9C42-C0C46F939715}" type="pres">
      <dgm:prSet presAssocID="{14D1EE81-09B1-4076-B06F-9E434AC2620B}" presName="vertThree" presStyleCnt="0"/>
      <dgm:spPr/>
    </dgm:pt>
    <dgm:pt modelId="{D76785FC-C03C-4B03-93F5-6759ADF7690C}" type="pres">
      <dgm:prSet presAssocID="{14D1EE81-09B1-4076-B06F-9E434AC2620B}" presName="txThree" presStyleLbl="node3" presStyleIdx="1" presStyleCnt="7">
        <dgm:presLayoutVars>
          <dgm:chPref val="3"/>
        </dgm:presLayoutVars>
      </dgm:prSet>
      <dgm:spPr/>
    </dgm:pt>
    <dgm:pt modelId="{FD209570-B216-4793-9EE8-F665FFE4BEC1}" type="pres">
      <dgm:prSet presAssocID="{14D1EE81-09B1-4076-B06F-9E434AC2620B}" presName="horzThree" presStyleCnt="0"/>
      <dgm:spPr/>
    </dgm:pt>
    <dgm:pt modelId="{3E960134-99CF-4C4B-833F-BDDC60B877FA}" type="pres">
      <dgm:prSet presAssocID="{1F329B57-66D3-4D8D-9E5B-F7DC0FB49F44}" presName="sibSpaceThree" presStyleCnt="0"/>
      <dgm:spPr/>
    </dgm:pt>
    <dgm:pt modelId="{C8F9CDC5-40BA-430F-A3AD-C3C0276AA5A1}" type="pres">
      <dgm:prSet presAssocID="{36595F8E-204C-4609-8520-DB3F842BF696}" presName="vertThree" presStyleCnt="0"/>
      <dgm:spPr/>
    </dgm:pt>
    <dgm:pt modelId="{6610EA38-8B7E-40AD-9B2D-811E728D8CAB}" type="pres">
      <dgm:prSet presAssocID="{36595F8E-204C-4609-8520-DB3F842BF696}" presName="txThree" presStyleLbl="node3" presStyleIdx="2" presStyleCnt="7">
        <dgm:presLayoutVars>
          <dgm:chPref val="3"/>
        </dgm:presLayoutVars>
      </dgm:prSet>
      <dgm:spPr/>
    </dgm:pt>
    <dgm:pt modelId="{F0CD32E9-6FBC-4E96-A0AF-11E6A4C8A22A}" type="pres">
      <dgm:prSet presAssocID="{36595F8E-204C-4609-8520-DB3F842BF696}" presName="horzThree" presStyleCnt="0"/>
      <dgm:spPr/>
    </dgm:pt>
    <dgm:pt modelId="{73349746-0EAF-4852-8850-A2CA6EC0095F}" type="pres">
      <dgm:prSet presAssocID="{2B9E234A-467A-4C94-950F-7306E29B478E}" presName="sibSpaceThree" presStyleCnt="0"/>
      <dgm:spPr/>
    </dgm:pt>
    <dgm:pt modelId="{210686DE-3166-423D-A1CC-853401A1F40C}" type="pres">
      <dgm:prSet presAssocID="{D52A99CB-EDCB-448C-BA25-6214DAD35361}" presName="vertThree" presStyleCnt="0"/>
      <dgm:spPr/>
    </dgm:pt>
    <dgm:pt modelId="{5FA2C7D9-34A1-4202-AAC3-67134B2FFF44}" type="pres">
      <dgm:prSet presAssocID="{D52A99CB-EDCB-448C-BA25-6214DAD35361}" presName="txThree" presStyleLbl="node3" presStyleIdx="3" presStyleCnt="7">
        <dgm:presLayoutVars>
          <dgm:chPref val="3"/>
        </dgm:presLayoutVars>
      </dgm:prSet>
      <dgm:spPr/>
    </dgm:pt>
    <dgm:pt modelId="{16B049D3-841E-480D-8401-B1585163D6E9}" type="pres">
      <dgm:prSet presAssocID="{D52A99CB-EDCB-448C-BA25-6214DAD35361}" presName="horzThree" presStyleCnt="0"/>
      <dgm:spPr/>
    </dgm:pt>
    <dgm:pt modelId="{5FE25A59-A7A8-46D4-A135-18B352286DF4}" type="pres">
      <dgm:prSet presAssocID="{7609667E-78BE-4F25-81D1-1795EE90E1F7}" presName="sibSpaceThree" presStyleCnt="0"/>
      <dgm:spPr/>
    </dgm:pt>
    <dgm:pt modelId="{28FF31E2-D3A2-4487-B1B5-AD7D51AC8255}" type="pres">
      <dgm:prSet presAssocID="{4008EB8F-C1ED-455D-B482-F41E71ADD5DA}" presName="vertThree" presStyleCnt="0"/>
      <dgm:spPr/>
    </dgm:pt>
    <dgm:pt modelId="{01ED3ADD-F528-4F19-B078-5F968CEA1ED5}" type="pres">
      <dgm:prSet presAssocID="{4008EB8F-C1ED-455D-B482-F41E71ADD5DA}" presName="txThree" presStyleLbl="node3" presStyleIdx="4" presStyleCnt="7">
        <dgm:presLayoutVars>
          <dgm:chPref val="3"/>
        </dgm:presLayoutVars>
      </dgm:prSet>
      <dgm:spPr/>
    </dgm:pt>
    <dgm:pt modelId="{3944E36B-5012-46BD-B9AF-5D3D9605F32D}" type="pres">
      <dgm:prSet presAssocID="{4008EB8F-C1ED-455D-B482-F41E71ADD5DA}" presName="horzThree" presStyleCnt="0"/>
      <dgm:spPr/>
    </dgm:pt>
    <dgm:pt modelId="{C1DDD071-6152-4DAE-ACE9-5482F534186B}" type="pres">
      <dgm:prSet presAssocID="{8C3CAE78-1CD8-488E-90A7-9BD5DC450B75}" presName="sibSpaceTwo" presStyleCnt="0"/>
      <dgm:spPr/>
    </dgm:pt>
    <dgm:pt modelId="{F664EA55-FC54-4350-B89F-8DC88A4EE763}" type="pres">
      <dgm:prSet presAssocID="{447D9ECF-2DB8-472B-8CAC-BE5CF0D1E4D8}" presName="vertTwo" presStyleCnt="0"/>
      <dgm:spPr/>
    </dgm:pt>
    <dgm:pt modelId="{AFCF49BA-2F52-4EF0-914A-7F08DF3ADA16}" type="pres">
      <dgm:prSet presAssocID="{447D9ECF-2DB8-472B-8CAC-BE5CF0D1E4D8}" presName="txTwo" presStyleLbl="node2" presStyleIdx="1" presStyleCnt="2" custScaleX="96066">
        <dgm:presLayoutVars>
          <dgm:chPref val="3"/>
        </dgm:presLayoutVars>
      </dgm:prSet>
      <dgm:spPr/>
    </dgm:pt>
    <dgm:pt modelId="{26586DD2-6AAA-4A9D-963D-3799CCE50D19}" type="pres">
      <dgm:prSet presAssocID="{447D9ECF-2DB8-472B-8CAC-BE5CF0D1E4D8}" presName="parTransTwo" presStyleCnt="0"/>
      <dgm:spPr/>
    </dgm:pt>
    <dgm:pt modelId="{91AD5CD1-C17E-40BC-A8B8-27C6AE72B43A}" type="pres">
      <dgm:prSet presAssocID="{447D9ECF-2DB8-472B-8CAC-BE5CF0D1E4D8}" presName="horzTwo" presStyleCnt="0"/>
      <dgm:spPr/>
    </dgm:pt>
    <dgm:pt modelId="{CF41F3C3-40AE-45A8-AD16-5E3653EE3E2C}" type="pres">
      <dgm:prSet presAssocID="{30F16B56-2F63-4F4E-AD8A-07EF9CCC668D}" presName="vertThree" presStyleCnt="0"/>
      <dgm:spPr/>
    </dgm:pt>
    <dgm:pt modelId="{9FBF1E95-2299-45E9-9763-8744DCEC2F7A}" type="pres">
      <dgm:prSet presAssocID="{30F16B56-2F63-4F4E-AD8A-07EF9CCC668D}" presName="txThree" presStyleLbl="node3" presStyleIdx="5" presStyleCnt="7">
        <dgm:presLayoutVars>
          <dgm:chPref val="3"/>
        </dgm:presLayoutVars>
      </dgm:prSet>
      <dgm:spPr/>
    </dgm:pt>
    <dgm:pt modelId="{6E115B14-ED50-49BF-A556-3C749EA0A8EF}" type="pres">
      <dgm:prSet presAssocID="{30F16B56-2F63-4F4E-AD8A-07EF9CCC668D}" presName="parTransThree" presStyleCnt="0"/>
      <dgm:spPr/>
    </dgm:pt>
    <dgm:pt modelId="{4284C199-B5DB-417B-8D46-698AD745E0B3}" type="pres">
      <dgm:prSet presAssocID="{30F16B56-2F63-4F4E-AD8A-07EF9CCC668D}" presName="horzThree" presStyleCnt="0"/>
      <dgm:spPr/>
    </dgm:pt>
    <dgm:pt modelId="{3B463FE1-D900-4C6C-8CEB-1829E764D473}" type="pres">
      <dgm:prSet presAssocID="{73304A04-8C4F-48C6-B638-8022E5052FBC}" presName="vertFour" presStyleCnt="0">
        <dgm:presLayoutVars>
          <dgm:chPref val="3"/>
        </dgm:presLayoutVars>
      </dgm:prSet>
      <dgm:spPr/>
    </dgm:pt>
    <dgm:pt modelId="{4A4111A6-1F0D-459A-B3DC-5DB1A147AE26}" type="pres">
      <dgm:prSet presAssocID="{73304A04-8C4F-48C6-B638-8022E5052FBC}" presName="txFour" presStyleLbl="node4" presStyleIdx="0" presStyleCnt="4">
        <dgm:presLayoutVars>
          <dgm:chPref val="3"/>
        </dgm:presLayoutVars>
      </dgm:prSet>
      <dgm:spPr/>
    </dgm:pt>
    <dgm:pt modelId="{6848570F-06F9-41A7-8475-99FB27CC786C}" type="pres">
      <dgm:prSet presAssocID="{73304A04-8C4F-48C6-B638-8022E5052FBC}" presName="horzFour" presStyleCnt="0"/>
      <dgm:spPr/>
    </dgm:pt>
    <dgm:pt modelId="{3747B591-109D-4889-8177-F7C2D85B6320}" type="pres">
      <dgm:prSet presAssocID="{A9BF83E6-5F21-48B0-B59E-9F79F376F8F1}" presName="sibSpaceFour" presStyleCnt="0"/>
      <dgm:spPr/>
    </dgm:pt>
    <dgm:pt modelId="{47300E12-4E71-453F-BEB7-5A9B6CC75FB2}" type="pres">
      <dgm:prSet presAssocID="{93B8DB86-5238-42DF-A700-17E9CCB9179C}" presName="vertFour" presStyleCnt="0">
        <dgm:presLayoutVars>
          <dgm:chPref val="3"/>
        </dgm:presLayoutVars>
      </dgm:prSet>
      <dgm:spPr/>
    </dgm:pt>
    <dgm:pt modelId="{E9A9E2F5-1705-49C0-A581-1526D4B6B55E}" type="pres">
      <dgm:prSet presAssocID="{93B8DB86-5238-42DF-A700-17E9CCB9179C}" presName="txFour" presStyleLbl="node4" presStyleIdx="1" presStyleCnt="4">
        <dgm:presLayoutVars>
          <dgm:chPref val="3"/>
        </dgm:presLayoutVars>
      </dgm:prSet>
      <dgm:spPr/>
    </dgm:pt>
    <dgm:pt modelId="{21931AF5-3A25-40A4-A440-D03E750C3884}" type="pres">
      <dgm:prSet presAssocID="{93B8DB86-5238-42DF-A700-17E9CCB9179C}" presName="horzFour" presStyleCnt="0"/>
      <dgm:spPr/>
    </dgm:pt>
    <dgm:pt modelId="{19DFED97-1CB0-4F47-843F-2339687C2760}" type="pres">
      <dgm:prSet presAssocID="{F2C3162E-B140-4D16-8535-9A1F5F44F3E1}" presName="sibSpaceFour" presStyleCnt="0"/>
      <dgm:spPr/>
    </dgm:pt>
    <dgm:pt modelId="{4024713F-E29B-4FC5-AE68-50395888682D}" type="pres">
      <dgm:prSet presAssocID="{B1AC2799-2BF0-495D-B85C-0C558468DF3D}" presName="vertFour" presStyleCnt="0">
        <dgm:presLayoutVars>
          <dgm:chPref val="3"/>
        </dgm:presLayoutVars>
      </dgm:prSet>
      <dgm:spPr/>
    </dgm:pt>
    <dgm:pt modelId="{392E295C-98B7-4437-85E5-06E14CD3F553}" type="pres">
      <dgm:prSet presAssocID="{B1AC2799-2BF0-495D-B85C-0C558468DF3D}" presName="txFour" presStyleLbl="node4" presStyleIdx="2" presStyleCnt="4">
        <dgm:presLayoutVars>
          <dgm:chPref val="3"/>
        </dgm:presLayoutVars>
      </dgm:prSet>
      <dgm:spPr/>
    </dgm:pt>
    <dgm:pt modelId="{98D5DC25-A6A8-48A0-953D-AD17D7CAA224}" type="pres">
      <dgm:prSet presAssocID="{B1AC2799-2BF0-495D-B85C-0C558468DF3D}" presName="horzFour" presStyleCnt="0"/>
      <dgm:spPr/>
    </dgm:pt>
    <dgm:pt modelId="{9F9BFCE0-A66E-45F0-AD14-9A3DCD52713D}" type="pres">
      <dgm:prSet presAssocID="{32C64B9B-F864-4B40-8A32-CF8D76BD5169}" presName="sibSpaceThree" presStyleCnt="0"/>
      <dgm:spPr/>
    </dgm:pt>
    <dgm:pt modelId="{78F70D38-05DF-41B7-9A39-72C128842C4A}" type="pres">
      <dgm:prSet presAssocID="{1B48D8BC-ABB7-4F12-BC86-1B8DB20A416F}" presName="vertThree" presStyleCnt="0"/>
      <dgm:spPr/>
    </dgm:pt>
    <dgm:pt modelId="{FAC1A002-D21D-4DE7-B704-0E89D09755CC}" type="pres">
      <dgm:prSet presAssocID="{1B48D8BC-ABB7-4F12-BC86-1B8DB20A416F}" presName="txThree" presStyleLbl="node3" presStyleIdx="6" presStyleCnt="7">
        <dgm:presLayoutVars>
          <dgm:chPref val="3"/>
        </dgm:presLayoutVars>
      </dgm:prSet>
      <dgm:spPr/>
    </dgm:pt>
    <dgm:pt modelId="{90DC5430-909E-4C58-83CE-55E89FF161EE}" type="pres">
      <dgm:prSet presAssocID="{1B48D8BC-ABB7-4F12-BC86-1B8DB20A416F}" presName="parTransThree" presStyleCnt="0"/>
      <dgm:spPr/>
    </dgm:pt>
    <dgm:pt modelId="{117A87F7-7CFC-47B3-A2F4-EA02DDE88DCD}" type="pres">
      <dgm:prSet presAssocID="{1B48D8BC-ABB7-4F12-BC86-1B8DB20A416F}" presName="horzThree" presStyleCnt="0"/>
      <dgm:spPr/>
    </dgm:pt>
    <dgm:pt modelId="{9008C84A-C765-414A-93AB-D74CA558258E}" type="pres">
      <dgm:prSet presAssocID="{EEF2CE32-9007-4098-BB97-BC3161982DAF}" presName="vertFour" presStyleCnt="0">
        <dgm:presLayoutVars>
          <dgm:chPref val="3"/>
        </dgm:presLayoutVars>
      </dgm:prSet>
      <dgm:spPr/>
    </dgm:pt>
    <dgm:pt modelId="{0BE878AD-2A46-4021-A2C2-2BFE72A0A1AF}" type="pres">
      <dgm:prSet presAssocID="{EEF2CE32-9007-4098-BB97-BC3161982DAF}" presName="txFour" presStyleLbl="node4" presStyleIdx="3" presStyleCnt="4">
        <dgm:presLayoutVars>
          <dgm:chPref val="3"/>
        </dgm:presLayoutVars>
      </dgm:prSet>
      <dgm:spPr/>
    </dgm:pt>
    <dgm:pt modelId="{7CD8F726-141E-4128-A6C5-AC31560E58CD}" type="pres">
      <dgm:prSet presAssocID="{EEF2CE32-9007-4098-BB97-BC3161982DAF}" presName="horzFour" presStyleCnt="0"/>
      <dgm:spPr/>
    </dgm:pt>
  </dgm:ptLst>
  <dgm:cxnLst>
    <dgm:cxn modelId="{0A274B14-C40C-4BA2-BA0F-317E583459D9}" srcId="{F0F4F91E-7A35-412C-8530-231B5D420783}" destId="{D52A99CB-EDCB-448C-BA25-6214DAD35361}" srcOrd="3" destOrd="0" parTransId="{3F7CCD20-74AE-498D-AF91-3A5968234920}" sibTransId="{7609667E-78BE-4F25-81D1-1795EE90E1F7}"/>
    <dgm:cxn modelId="{74FB9715-A09C-441D-ABB5-E94DBC436AE6}" srcId="{6781D947-F44B-4355-90E7-E7434352F67D}" destId="{F0F4F91E-7A35-412C-8530-231B5D420783}" srcOrd="0" destOrd="0" parTransId="{54618FEB-F443-4EB2-BCD6-E3E90DE5E15A}" sibTransId="{8C3CAE78-1CD8-488E-90A7-9BD5DC450B75}"/>
    <dgm:cxn modelId="{AC8A0323-350B-4EDC-82EB-3F32D3D86536}" type="presOf" srcId="{B1AC2799-2BF0-495D-B85C-0C558468DF3D}" destId="{392E295C-98B7-4437-85E5-06E14CD3F553}" srcOrd="0" destOrd="0" presId="urn:microsoft.com/office/officeart/2005/8/layout/hierarchy4"/>
    <dgm:cxn modelId="{C9349E24-17FC-47A4-9CB0-EC7F34044E16}" type="presOf" srcId="{447D9ECF-2DB8-472B-8CAC-BE5CF0D1E4D8}" destId="{AFCF49BA-2F52-4EF0-914A-7F08DF3ADA16}" srcOrd="0" destOrd="0" presId="urn:microsoft.com/office/officeart/2005/8/layout/hierarchy4"/>
    <dgm:cxn modelId="{140B8531-CA17-489D-A3D3-290F84302EEC}" srcId="{F0F4F91E-7A35-412C-8530-231B5D420783}" destId="{36595F8E-204C-4609-8520-DB3F842BF696}" srcOrd="2" destOrd="0" parTransId="{74F19770-0B03-460D-8AD0-0063C4AF3893}" sibTransId="{2B9E234A-467A-4C94-950F-7306E29B478E}"/>
    <dgm:cxn modelId="{CC9BBA35-8CD6-4B9A-9B26-B86C1D9ED764}" type="presOf" srcId="{6B030327-0F67-45D3-86DD-2FF7CE2BC81A}" destId="{07315643-FBDC-4381-9430-5DC042657D05}" srcOrd="0" destOrd="0" presId="urn:microsoft.com/office/officeart/2005/8/layout/hierarchy4"/>
    <dgm:cxn modelId="{3B176960-502D-48AE-A8A5-1DCA77804CDB}" srcId="{30F16B56-2F63-4F4E-AD8A-07EF9CCC668D}" destId="{B1AC2799-2BF0-495D-B85C-0C558468DF3D}" srcOrd="2" destOrd="0" parTransId="{D6013D98-B0A1-4236-998D-E4412063819B}" sibTransId="{7620BFBB-56AB-44DE-BF48-223A40F4FE9A}"/>
    <dgm:cxn modelId="{1A95A042-2CB8-43DA-AAED-51DE5440BD85}" srcId="{30F16B56-2F63-4F4E-AD8A-07EF9CCC668D}" destId="{73304A04-8C4F-48C6-B638-8022E5052FBC}" srcOrd="0" destOrd="0" parTransId="{8F0A5054-87F4-4990-82FD-4792DEA49B68}" sibTransId="{A9BF83E6-5F21-48B0-B59E-9F79F376F8F1}"/>
    <dgm:cxn modelId="{982FD142-E5EB-46A3-A287-8AB4325EA1B3}" srcId="{447D9ECF-2DB8-472B-8CAC-BE5CF0D1E4D8}" destId="{1B48D8BC-ABB7-4F12-BC86-1B8DB20A416F}" srcOrd="1" destOrd="0" parTransId="{FEF6C8C5-FCFF-4CC8-9657-90855B0F687D}" sibTransId="{C8194244-5FA2-470B-B5E0-04EF6085D06F}"/>
    <dgm:cxn modelId="{D45D2873-FCF6-4CFD-AC26-60C793339EAE}" type="presOf" srcId="{14D1EE81-09B1-4076-B06F-9E434AC2620B}" destId="{D76785FC-C03C-4B03-93F5-6759ADF7690C}" srcOrd="0" destOrd="0" presId="urn:microsoft.com/office/officeart/2005/8/layout/hierarchy4"/>
    <dgm:cxn modelId="{20F32556-5261-45F7-9CE6-8F7F76497F03}" type="presOf" srcId="{30F16B56-2F63-4F4E-AD8A-07EF9CCC668D}" destId="{9FBF1E95-2299-45E9-9763-8744DCEC2F7A}" srcOrd="0" destOrd="0" presId="urn:microsoft.com/office/officeart/2005/8/layout/hierarchy4"/>
    <dgm:cxn modelId="{F444C882-D6D6-4991-8E1A-76F2691E7EB4}" srcId="{F0F4F91E-7A35-412C-8530-231B5D420783}" destId="{B14B84EF-1EF0-4409-BB41-CF8874155E16}" srcOrd="0" destOrd="0" parTransId="{7E50D1A5-C78C-4054-97E8-3C845159B5D7}" sibTransId="{7917D2E7-6DBF-4AA7-A685-99729EA00040}"/>
    <dgm:cxn modelId="{E1CFC786-A59B-4BAA-828A-C187B7B876F8}" type="presOf" srcId="{73304A04-8C4F-48C6-B638-8022E5052FBC}" destId="{4A4111A6-1F0D-459A-B3DC-5DB1A147AE26}" srcOrd="0" destOrd="0" presId="urn:microsoft.com/office/officeart/2005/8/layout/hierarchy4"/>
    <dgm:cxn modelId="{FEF15896-119B-4D78-B626-AD76F04306DB}" srcId="{1B48D8BC-ABB7-4F12-BC86-1B8DB20A416F}" destId="{EEF2CE32-9007-4098-BB97-BC3161982DAF}" srcOrd="0" destOrd="0" parTransId="{7E553327-AC14-4274-84D4-18A0FF9C0B74}" sibTransId="{988BD0AC-82E4-4798-A45E-94F95775BBE7}"/>
    <dgm:cxn modelId="{49E01FA2-2B84-4864-958D-84419F3D9E95}" type="presOf" srcId="{D52A99CB-EDCB-448C-BA25-6214DAD35361}" destId="{5FA2C7D9-34A1-4202-AAC3-67134B2FFF44}" srcOrd="0" destOrd="0" presId="urn:microsoft.com/office/officeart/2005/8/layout/hierarchy4"/>
    <dgm:cxn modelId="{993841A3-2C98-455A-9438-71E31063D5B5}" type="presOf" srcId="{4008EB8F-C1ED-455D-B482-F41E71ADD5DA}" destId="{01ED3ADD-F528-4F19-B078-5F968CEA1ED5}" srcOrd="0" destOrd="0" presId="urn:microsoft.com/office/officeart/2005/8/layout/hierarchy4"/>
    <dgm:cxn modelId="{233CECA7-4646-4AA8-AE7B-D6F0667FFB6E}" type="presOf" srcId="{B14B84EF-1EF0-4409-BB41-CF8874155E16}" destId="{130A34A9-0A8C-4648-9D63-ACDB7502935D}" srcOrd="0" destOrd="0" presId="urn:microsoft.com/office/officeart/2005/8/layout/hierarchy4"/>
    <dgm:cxn modelId="{C8C4C5B5-9A3D-4825-8177-CB44833F4EAC}" srcId="{30F16B56-2F63-4F4E-AD8A-07EF9CCC668D}" destId="{93B8DB86-5238-42DF-A700-17E9CCB9179C}" srcOrd="1" destOrd="0" parTransId="{590AC3AA-3362-400D-985D-EE48F65C922C}" sibTransId="{F2C3162E-B140-4D16-8535-9A1F5F44F3E1}"/>
    <dgm:cxn modelId="{A28452B6-0088-43C9-9DB2-4F0E76CEC8AD}" type="presOf" srcId="{93B8DB86-5238-42DF-A700-17E9CCB9179C}" destId="{E9A9E2F5-1705-49C0-A581-1526D4B6B55E}" srcOrd="0" destOrd="0" presId="urn:microsoft.com/office/officeart/2005/8/layout/hierarchy4"/>
    <dgm:cxn modelId="{733AD8B6-5F00-49F4-A335-D78A61B982ED}" srcId="{6B030327-0F67-45D3-86DD-2FF7CE2BC81A}" destId="{6781D947-F44B-4355-90E7-E7434352F67D}" srcOrd="0" destOrd="0" parTransId="{63BD1DF7-F05C-4B62-B92B-3EAF888DBC0B}" sibTransId="{D60B06D2-9370-4724-AFAE-C92D2748AF02}"/>
    <dgm:cxn modelId="{46B72ABA-4917-4615-A68C-D34E71026E7C}" type="presOf" srcId="{F0F4F91E-7A35-412C-8530-231B5D420783}" destId="{C3007655-0016-4298-AC28-4FDFB6A7EF89}" srcOrd="0" destOrd="0" presId="urn:microsoft.com/office/officeart/2005/8/layout/hierarchy4"/>
    <dgm:cxn modelId="{8E92DDBA-4BC4-4413-BFD9-39B40034F26F}" srcId="{6781D947-F44B-4355-90E7-E7434352F67D}" destId="{447D9ECF-2DB8-472B-8CAC-BE5CF0D1E4D8}" srcOrd="1" destOrd="0" parTransId="{BC030CD4-2F85-4DA9-9B45-EEB5B6DD06DF}" sibTransId="{DD4199D5-83D1-488B-BCC0-7D9BB88AA659}"/>
    <dgm:cxn modelId="{083211BE-879A-40D1-9AFB-6ED5F8873606}" type="presOf" srcId="{6781D947-F44B-4355-90E7-E7434352F67D}" destId="{79531B89-A2DC-4D47-AFA6-7AEA76827993}" srcOrd="0" destOrd="0" presId="urn:microsoft.com/office/officeart/2005/8/layout/hierarchy4"/>
    <dgm:cxn modelId="{74CED2C4-CD63-4662-814E-DD1E49C5B075}" type="presOf" srcId="{36595F8E-204C-4609-8520-DB3F842BF696}" destId="{6610EA38-8B7E-40AD-9B2D-811E728D8CAB}" srcOrd="0" destOrd="0" presId="urn:microsoft.com/office/officeart/2005/8/layout/hierarchy4"/>
    <dgm:cxn modelId="{26635DC5-8015-4895-A602-4F02D40DF383}" srcId="{F0F4F91E-7A35-412C-8530-231B5D420783}" destId="{4008EB8F-C1ED-455D-B482-F41E71ADD5DA}" srcOrd="4" destOrd="0" parTransId="{75E0D5FC-42E7-484F-9313-AC03959265A9}" sibTransId="{28C738C9-FBE8-422A-A6DA-D35007365E2F}"/>
    <dgm:cxn modelId="{5D65CFC5-C618-41EC-A459-2D5BD4C5259C}" srcId="{F0F4F91E-7A35-412C-8530-231B5D420783}" destId="{14D1EE81-09B1-4076-B06F-9E434AC2620B}" srcOrd="1" destOrd="0" parTransId="{D758C772-22F8-4ADB-8A26-14B7EB83FCE9}" sibTransId="{1F329B57-66D3-4D8D-9E5B-F7DC0FB49F44}"/>
    <dgm:cxn modelId="{38D3ABCA-90CB-4385-AF2B-EF9B2AD3AFEA}" type="presOf" srcId="{EEF2CE32-9007-4098-BB97-BC3161982DAF}" destId="{0BE878AD-2A46-4021-A2C2-2BFE72A0A1AF}" srcOrd="0" destOrd="0" presId="urn:microsoft.com/office/officeart/2005/8/layout/hierarchy4"/>
    <dgm:cxn modelId="{0CCE96F6-B1FE-4DA2-B727-8CC9D74A7C1E}" type="presOf" srcId="{1B48D8BC-ABB7-4F12-BC86-1B8DB20A416F}" destId="{FAC1A002-D21D-4DE7-B704-0E89D09755CC}" srcOrd="0" destOrd="0" presId="urn:microsoft.com/office/officeart/2005/8/layout/hierarchy4"/>
    <dgm:cxn modelId="{C208FBF8-3331-4BEF-AF45-AB6EC582639B}" srcId="{447D9ECF-2DB8-472B-8CAC-BE5CF0D1E4D8}" destId="{30F16B56-2F63-4F4E-AD8A-07EF9CCC668D}" srcOrd="0" destOrd="0" parTransId="{D5652522-7C88-4361-BA85-2D87151D1344}" sibTransId="{32C64B9B-F864-4B40-8A32-CF8D76BD5169}"/>
    <dgm:cxn modelId="{F2DE9329-6E05-485C-8782-0A2B5A49E59F}" type="presParOf" srcId="{07315643-FBDC-4381-9430-5DC042657D05}" destId="{0AFE6BA8-6FAB-46AD-9A67-0079C283A37B}" srcOrd="0" destOrd="0" presId="urn:microsoft.com/office/officeart/2005/8/layout/hierarchy4"/>
    <dgm:cxn modelId="{6D11B51E-E8F1-445C-86D9-D3101886DD05}" type="presParOf" srcId="{0AFE6BA8-6FAB-46AD-9A67-0079C283A37B}" destId="{79531B89-A2DC-4D47-AFA6-7AEA76827993}" srcOrd="0" destOrd="0" presId="urn:microsoft.com/office/officeart/2005/8/layout/hierarchy4"/>
    <dgm:cxn modelId="{3730C99C-162F-4243-96E7-8EB81C2940A8}" type="presParOf" srcId="{0AFE6BA8-6FAB-46AD-9A67-0079C283A37B}" destId="{EB1D19C2-B7B4-4326-8A56-4BD95C4050FA}" srcOrd="1" destOrd="0" presId="urn:microsoft.com/office/officeart/2005/8/layout/hierarchy4"/>
    <dgm:cxn modelId="{48136BAE-4F06-4C35-BEF7-C118585DA5B2}" type="presParOf" srcId="{0AFE6BA8-6FAB-46AD-9A67-0079C283A37B}" destId="{C165DB55-B158-4107-8DB6-9F4FF59A4E56}" srcOrd="2" destOrd="0" presId="urn:microsoft.com/office/officeart/2005/8/layout/hierarchy4"/>
    <dgm:cxn modelId="{D0F03CC9-81CF-4D18-9947-C52DF6E72E3C}" type="presParOf" srcId="{C165DB55-B158-4107-8DB6-9F4FF59A4E56}" destId="{8A5B0893-A140-4E88-A51A-F23FE54B0D14}" srcOrd="0" destOrd="0" presId="urn:microsoft.com/office/officeart/2005/8/layout/hierarchy4"/>
    <dgm:cxn modelId="{0D925D1D-68B0-48F0-BF90-E1A60AC10BAF}" type="presParOf" srcId="{8A5B0893-A140-4E88-A51A-F23FE54B0D14}" destId="{C3007655-0016-4298-AC28-4FDFB6A7EF89}" srcOrd="0" destOrd="0" presId="urn:microsoft.com/office/officeart/2005/8/layout/hierarchy4"/>
    <dgm:cxn modelId="{454DD821-9CAF-4FAA-BD1A-B2DA7C4E6CAD}" type="presParOf" srcId="{8A5B0893-A140-4E88-A51A-F23FE54B0D14}" destId="{6EA22C11-2E19-4FCE-8DE2-8966BC9AA177}" srcOrd="1" destOrd="0" presId="urn:microsoft.com/office/officeart/2005/8/layout/hierarchy4"/>
    <dgm:cxn modelId="{491BA46F-BB5B-466C-B430-5F0E477872E0}" type="presParOf" srcId="{8A5B0893-A140-4E88-A51A-F23FE54B0D14}" destId="{0B1883FA-423F-45CA-A6B6-F0FEC3F7DDD2}" srcOrd="2" destOrd="0" presId="urn:microsoft.com/office/officeart/2005/8/layout/hierarchy4"/>
    <dgm:cxn modelId="{02ED5C3A-1887-4E06-8DA0-D2314C0CE4AF}" type="presParOf" srcId="{0B1883FA-423F-45CA-A6B6-F0FEC3F7DDD2}" destId="{6B25EE9B-33D5-4CED-9208-2F49BD09DA70}" srcOrd="0" destOrd="0" presId="urn:microsoft.com/office/officeart/2005/8/layout/hierarchy4"/>
    <dgm:cxn modelId="{C3FAFBE9-E4BF-41BD-A08B-5B0C91CB4C0E}" type="presParOf" srcId="{6B25EE9B-33D5-4CED-9208-2F49BD09DA70}" destId="{130A34A9-0A8C-4648-9D63-ACDB7502935D}" srcOrd="0" destOrd="0" presId="urn:microsoft.com/office/officeart/2005/8/layout/hierarchy4"/>
    <dgm:cxn modelId="{BCEC3033-B1B6-42BB-A1C5-A62645039FD0}" type="presParOf" srcId="{6B25EE9B-33D5-4CED-9208-2F49BD09DA70}" destId="{E47A8526-20B8-4FDF-B70C-C20F3D6F9555}" srcOrd="1" destOrd="0" presId="urn:microsoft.com/office/officeart/2005/8/layout/hierarchy4"/>
    <dgm:cxn modelId="{70C4E6B8-791D-44E2-B361-429DDD8C6C3C}" type="presParOf" srcId="{0B1883FA-423F-45CA-A6B6-F0FEC3F7DDD2}" destId="{254DB827-E40A-44BC-8EA7-0E79149725FD}" srcOrd="1" destOrd="0" presId="urn:microsoft.com/office/officeart/2005/8/layout/hierarchy4"/>
    <dgm:cxn modelId="{97C0ADFB-6BEE-423F-B55E-F624B8F854B7}" type="presParOf" srcId="{0B1883FA-423F-45CA-A6B6-F0FEC3F7DDD2}" destId="{EE2109DA-98CA-4C63-9C42-C0C46F939715}" srcOrd="2" destOrd="0" presId="urn:microsoft.com/office/officeart/2005/8/layout/hierarchy4"/>
    <dgm:cxn modelId="{1709E9EB-B4A3-41BF-A764-24712CD70D47}" type="presParOf" srcId="{EE2109DA-98CA-4C63-9C42-C0C46F939715}" destId="{D76785FC-C03C-4B03-93F5-6759ADF7690C}" srcOrd="0" destOrd="0" presId="urn:microsoft.com/office/officeart/2005/8/layout/hierarchy4"/>
    <dgm:cxn modelId="{433E1DF4-E5A5-4B3D-85DC-7FD039D8B5E4}" type="presParOf" srcId="{EE2109DA-98CA-4C63-9C42-C0C46F939715}" destId="{FD209570-B216-4793-9EE8-F665FFE4BEC1}" srcOrd="1" destOrd="0" presId="urn:microsoft.com/office/officeart/2005/8/layout/hierarchy4"/>
    <dgm:cxn modelId="{814A234B-D3BB-403C-B299-DDAF4E65AC4B}" type="presParOf" srcId="{0B1883FA-423F-45CA-A6B6-F0FEC3F7DDD2}" destId="{3E960134-99CF-4C4B-833F-BDDC60B877FA}" srcOrd="3" destOrd="0" presId="urn:microsoft.com/office/officeart/2005/8/layout/hierarchy4"/>
    <dgm:cxn modelId="{8C12488A-1AFF-423A-B7EC-F890F46189D1}" type="presParOf" srcId="{0B1883FA-423F-45CA-A6B6-F0FEC3F7DDD2}" destId="{C8F9CDC5-40BA-430F-A3AD-C3C0276AA5A1}" srcOrd="4" destOrd="0" presId="urn:microsoft.com/office/officeart/2005/8/layout/hierarchy4"/>
    <dgm:cxn modelId="{BF4424D8-CB11-4F56-AEB7-2C82F1648559}" type="presParOf" srcId="{C8F9CDC5-40BA-430F-A3AD-C3C0276AA5A1}" destId="{6610EA38-8B7E-40AD-9B2D-811E728D8CAB}" srcOrd="0" destOrd="0" presId="urn:microsoft.com/office/officeart/2005/8/layout/hierarchy4"/>
    <dgm:cxn modelId="{F085877C-414A-42BD-81C5-C1BA7CD1DBD5}" type="presParOf" srcId="{C8F9CDC5-40BA-430F-A3AD-C3C0276AA5A1}" destId="{F0CD32E9-6FBC-4E96-A0AF-11E6A4C8A22A}" srcOrd="1" destOrd="0" presId="urn:microsoft.com/office/officeart/2005/8/layout/hierarchy4"/>
    <dgm:cxn modelId="{E0D8B9CD-D0B2-4385-8DB1-6B7AC83E79D6}" type="presParOf" srcId="{0B1883FA-423F-45CA-A6B6-F0FEC3F7DDD2}" destId="{73349746-0EAF-4852-8850-A2CA6EC0095F}" srcOrd="5" destOrd="0" presId="urn:microsoft.com/office/officeart/2005/8/layout/hierarchy4"/>
    <dgm:cxn modelId="{48F18EFF-01D5-4EC0-8592-C83B169C5E69}" type="presParOf" srcId="{0B1883FA-423F-45CA-A6B6-F0FEC3F7DDD2}" destId="{210686DE-3166-423D-A1CC-853401A1F40C}" srcOrd="6" destOrd="0" presId="urn:microsoft.com/office/officeart/2005/8/layout/hierarchy4"/>
    <dgm:cxn modelId="{4A0A0A3C-79C2-4319-BC7A-C5C55CD4FF5C}" type="presParOf" srcId="{210686DE-3166-423D-A1CC-853401A1F40C}" destId="{5FA2C7D9-34A1-4202-AAC3-67134B2FFF44}" srcOrd="0" destOrd="0" presId="urn:microsoft.com/office/officeart/2005/8/layout/hierarchy4"/>
    <dgm:cxn modelId="{168C4583-84AC-47A7-AC46-3F909CE1568D}" type="presParOf" srcId="{210686DE-3166-423D-A1CC-853401A1F40C}" destId="{16B049D3-841E-480D-8401-B1585163D6E9}" srcOrd="1" destOrd="0" presId="urn:microsoft.com/office/officeart/2005/8/layout/hierarchy4"/>
    <dgm:cxn modelId="{0809DD17-1473-4E08-A74F-6B12BD47552C}" type="presParOf" srcId="{0B1883FA-423F-45CA-A6B6-F0FEC3F7DDD2}" destId="{5FE25A59-A7A8-46D4-A135-18B352286DF4}" srcOrd="7" destOrd="0" presId="urn:microsoft.com/office/officeart/2005/8/layout/hierarchy4"/>
    <dgm:cxn modelId="{6BD4E307-B7C7-4ABD-9495-6197E9A33BA2}" type="presParOf" srcId="{0B1883FA-423F-45CA-A6B6-F0FEC3F7DDD2}" destId="{28FF31E2-D3A2-4487-B1B5-AD7D51AC8255}" srcOrd="8" destOrd="0" presId="urn:microsoft.com/office/officeart/2005/8/layout/hierarchy4"/>
    <dgm:cxn modelId="{30DEE757-4D6B-437B-8CA4-F9A9516CDFFA}" type="presParOf" srcId="{28FF31E2-D3A2-4487-B1B5-AD7D51AC8255}" destId="{01ED3ADD-F528-4F19-B078-5F968CEA1ED5}" srcOrd="0" destOrd="0" presId="urn:microsoft.com/office/officeart/2005/8/layout/hierarchy4"/>
    <dgm:cxn modelId="{88B6946C-60D5-43F6-9EF8-42633E1CADB6}" type="presParOf" srcId="{28FF31E2-D3A2-4487-B1B5-AD7D51AC8255}" destId="{3944E36B-5012-46BD-B9AF-5D3D9605F32D}" srcOrd="1" destOrd="0" presId="urn:microsoft.com/office/officeart/2005/8/layout/hierarchy4"/>
    <dgm:cxn modelId="{23935CBB-CBA1-489E-955A-2BFC304ECD46}" type="presParOf" srcId="{C165DB55-B158-4107-8DB6-9F4FF59A4E56}" destId="{C1DDD071-6152-4DAE-ACE9-5482F534186B}" srcOrd="1" destOrd="0" presId="urn:microsoft.com/office/officeart/2005/8/layout/hierarchy4"/>
    <dgm:cxn modelId="{BC4B0C85-DBD2-4B01-A3E1-D4438B84CF44}" type="presParOf" srcId="{C165DB55-B158-4107-8DB6-9F4FF59A4E56}" destId="{F664EA55-FC54-4350-B89F-8DC88A4EE763}" srcOrd="2" destOrd="0" presId="urn:microsoft.com/office/officeart/2005/8/layout/hierarchy4"/>
    <dgm:cxn modelId="{1F56597E-E0D8-4FD1-97A6-7CB30C7E6F76}" type="presParOf" srcId="{F664EA55-FC54-4350-B89F-8DC88A4EE763}" destId="{AFCF49BA-2F52-4EF0-914A-7F08DF3ADA16}" srcOrd="0" destOrd="0" presId="urn:microsoft.com/office/officeart/2005/8/layout/hierarchy4"/>
    <dgm:cxn modelId="{7366FF44-FC23-4DEC-A445-69FDF537D808}" type="presParOf" srcId="{F664EA55-FC54-4350-B89F-8DC88A4EE763}" destId="{26586DD2-6AAA-4A9D-963D-3799CCE50D19}" srcOrd="1" destOrd="0" presId="urn:microsoft.com/office/officeart/2005/8/layout/hierarchy4"/>
    <dgm:cxn modelId="{C90F463E-7E91-4DE2-B3C4-F13EDDAD0343}" type="presParOf" srcId="{F664EA55-FC54-4350-B89F-8DC88A4EE763}" destId="{91AD5CD1-C17E-40BC-A8B8-27C6AE72B43A}" srcOrd="2" destOrd="0" presId="urn:microsoft.com/office/officeart/2005/8/layout/hierarchy4"/>
    <dgm:cxn modelId="{244BB9B5-0D04-4338-BA03-FC8FFC65C771}" type="presParOf" srcId="{91AD5CD1-C17E-40BC-A8B8-27C6AE72B43A}" destId="{CF41F3C3-40AE-45A8-AD16-5E3653EE3E2C}" srcOrd="0" destOrd="0" presId="urn:microsoft.com/office/officeart/2005/8/layout/hierarchy4"/>
    <dgm:cxn modelId="{5E85265C-1B6F-4DB7-823D-04B5B0476496}" type="presParOf" srcId="{CF41F3C3-40AE-45A8-AD16-5E3653EE3E2C}" destId="{9FBF1E95-2299-45E9-9763-8744DCEC2F7A}" srcOrd="0" destOrd="0" presId="urn:microsoft.com/office/officeart/2005/8/layout/hierarchy4"/>
    <dgm:cxn modelId="{9FE9E388-6A62-4178-B57D-0787025918D8}" type="presParOf" srcId="{CF41F3C3-40AE-45A8-AD16-5E3653EE3E2C}" destId="{6E115B14-ED50-49BF-A556-3C749EA0A8EF}" srcOrd="1" destOrd="0" presId="urn:microsoft.com/office/officeart/2005/8/layout/hierarchy4"/>
    <dgm:cxn modelId="{DD31C0F8-E118-4008-B287-240BF32445F7}" type="presParOf" srcId="{CF41F3C3-40AE-45A8-AD16-5E3653EE3E2C}" destId="{4284C199-B5DB-417B-8D46-698AD745E0B3}" srcOrd="2" destOrd="0" presId="urn:microsoft.com/office/officeart/2005/8/layout/hierarchy4"/>
    <dgm:cxn modelId="{74C3DF1D-3DC2-4A2C-8EFC-DDF2C4871BAE}" type="presParOf" srcId="{4284C199-B5DB-417B-8D46-698AD745E0B3}" destId="{3B463FE1-D900-4C6C-8CEB-1829E764D473}" srcOrd="0" destOrd="0" presId="urn:microsoft.com/office/officeart/2005/8/layout/hierarchy4"/>
    <dgm:cxn modelId="{9D3083FD-E497-4DE7-B007-3ED9287F8DB4}" type="presParOf" srcId="{3B463FE1-D900-4C6C-8CEB-1829E764D473}" destId="{4A4111A6-1F0D-459A-B3DC-5DB1A147AE26}" srcOrd="0" destOrd="0" presId="urn:microsoft.com/office/officeart/2005/8/layout/hierarchy4"/>
    <dgm:cxn modelId="{5FA4C4AE-81A3-4665-9906-29BDF2611419}" type="presParOf" srcId="{3B463FE1-D900-4C6C-8CEB-1829E764D473}" destId="{6848570F-06F9-41A7-8475-99FB27CC786C}" srcOrd="1" destOrd="0" presId="urn:microsoft.com/office/officeart/2005/8/layout/hierarchy4"/>
    <dgm:cxn modelId="{F6A41726-38B0-4D2A-8B97-C2271AAA1BB0}" type="presParOf" srcId="{4284C199-B5DB-417B-8D46-698AD745E0B3}" destId="{3747B591-109D-4889-8177-F7C2D85B6320}" srcOrd="1" destOrd="0" presId="urn:microsoft.com/office/officeart/2005/8/layout/hierarchy4"/>
    <dgm:cxn modelId="{55A48C1F-68FE-4671-9E8E-48DF18ECF1B9}" type="presParOf" srcId="{4284C199-B5DB-417B-8D46-698AD745E0B3}" destId="{47300E12-4E71-453F-BEB7-5A9B6CC75FB2}" srcOrd="2" destOrd="0" presId="urn:microsoft.com/office/officeart/2005/8/layout/hierarchy4"/>
    <dgm:cxn modelId="{09388AC5-318F-42AA-9878-CEF2462388C8}" type="presParOf" srcId="{47300E12-4E71-453F-BEB7-5A9B6CC75FB2}" destId="{E9A9E2F5-1705-49C0-A581-1526D4B6B55E}" srcOrd="0" destOrd="0" presId="urn:microsoft.com/office/officeart/2005/8/layout/hierarchy4"/>
    <dgm:cxn modelId="{B0277295-A3D0-40AF-B8E9-8B32E45B26E8}" type="presParOf" srcId="{47300E12-4E71-453F-BEB7-5A9B6CC75FB2}" destId="{21931AF5-3A25-40A4-A440-D03E750C3884}" srcOrd="1" destOrd="0" presId="urn:microsoft.com/office/officeart/2005/8/layout/hierarchy4"/>
    <dgm:cxn modelId="{281AB62B-7A84-4238-90BA-8C2DC17F814C}" type="presParOf" srcId="{4284C199-B5DB-417B-8D46-698AD745E0B3}" destId="{19DFED97-1CB0-4F47-843F-2339687C2760}" srcOrd="3" destOrd="0" presId="urn:microsoft.com/office/officeart/2005/8/layout/hierarchy4"/>
    <dgm:cxn modelId="{412AEC6C-5A21-4929-9428-CC901D14A320}" type="presParOf" srcId="{4284C199-B5DB-417B-8D46-698AD745E0B3}" destId="{4024713F-E29B-4FC5-AE68-50395888682D}" srcOrd="4" destOrd="0" presId="urn:microsoft.com/office/officeart/2005/8/layout/hierarchy4"/>
    <dgm:cxn modelId="{7019BF72-AC5A-4421-A2A9-0368D9D29155}" type="presParOf" srcId="{4024713F-E29B-4FC5-AE68-50395888682D}" destId="{392E295C-98B7-4437-85E5-06E14CD3F553}" srcOrd="0" destOrd="0" presId="urn:microsoft.com/office/officeart/2005/8/layout/hierarchy4"/>
    <dgm:cxn modelId="{D696B0AD-8A20-4C1C-8F1E-12190E1B0802}" type="presParOf" srcId="{4024713F-E29B-4FC5-AE68-50395888682D}" destId="{98D5DC25-A6A8-48A0-953D-AD17D7CAA224}" srcOrd="1" destOrd="0" presId="urn:microsoft.com/office/officeart/2005/8/layout/hierarchy4"/>
    <dgm:cxn modelId="{94FE6EF4-3AA4-401D-9FA2-B94E7BEC2F8E}" type="presParOf" srcId="{91AD5CD1-C17E-40BC-A8B8-27C6AE72B43A}" destId="{9F9BFCE0-A66E-45F0-AD14-9A3DCD52713D}" srcOrd="1" destOrd="0" presId="urn:microsoft.com/office/officeart/2005/8/layout/hierarchy4"/>
    <dgm:cxn modelId="{5903CC5D-3B17-4183-A2A2-E47043665CD6}" type="presParOf" srcId="{91AD5CD1-C17E-40BC-A8B8-27C6AE72B43A}" destId="{78F70D38-05DF-41B7-9A39-72C128842C4A}" srcOrd="2" destOrd="0" presId="urn:microsoft.com/office/officeart/2005/8/layout/hierarchy4"/>
    <dgm:cxn modelId="{607DA158-D2D7-4975-B51C-4AB006447A5E}" type="presParOf" srcId="{78F70D38-05DF-41B7-9A39-72C128842C4A}" destId="{FAC1A002-D21D-4DE7-B704-0E89D09755CC}" srcOrd="0" destOrd="0" presId="urn:microsoft.com/office/officeart/2005/8/layout/hierarchy4"/>
    <dgm:cxn modelId="{DA45405A-BD64-4245-8023-5EAA42A1204A}" type="presParOf" srcId="{78F70D38-05DF-41B7-9A39-72C128842C4A}" destId="{90DC5430-909E-4C58-83CE-55E89FF161EE}" srcOrd="1" destOrd="0" presId="urn:microsoft.com/office/officeart/2005/8/layout/hierarchy4"/>
    <dgm:cxn modelId="{0D02B01C-9BBC-4587-8A40-CEA342BDF9A8}" type="presParOf" srcId="{78F70D38-05DF-41B7-9A39-72C128842C4A}" destId="{117A87F7-7CFC-47B3-A2F4-EA02DDE88DCD}" srcOrd="2" destOrd="0" presId="urn:microsoft.com/office/officeart/2005/8/layout/hierarchy4"/>
    <dgm:cxn modelId="{F49385CF-F933-4D79-98F8-BF106E25B5CD}" type="presParOf" srcId="{117A87F7-7CFC-47B3-A2F4-EA02DDE88DCD}" destId="{9008C84A-C765-414A-93AB-D74CA558258E}" srcOrd="0" destOrd="0" presId="urn:microsoft.com/office/officeart/2005/8/layout/hierarchy4"/>
    <dgm:cxn modelId="{F073303F-2FBA-4C0D-A5B5-8D6E180647D9}" type="presParOf" srcId="{9008C84A-C765-414A-93AB-D74CA558258E}" destId="{0BE878AD-2A46-4021-A2C2-2BFE72A0A1AF}" srcOrd="0" destOrd="0" presId="urn:microsoft.com/office/officeart/2005/8/layout/hierarchy4"/>
    <dgm:cxn modelId="{0BA8E740-2B48-49B2-98C6-8B4C121FCB11}" type="presParOf" srcId="{9008C84A-C765-414A-93AB-D74CA558258E}" destId="{7CD8F726-141E-4128-A6C5-AC31560E58CD}" srcOrd="1" destOrd="0" presId="urn:microsoft.com/office/officeart/2005/8/layout/hierarchy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531B89-A2DC-4D47-AFA6-7AEA76827993}">
      <dsp:nvSpPr>
        <dsp:cNvPr id="0" name=""/>
        <dsp:cNvSpPr/>
      </dsp:nvSpPr>
      <dsp:spPr>
        <a:xfrm>
          <a:off x="4871" y="0"/>
          <a:ext cx="9216598" cy="115730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8110" tIns="118110" rIns="118110" bIns="118110" numCol="1" spcCol="1270" anchor="ctr" anchorCtr="0">
          <a:noAutofit/>
        </a:bodyPr>
        <a:lstStyle/>
        <a:p>
          <a:pPr marL="0" lvl="0" indent="0" algn="ctr" defTabSz="1377950">
            <a:lnSpc>
              <a:spcPct val="90000"/>
            </a:lnSpc>
            <a:spcBef>
              <a:spcPct val="0"/>
            </a:spcBef>
            <a:spcAft>
              <a:spcPct val="35000"/>
            </a:spcAft>
            <a:buNone/>
          </a:pPr>
          <a:r>
            <a:rPr lang="pl-PL" sz="3100" kern="1200" baseline="0"/>
            <a:t>Główne</a:t>
          </a:r>
          <a:r>
            <a:rPr lang="pl-PL" sz="3300" kern="1200"/>
            <a:t> potrzeby obszaru LSR</a:t>
          </a:r>
        </a:p>
      </dsp:txBody>
      <dsp:txXfrm>
        <a:off x="38767" y="33896"/>
        <a:ext cx="9148806" cy="1089517"/>
      </dsp:txXfrm>
    </dsp:sp>
    <dsp:sp modelId="{C3007655-0016-4298-AC28-4FDFB6A7EF89}">
      <dsp:nvSpPr>
        <dsp:cNvPr id="0" name=""/>
        <dsp:cNvSpPr/>
      </dsp:nvSpPr>
      <dsp:spPr>
        <a:xfrm>
          <a:off x="11432" y="1277720"/>
          <a:ext cx="5091944" cy="115730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880" tIns="182880" rIns="182880" bIns="182880" numCol="1" spcCol="1270" anchor="ctr" anchorCtr="0">
          <a:noAutofit/>
        </a:bodyPr>
        <a:lstStyle/>
        <a:p>
          <a:pPr marL="0" lvl="0" indent="0" algn="ctr" defTabSz="2133600">
            <a:lnSpc>
              <a:spcPct val="90000"/>
            </a:lnSpc>
            <a:spcBef>
              <a:spcPct val="0"/>
            </a:spcBef>
            <a:spcAft>
              <a:spcPct val="35000"/>
            </a:spcAft>
            <a:buNone/>
          </a:pPr>
          <a:r>
            <a:rPr lang="pl-PL" sz="4800" kern="1200"/>
            <a:t>społeczne</a:t>
          </a:r>
        </a:p>
      </dsp:txBody>
      <dsp:txXfrm>
        <a:off x="45328" y="1311616"/>
        <a:ext cx="5024152" cy="1089517"/>
      </dsp:txXfrm>
    </dsp:sp>
    <dsp:sp modelId="{130A34A9-0A8C-4648-9D63-ACDB7502935D}">
      <dsp:nvSpPr>
        <dsp:cNvPr id="0" name=""/>
        <dsp:cNvSpPr/>
      </dsp:nvSpPr>
      <dsp:spPr>
        <a:xfrm>
          <a:off x="11432" y="2554800"/>
          <a:ext cx="985283" cy="115730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promocja produktów lokalnych</a:t>
          </a:r>
        </a:p>
      </dsp:txBody>
      <dsp:txXfrm>
        <a:off x="40290" y="2583658"/>
        <a:ext cx="927567" cy="1099593"/>
      </dsp:txXfrm>
    </dsp:sp>
    <dsp:sp modelId="{D76785FC-C03C-4B03-93F5-6759ADF7690C}">
      <dsp:nvSpPr>
        <dsp:cNvPr id="0" name=""/>
        <dsp:cNvSpPr/>
      </dsp:nvSpPr>
      <dsp:spPr>
        <a:xfrm>
          <a:off x="1038097" y="2554800"/>
          <a:ext cx="985283" cy="115730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rozwój infrastruktury kulturalnej, rekreacyjnej i turystycznej</a:t>
          </a:r>
        </a:p>
      </dsp:txBody>
      <dsp:txXfrm>
        <a:off x="1066955" y="2583658"/>
        <a:ext cx="927567" cy="1099593"/>
      </dsp:txXfrm>
    </dsp:sp>
    <dsp:sp modelId="{6610EA38-8B7E-40AD-9B2D-811E728D8CAB}">
      <dsp:nvSpPr>
        <dsp:cNvPr id="0" name=""/>
        <dsp:cNvSpPr/>
      </dsp:nvSpPr>
      <dsp:spPr>
        <a:xfrm>
          <a:off x="2064762" y="2554800"/>
          <a:ext cx="985283" cy="115730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odnowa zabytków i miejsc pamięci</a:t>
          </a:r>
        </a:p>
      </dsp:txBody>
      <dsp:txXfrm>
        <a:off x="2093620" y="2583658"/>
        <a:ext cx="927567" cy="1099593"/>
      </dsp:txXfrm>
    </dsp:sp>
    <dsp:sp modelId="{5FA2C7D9-34A1-4202-AAC3-67134B2FFF44}">
      <dsp:nvSpPr>
        <dsp:cNvPr id="0" name=""/>
        <dsp:cNvSpPr/>
      </dsp:nvSpPr>
      <dsp:spPr>
        <a:xfrm>
          <a:off x="3091428" y="2554800"/>
          <a:ext cx="985283" cy="115730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imprezy sportowe i kulturalne</a:t>
          </a:r>
        </a:p>
      </dsp:txBody>
      <dsp:txXfrm>
        <a:off x="3120286" y="2583658"/>
        <a:ext cx="927567" cy="1099593"/>
      </dsp:txXfrm>
    </dsp:sp>
    <dsp:sp modelId="{01ED3ADD-F528-4F19-B078-5F968CEA1ED5}">
      <dsp:nvSpPr>
        <dsp:cNvPr id="0" name=""/>
        <dsp:cNvSpPr/>
      </dsp:nvSpPr>
      <dsp:spPr>
        <a:xfrm>
          <a:off x="4118093" y="2554800"/>
          <a:ext cx="985283" cy="115730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wsparcie NGO</a:t>
          </a:r>
        </a:p>
      </dsp:txBody>
      <dsp:txXfrm>
        <a:off x="4146951" y="2583658"/>
        <a:ext cx="927567" cy="1099593"/>
      </dsp:txXfrm>
    </dsp:sp>
    <dsp:sp modelId="{AFCF49BA-2F52-4EF0-914A-7F08DF3ADA16}">
      <dsp:nvSpPr>
        <dsp:cNvPr id="0" name=""/>
        <dsp:cNvSpPr/>
      </dsp:nvSpPr>
      <dsp:spPr>
        <a:xfrm>
          <a:off x="5265290" y="1277720"/>
          <a:ext cx="3865597" cy="115730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880" tIns="182880" rIns="182880" bIns="182880" numCol="1" spcCol="1270" anchor="ctr" anchorCtr="0">
          <a:noAutofit/>
        </a:bodyPr>
        <a:lstStyle/>
        <a:p>
          <a:pPr marL="0" lvl="0" indent="0" algn="ctr" defTabSz="2133600">
            <a:lnSpc>
              <a:spcPct val="90000"/>
            </a:lnSpc>
            <a:spcBef>
              <a:spcPct val="0"/>
            </a:spcBef>
            <a:spcAft>
              <a:spcPct val="35000"/>
            </a:spcAft>
            <a:buNone/>
          </a:pPr>
          <a:r>
            <a:rPr lang="pl-PL" sz="4800" kern="1200"/>
            <a:t>ekonomiczne</a:t>
          </a:r>
        </a:p>
      </dsp:txBody>
      <dsp:txXfrm>
        <a:off x="5299186" y="1311616"/>
        <a:ext cx="3797805" cy="1089517"/>
      </dsp:txXfrm>
    </dsp:sp>
    <dsp:sp modelId="{9FBF1E95-2299-45E9-9763-8744DCEC2F7A}">
      <dsp:nvSpPr>
        <dsp:cNvPr id="0" name=""/>
        <dsp:cNvSpPr/>
      </dsp:nvSpPr>
      <dsp:spPr>
        <a:xfrm>
          <a:off x="5186140" y="2554800"/>
          <a:ext cx="2997232" cy="115730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tworzenie miejsc pracy</a:t>
          </a:r>
        </a:p>
      </dsp:txBody>
      <dsp:txXfrm>
        <a:off x="5220036" y="2588696"/>
        <a:ext cx="2929440" cy="1089517"/>
      </dsp:txXfrm>
    </dsp:sp>
    <dsp:sp modelId="{4A4111A6-1F0D-459A-B3DC-5DB1A147AE26}">
      <dsp:nvSpPr>
        <dsp:cNvPr id="0" name=""/>
        <dsp:cNvSpPr/>
      </dsp:nvSpPr>
      <dsp:spPr>
        <a:xfrm>
          <a:off x="5186140" y="3831880"/>
          <a:ext cx="985283" cy="1157309"/>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kern="1200"/>
            <a:t>pomoc w start up-ach dla kobiet</a:t>
          </a:r>
        </a:p>
      </dsp:txBody>
      <dsp:txXfrm>
        <a:off x="5214998" y="3860738"/>
        <a:ext cx="927567" cy="1099593"/>
      </dsp:txXfrm>
    </dsp:sp>
    <dsp:sp modelId="{E9A9E2F5-1705-49C0-A581-1526D4B6B55E}">
      <dsp:nvSpPr>
        <dsp:cNvPr id="0" name=""/>
        <dsp:cNvSpPr/>
      </dsp:nvSpPr>
      <dsp:spPr>
        <a:xfrm>
          <a:off x="6192114" y="3831880"/>
          <a:ext cx="985283" cy="1157309"/>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kern="1200"/>
            <a:t>zwiększenie miejsc pracy poza rolnictwem</a:t>
          </a:r>
        </a:p>
      </dsp:txBody>
      <dsp:txXfrm>
        <a:off x="6220972" y="3860738"/>
        <a:ext cx="927567" cy="1099593"/>
      </dsp:txXfrm>
    </dsp:sp>
    <dsp:sp modelId="{392E295C-98B7-4437-85E5-06E14CD3F553}">
      <dsp:nvSpPr>
        <dsp:cNvPr id="0" name=""/>
        <dsp:cNvSpPr/>
      </dsp:nvSpPr>
      <dsp:spPr>
        <a:xfrm>
          <a:off x="7198089" y="3831880"/>
          <a:ext cx="985283" cy="1157309"/>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kern="1200"/>
            <a:t>wsparcie małych, lokalnych przedsiębiorców</a:t>
          </a:r>
        </a:p>
      </dsp:txBody>
      <dsp:txXfrm>
        <a:off x="7226947" y="3860738"/>
        <a:ext cx="927567" cy="1099593"/>
      </dsp:txXfrm>
    </dsp:sp>
    <dsp:sp modelId="{FAC1A002-D21D-4DE7-B704-0E89D09755CC}">
      <dsp:nvSpPr>
        <dsp:cNvPr id="0" name=""/>
        <dsp:cNvSpPr/>
      </dsp:nvSpPr>
      <dsp:spPr>
        <a:xfrm>
          <a:off x="8224754" y="2554800"/>
          <a:ext cx="985283" cy="115730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OZE</a:t>
          </a:r>
        </a:p>
      </dsp:txBody>
      <dsp:txXfrm>
        <a:off x="8253612" y="2583658"/>
        <a:ext cx="927567" cy="1099593"/>
      </dsp:txXfrm>
    </dsp:sp>
    <dsp:sp modelId="{0BE878AD-2A46-4021-A2C2-2BFE72A0A1AF}">
      <dsp:nvSpPr>
        <dsp:cNvPr id="0" name=""/>
        <dsp:cNvSpPr/>
      </dsp:nvSpPr>
      <dsp:spPr>
        <a:xfrm>
          <a:off x="8224754" y="3831880"/>
          <a:ext cx="985283" cy="1157309"/>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l-PL" sz="900" kern="1200"/>
            <a:t>działania w kierunku ochrony środowiska</a:t>
          </a:r>
        </a:p>
      </dsp:txBody>
      <dsp:txXfrm>
        <a:off x="8253612" y="3860738"/>
        <a:ext cx="927567" cy="10995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3906B-7217-4DED-A9A9-8892FC76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37</Pages>
  <Words>6544</Words>
  <Characters>39270</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BLGD-Agnieszka</dc:creator>
  <cp:keywords/>
  <dc:description/>
  <cp:lastModifiedBy>BLGD-Agnieszka</cp:lastModifiedBy>
  <cp:revision>61</cp:revision>
  <cp:lastPrinted>2023-02-08T12:27:00Z</cp:lastPrinted>
  <dcterms:created xsi:type="dcterms:W3CDTF">2022-09-22T09:15:00Z</dcterms:created>
  <dcterms:modified xsi:type="dcterms:W3CDTF">2023-05-29T07:54:00Z</dcterms:modified>
</cp:coreProperties>
</file>